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0A3" w:rsidRPr="00B57FF4" w:rsidRDefault="003060A3" w:rsidP="00C12C9C">
      <w:pPr>
        <w:spacing w:line="480" w:lineRule="auto"/>
        <w:rPr>
          <w:rFonts w:asciiTheme="majorBidi" w:hAnsiTheme="majorBidi" w:cstheme="majorBidi"/>
          <w:sz w:val="24"/>
          <w:szCs w:val="24"/>
          <w:lang w:val="es-ES"/>
        </w:rPr>
      </w:pPr>
      <w:r w:rsidRPr="00B57FF4">
        <w:rPr>
          <w:rFonts w:asciiTheme="majorBidi" w:hAnsiTheme="majorBidi" w:cstheme="majorBidi"/>
          <w:sz w:val="24"/>
          <w:szCs w:val="24"/>
          <w:lang w:val="es-ES"/>
        </w:rPr>
        <w:t>Autor: Libertad Argüello Cabrera</w:t>
      </w:r>
    </w:p>
    <w:p w:rsidR="003060A3" w:rsidRPr="00B57FF4" w:rsidRDefault="003060A3" w:rsidP="00C12C9C">
      <w:pPr>
        <w:spacing w:line="480" w:lineRule="auto"/>
        <w:rPr>
          <w:rFonts w:asciiTheme="majorBidi" w:hAnsiTheme="majorBidi" w:cstheme="majorBidi"/>
          <w:sz w:val="24"/>
          <w:szCs w:val="24"/>
          <w:lang w:val="es-ES"/>
        </w:rPr>
      </w:pPr>
      <w:r w:rsidRPr="00B57FF4">
        <w:rPr>
          <w:rFonts w:asciiTheme="majorBidi" w:hAnsiTheme="majorBidi" w:cstheme="majorBidi"/>
          <w:sz w:val="24"/>
          <w:szCs w:val="24"/>
          <w:lang w:val="es-ES"/>
        </w:rPr>
        <w:t>Grado académico: doctora en Ciencia Social con Especialidad en Sociología (El Colegio de México, A.C.)</w:t>
      </w:r>
      <w:r>
        <w:rPr>
          <w:rFonts w:asciiTheme="majorBidi" w:hAnsiTheme="majorBidi" w:cstheme="majorBidi"/>
          <w:sz w:val="24"/>
          <w:szCs w:val="24"/>
          <w:lang w:val="es-ES"/>
        </w:rPr>
        <w:t>.</w:t>
      </w:r>
    </w:p>
    <w:p w:rsidR="003060A3" w:rsidRPr="00B57FF4" w:rsidRDefault="003060A3" w:rsidP="00C12C9C">
      <w:pPr>
        <w:spacing w:line="480" w:lineRule="auto"/>
        <w:rPr>
          <w:rFonts w:asciiTheme="majorBidi" w:hAnsiTheme="majorBidi" w:cstheme="majorBidi"/>
          <w:sz w:val="24"/>
          <w:szCs w:val="24"/>
          <w:lang w:val="es-ES"/>
        </w:rPr>
      </w:pPr>
      <w:r w:rsidRPr="00B57FF4">
        <w:rPr>
          <w:rFonts w:asciiTheme="majorBidi" w:hAnsiTheme="majorBidi" w:cstheme="majorBidi"/>
          <w:sz w:val="24"/>
          <w:szCs w:val="24"/>
          <w:lang w:val="es-ES"/>
        </w:rPr>
        <w:t>Adscripción: Egresada, en proceso de preparar proyecto para estancia pos doctoral en el CIMSUR-UNAM</w:t>
      </w:r>
      <w:r>
        <w:rPr>
          <w:rFonts w:asciiTheme="majorBidi" w:hAnsiTheme="majorBidi" w:cstheme="majorBidi"/>
          <w:sz w:val="24"/>
          <w:szCs w:val="24"/>
          <w:lang w:val="es-ES"/>
        </w:rPr>
        <w:t>.</w:t>
      </w:r>
    </w:p>
    <w:p w:rsidR="003060A3" w:rsidRPr="00B57FF4" w:rsidRDefault="003060A3" w:rsidP="00C12C9C">
      <w:pPr>
        <w:spacing w:line="480" w:lineRule="auto"/>
        <w:jc w:val="both"/>
        <w:rPr>
          <w:rFonts w:ascii="Times New Roman" w:hAnsi="Times New Roman" w:cs="Times New Roman"/>
          <w:sz w:val="24"/>
          <w:szCs w:val="24"/>
          <w:lang w:val="es-ES"/>
        </w:rPr>
      </w:pPr>
      <w:r w:rsidRPr="00B57FF4">
        <w:rPr>
          <w:rFonts w:ascii="Times New Roman" w:hAnsi="Times New Roman" w:cs="Times New Roman"/>
          <w:sz w:val="24"/>
          <w:szCs w:val="24"/>
          <w:lang w:val="es-ES"/>
        </w:rPr>
        <w:t>Líneas de investigación actual: violencia de estado y movimientos sociales en Guerrero y Chiapas (segunda mitad del siglo XX y XXI); prácticas alimenticias y relaciones interétnicas en Chiapas.</w:t>
      </w:r>
    </w:p>
    <w:p w:rsidR="003060A3" w:rsidRPr="00B57FF4" w:rsidRDefault="003060A3" w:rsidP="00C12C9C">
      <w:pPr>
        <w:spacing w:line="480" w:lineRule="auto"/>
        <w:jc w:val="both"/>
        <w:rPr>
          <w:rFonts w:asciiTheme="majorBidi" w:hAnsiTheme="majorBidi" w:cstheme="majorBidi"/>
          <w:sz w:val="24"/>
          <w:szCs w:val="24"/>
          <w:lang w:val="es-ES"/>
        </w:rPr>
      </w:pPr>
      <w:r w:rsidRPr="00B57FF4">
        <w:rPr>
          <w:rFonts w:asciiTheme="majorBidi" w:hAnsiTheme="majorBidi" w:cstheme="majorBidi"/>
          <w:sz w:val="24"/>
          <w:szCs w:val="24"/>
          <w:lang w:val="es-ES"/>
        </w:rPr>
        <w:t>Publicaciones recientes:</w:t>
      </w:r>
    </w:p>
    <w:p w:rsidR="003060A3" w:rsidRPr="00B57FF4" w:rsidRDefault="003060A3" w:rsidP="00C12C9C">
      <w:pPr>
        <w:spacing w:line="480" w:lineRule="auto"/>
        <w:jc w:val="both"/>
        <w:rPr>
          <w:rFonts w:asciiTheme="majorBidi" w:hAnsiTheme="majorBidi" w:cstheme="majorBidi"/>
          <w:sz w:val="24"/>
          <w:szCs w:val="24"/>
          <w:lang w:val="es-ES"/>
        </w:rPr>
      </w:pPr>
      <w:r w:rsidRPr="00B57FF4">
        <w:rPr>
          <w:rFonts w:asciiTheme="majorBidi" w:hAnsiTheme="majorBidi" w:cstheme="majorBidi"/>
          <w:color w:val="000000"/>
          <w:sz w:val="24"/>
          <w:szCs w:val="24"/>
          <w:lang w:val="es-ES"/>
        </w:rPr>
        <w:t>Argüello, L. (2017). “Sobre-viviendo la violencia crónica e impunidad en Atoyac de Álvarez, Guerrero”. Ponencia presentada en el Congreso 2017 de la Asociación de Estudios Latinoamericanos (LASA), Lima, Perú, 29 de abril-1 de mayo de 2017.</w:t>
      </w:r>
    </w:p>
    <w:p w:rsidR="003060A3" w:rsidRPr="00B57FF4" w:rsidRDefault="003060A3" w:rsidP="00C12C9C">
      <w:pPr>
        <w:spacing w:line="480" w:lineRule="auto"/>
        <w:jc w:val="both"/>
        <w:rPr>
          <w:rFonts w:asciiTheme="majorBidi" w:hAnsiTheme="majorBidi" w:cstheme="majorBidi"/>
          <w:sz w:val="24"/>
          <w:szCs w:val="24"/>
          <w:lang w:val="es-ES"/>
        </w:rPr>
      </w:pPr>
      <w:r w:rsidRPr="00B57FF4">
        <w:rPr>
          <w:rFonts w:asciiTheme="majorBidi" w:hAnsiTheme="majorBidi" w:cstheme="majorBidi"/>
          <w:sz w:val="24"/>
          <w:szCs w:val="24"/>
          <w:lang w:val="es-ES"/>
        </w:rPr>
        <w:t xml:space="preserve">Argüello, L. (2016). </w:t>
      </w:r>
      <w:r w:rsidRPr="00B57FF4">
        <w:rPr>
          <w:rFonts w:asciiTheme="majorBidi" w:hAnsiTheme="majorBidi" w:cstheme="majorBidi"/>
          <w:i/>
          <w:iCs/>
          <w:sz w:val="24"/>
          <w:szCs w:val="24"/>
          <w:lang w:val="es-ES"/>
        </w:rPr>
        <w:t>A la sombra de la contrainsurgencia. Violencia crónica y procesos de identificación política en Atoyac de Álvarez, Guerrero</w:t>
      </w:r>
      <w:r w:rsidRPr="00B57FF4">
        <w:rPr>
          <w:rFonts w:asciiTheme="majorBidi" w:hAnsiTheme="majorBidi" w:cstheme="majorBidi"/>
          <w:sz w:val="24"/>
          <w:szCs w:val="24"/>
          <w:lang w:val="es-ES"/>
        </w:rPr>
        <w:t xml:space="preserve"> (Tesis de doctorado en Ciencia Social, inédita), México: El Colegio de México.</w:t>
      </w:r>
    </w:p>
    <w:p w:rsidR="003060A3" w:rsidRPr="003060A3" w:rsidRDefault="003060A3" w:rsidP="00C12C9C">
      <w:pPr>
        <w:spacing w:line="480" w:lineRule="auto"/>
        <w:jc w:val="both"/>
        <w:rPr>
          <w:rFonts w:asciiTheme="majorBidi" w:hAnsiTheme="majorBidi" w:cstheme="majorBidi"/>
          <w:color w:val="000000"/>
          <w:sz w:val="24"/>
          <w:szCs w:val="24"/>
          <w:lang w:val="es-ES"/>
        </w:rPr>
      </w:pPr>
      <w:r w:rsidRPr="00B57FF4">
        <w:rPr>
          <w:rFonts w:asciiTheme="majorBidi" w:hAnsiTheme="majorBidi" w:cstheme="majorBidi"/>
          <w:color w:val="000000"/>
          <w:sz w:val="24"/>
          <w:szCs w:val="24"/>
          <w:lang w:val="es-ES"/>
        </w:rPr>
        <w:t xml:space="preserve">Argüello, L. (2015), “Figurando las violencias: la contrainsurgencia y los homicidios en Atoyac de Álvarez, Guerrero, a través de las narrativas biográficas de cuatro grupos de edad”. </w:t>
      </w:r>
      <w:r w:rsidRPr="003060A3">
        <w:rPr>
          <w:rFonts w:asciiTheme="majorBidi" w:hAnsiTheme="majorBidi" w:cstheme="majorBidi"/>
          <w:color w:val="000000"/>
          <w:sz w:val="24"/>
          <w:szCs w:val="24"/>
          <w:lang w:val="es-ES"/>
        </w:rPr>
        <w:t>Ponencia presentada en el Congreso 2015 de la Asociación de Estudios Latinoamericanos, San Juan, Puerto Rico, 27-30 de mayo de 2015.</w:t>
      </w:r>
    </w:p>
    <w:p w:rsidR="003060A3" w:rsidRPr="00B57FF4" w:rsidRDefault="003060A3" w:rsidP="00C12C9C">
      <w:pPr>
        <w:spacing w:line="480" w:lineRule="auto"/>
        <w:jc w:val="both"/>
        <w:rPr>
          <w:rFonts w:asciiTheme="majorBidi" w:hAnsiTheme="majorBidi" w:cstheme="majorBidi"/>
          <w:sz w:val="24"/>
          <w:szCs w:val="24"/>
          <w:lang w:val="es-ES"/>
        </w:rPr>
      </w:pPr>
    </w:p>
    <w:p w:rsidR="003060A3" w:rsidRDefault="003060A3" w:rsidP="00C12C9C">
      <w:pPr>
        <w:tabs>
          <w:tab w:val="left" w:pos="5448"/>
        </w:tabs>
        <w:spacing w:after="200" w:line="480" w:lineRule="auto"/>
        <w:jc w:val="center"/>
        <w:rPr>
          <w:rFonts w:ascii="Times New Roman" w:hAnsi="Times New Roman" w:cs="Times New Roman"/>
          <w:b/>
          <w:bCs/>
          <w:sz w:val="24"/>
          <w:szCs w:val="24"/>
          <w:lang w:val="es-ES"/>
        </w:rPr>
      </w:pPr>
    </w:p>
    <w:p w:rsidR="00C12CC0" w:rsidRDefault="00C12CC0" w:rsidP="00C12C9C">
      <w:pPr>
        <w:tabs>
          <w:tab w:val="left" w:pos="5448"/>
        </w:tabs>
        <w:spacing w:after="200" w:line="480" w:lineRule="auto"/>
        <w:rPr>
          <w:rFonts w:ascii="Times New Roman" w:hAnsi="Times New Roman" w:cs="Times New Roman"/>
          <w:b/>
          <w:bCs/>
          <w:sz w:val="24"/>
          <w:szCs w:val="24"/>
          <w:lang w:val="es-ES"/>
        </w:rPr>
      </w:pPr>
      <w:r w:rsidRPr="0096447F">
        <w:rPr>
          <w:rFonts w:ascii="Times New Roman" w:hAnsi="Times New Roman" w:cs="Times New Roman"/>
          <w:b/>
          <w:bCs/>
          <w:sz w:val="24"/>
          <w:szCs w:val="24"/>
          <w:lang w:val="es-ES"/>
        </w:rPr>
        <w:lastRenderedPageBreak/>
        <w:t xml:space="preserve">Violencia </w:t>
      </w:r>
      <w:r w:rsidR="00190C0B" w:rsidRPr="0096447F">
        <w:rPr>
          <w:rFonts w:ascii="Times New Roman" w:hAnsi="Times New Roman" w:cs="Times New Roman"/>
          <w:b/>
          <w:bCs/>
          <w:sz w:val="24"/>
          <w:szCs w:val="24"/>
          <w:lang w:val="es-ES"/>
        </w:rPr>
        <w:t xml:space="preserve">política </w:t>
      </w:r>
      <w:r w:rsidRPr="0096447F">
        <w:rPr>
          <w:rFonts w:ascii="Times New Roman" w:hAnsi="Times New Roman" w:cs="Times New Roman"/>
          <w:b/>
          <w:bCs/>
          <w:sz w:val="24"/>
          <w:szCs w:val="24"/>
          <w:lang w:val="es-ES"/>
        </w:rPr>
        <w:t>e impunidad</w:t>
      </w:r>
      <w:r w:rsidR="00E348A6">
        <w:rPr>
          <w:rFonts w:ascii="Times New Roman" w:hAnsi="Times New Roman" w:cs="Times New Roman"/>
          <w:b/>
          <w:bCs/>
          <w:sz w:val="24"/>
          <w:szCs w:val="24"/>
          <w:lang w:val="es-ES"/>
        </w:rPr>
        <w:t xml:space="preserve"> en Atoyac de Álvarez, Guerrero. E</w:t>
      </w:r>
      <w:r w:rsidRPr="0096447F">
        <w:rPr>
          <w:rFonts w:ascii="Times New Roman" w:hAnsi="Times New Roman" w:cs="Times New Roman"/>
          <w:b/>
          <w:bCs/>
          <w:sz w:val="24"/>
          <w:szCs w:val="24"/>
          <w:lang w:val="es-ES"/>
        </w:rPr>
        <w:t xml:space="preserve">l difícil procesamiento social de un pasado contrainsurgente </w:t>
      </w:r>
      <w:r w:rsidR="0076562B" w:rsidRPr="0096447F">
        <w:rPr>
          <w:rFonts w:ascii="Times New Roman" w:hAnsi="Times New Roman" w:cs="Times New Roman"/>
          <w:b/>
          <w:bCs/>
          <w:sz w:val="24"/>
          <w:szCs w:val="24"/>
          <w:lang w:val="es-ES"/>
        </w:rPr>
        <w:t>(2000-</w:t>
      </w:r>
      <w:r w:rsidR="002D2430" w:rsidRPr="0096447F">
        <w:rPr>
          <w:rFonts w:ascii="Times New Roman" w:hAnsi="Times New Roman" w:cs="Times New Roman"/>
          <w:b/>
          <w:bCs/>
          <w:sz w:val="24"/>
          <w:szCs w:val="24"/>
          <w:lang w:val="es-ES"/>
        </w:rPr>
        <w:t>2014)</w:t>
      </w:r>
      <w:r w:rsidR="002D2430">
        <w:rPr>
          <w:rStyle w:val="Refdenotaalpie"/>
          <w:rFonts w:ascii="Times New Roman" w:hAnsi="Times New Roman" w:cs="Times New Roman"/>
          <w:b/>
          <w:bCs/>
          <w:sz w:val="24"/>
          <w:szCs w:val="24"/>
          <w:lang w:val="es-ES"/>
        </w:rPr>
        <w:footnoteReference w:id="1"/>
      </w:r>
    </w:p>
    <w:p w:rsidR="002D2430" w:rsidRPr="0096447F" w:rsidRDefault="002D2430" w:rsidP="00C12C9C">
      <w:pPr>
        <w:tabs>
          <w:tab w:val="left" w:pos="5448"/>
        </w:tabs>
        <w:spacing w:after="200" w:line="480" w:lineRule="auto"/>
        <w:jc w:val="right"/>
        <w:rPr>
          <w:rFonts w:ascii="Times New Roman" w:hAnsi="Times New Roman" w:cs="Times New Roman"/>
          <w:b/>
          <w:bCs/>
          <w:sz w:val="24"/>
          <w:szCs w:val="24"/>
          <w:lang w:val="es-ES"/>
        </w:rPr>
      </w:pPr>
      <w:r>
        <w:rPr>
          <w:rFonts w:ascii="Times New Roman" w:hAnsi="Times New Roman" w:cs="Times New Roman"/>
          <w:b/>
          <w:bCs/>
          <w:sz w:val="24"/>
          <w:szCs w:val="24"/>
          <w:lang w:val="es-ES"/>
        </w:rPr>
        <w:t>Libertad Argüello Cabrera</w:t>
      </w:r>
    </w:p>
    <w:p w:rsidR="00E92A52" w:rsidRPr="0096447F" w:rsidRDefault="00E92A52" w:rsidP="00C12C9C">
      <w:pPr>
        <w:tabs>
          <w:tab w:val="left" w:pos="5448"/>
        </w:tabs>
        <w:spacing w:after="200" w:line="480" w:lineRule="auto"/>
        <w:jc w:val="both"/>
        <w:rPr>
          <w:rFonts w:ascii="Times New Roman" w:hAnsi="Times New Roman" w:cs="Times New Roman"/>
          <w:b/>
          <w:sz w:val="24"/>
          <w:szCs w:val="24"/>
          <w:lang w:val="es-ES"/>
        </w:rPr>
      </w:pPr>
      <w:proofErr w:type="spellStart"/>
      <w:r w:rsidRPr="0096447F">
        <w:rPr>
          <w:rFonts w:ascii="Times New Roman" w:hAnsi="Times New Roman" w:cs="Times New Roman"/>
          <w:b/>
          <w:sz w:val="24"/>
          <w:szCs w:val="24"/>
          <w:lang w:val="es-ES"/>
        </w:rPr>
        <w:t>Abstrac</w:t>
      </w:r>
      <w:r w:rsidR="000B5623" w:rsidRPr="0096447F">
        <w:rPr>
          <w:rFonts w:ascii="Times New Roman" w:hAnsi="Times New Roman" w:cs="Times New Roman"/>
          <w:b/>
          <w:sz w:val="24"/>
          <w:szCs w:val="24"/>
          <w:lang w:val="es-ES"/>
        </w:rPr>
        <w:t>t</w:t>
      </w:r>
      <w:proofErr w:type="spellEnd"/>
    </w:p>
    <w:p w:rsidR="0076562B" w:rsidRPr="0096447F" w:rsidRDefault="0076562B" w:rsidP="00C12C9C">
      <w:pPr>
        <w:tabs>
          <w:tab w:val="left" w:pos="5448"/>
        </w:tabs>
        <w:spacing w:after="20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t>Diversas experiencias de procesamiento social, político y judicial de pasados vio</w:t>
      </w:r>
      <w:r w:rsidR="0011451B" w:rsidRPr="0096447F">
        <w:rPr>
          <w:rFonts w:ascii="Times New Roman" w:hAnsi="Times New Roman" w:cs="Times New Roman"/>
          <w:sz w:val="24"/>
          <w:szCs w:val="24"/>
          <w:lang w:val="es-ES"/>
        </w:rPr>
        <w:t>lentos en latitudes</w:t>
      </w:r>
      <w:r w:rsidRPr="0096447F">
        <w:rPr>
          <w:rFonts w:ascii="Times New Roman" w:hAnsi="Times New Roman" w:cs="Times New Roman"/>
          <w:sz w:val="24"/>
          <w:szCs w:val="24"/>
          <w:lang w:val="es-ES"/>
        </w:rPr>
        <w:t xml:space="preserve"> como Argentina, Chile, Perú, Guatemala (</w:t>
      </w:r>
      <w:proofErr w:type="spellStart"/>
      <w:r w:rsidRPr="0096447F">
        <w:rPr>
          <w:rFonts w:ascii="Times New Roman" w:hAnsi="Times New Roman" w:cs="Times New Roman"/>
          <w:sz w:val="24"/>
          <w:szCs w:val="24"/>
          <w:lang w:val="es-ES"/>
        </w:rPr>
        <w:t>Dutré</w:t>
      </w:r>
      <w:r w:rsidR="000F2F89">
        <w:rPr>
          <w:rFonts w:ascii="Times New Roman" w:hAnsi="Times New Roman" w:cs="Times New Roman"/>
          <w:sz w:val="24"/>
          <w:szCs w:val="24"/>
          <w:lang w:val="es-ES"/>
        </w:rPr>
        <w:t>nit</w:t>
      </w:r>
      <w:proofErr w:type="spellEnd"/>
      <w:r w:rsidR="000F2F89">
        <w:rPr>
          <w:rFonts w:ascii="Times New Roman" w:hAnsi="Times New Roman" w:cs="Times New Roman"/>
          <w:sz w:val="24"/>
          <w:szCs w:val="24"/>
          <w:lang w:val="es-ES"/>
        </w:rPr>
        <w:t xml:space="preserve"> y Varela</w:t>
      </w:r>
      <w:r w:rsidR="00D8224D">
        <w:rPr>
          <w:rFonts w:ascii="Times New Roman" w:hAnsi="Times New Roman" w:cs="Times New Roman"/>
          <w:sz w:val="24"/>
          <w:szCs w:val="24"/>
          <w:lang w:val="es-ES"/>
        </w:rPr>
        <w:t>,</w:t>
      </w:r>
      <w:r w:rsidR="000F2F89">
        <w:rPr>
          <w:rFonts w:ascii="Times New Roman" w:hAnsi="Times New Roman" w:cs="Times New Roman"/>
          <w:sz w:val="24"/>
          <w:szCs w:val="24"/>
          <w:lang w:val="es-ES"/>
        </w:rPr>
        <w:t xml:space="preserve"> 2011; Barahona et al.</w:t>
      </w:r>
      <w:r w:rsidR="00D8224D">
        <w:rPr>
          <w:rFonts w:ascii="Times New Roman" w:hAnsi="Times New Roman" w:cs="Times New Roman"/>
          <w:sz w:val="24"/>
          <w:szCs w:val="24"/>
          <w:lang w:val="es-ES"/>
        </w:rPr>
        <w:t>,</w:t>
      </w:r>
      <w:r w:rsidR="000F2F89">
        <w:rPr>
          <w:rFonts w:ascii="Times New Roman" w:hAnsi="Times New Roman" w:cs="Times New Roman"/>
          <w:sz w:val="24"/>
          <w:szCs w:val="24"/>
          <w:lang w:val="es-ES"/>
        </w:rPr>
        <w:t xml:space="preserve"> 2004</w:t>
      </w:r>
      <w:r w:rsidRPr="0096447F">
        <w:rPr>
          <w:rFonts w:ascii="Times New Roman" w:hAnsi="Times New Roman" w:cs="Times New Roman"/>
          <w:sz w:val="24"/>
          <w:szCs w:val="24"/>
          <w:lang w:val="es-ES"/>
        </w:rPr>
        <w:t>), Sudáfrica o Ruanda (</w:t>
      </w:r>
      <w:proofErr w:type="spellStart"/>
      <w:r w:rsidRPr="0096447F">
        <w:rPr>
          <w:rFonts w:ascii="Times New Roman" w:hAnsi="Times New Roman" w:cs="Times New Roman"/>
          <w:sz w:val="24"/>
          <w:szCs w:val="24"/>
          <w:lang w:val="es-ES"/>
        </w:rPr>
        <w:t>Hayner</w:t>
      </w:r>
      <w:proofErr w:type="spellEnd"/>
      <w:r w:rsidR="00D8224D">
        <w:rPr>
          <w:rFonts w:ascii="Times New Roman" w:hAnsi="Times New Roman" w:cs="Times New Roman"/>
          <w:sz w:val="24"/>
          <w:szCs w:val="24"/>
          <w:lang w:val="es-ES"/>
        </w:rPr>
        <w:t>,</w:t>
      </w:r>
      <w:r w:rsidRPr="0096447F">
        <w:rPr>
          <w:rFonts w:ascii="Times New Roman" w:hAnsi="Times New Roman" w:cs="Times New Roman"/>
          <w:sz w:val="24"/>
          <w:szCs w:val="24"/>
          <w:lang w:val="es-ES"/>
        </w:rPr>
        <w:t xml:space="preserve"> 2008), </w:t>
      </w:r>
      <w:r w:rsidR="006419B3" w:rsidRPr="0096447F">
        <w:rPr>
          <w:rFonts w:ascii="Times New Roman" w:hAnsi="Times New Roman" w:cs="Times New Roman"/>
          <w:sz w:val="24"/>
          <w:szCs w:val="24"/>
          <w:lang w:val="es-ES"/>
        </w:rPr>
        <w:t xml:space="preserve">evidencian </w:t>
      </w:r>
      <w:r w:rsidRPr="0096447F">
        <w:rPr>
          <w:rFonts w:ascii="Times New Roman" w:hAnsi="Times New Roman" w:cs="Times New Roman"/>
          <w:sz w:val="24"/>
          <w:szCs w:val="24"/>
          <w:lang w:val="es-ES"/>
        </w:rPr>
        <w:t xml:space="preserve">la complejidad de su realización </w:t>
      </w:r>
      <w:r w:rsidR="006419B3" w:rsidRPr="0096447F">
        <w:rPr>
          <w:rFonts w:ascii="Times New Roman" w:hAnsi="Times New Roman" w:cs="Times New Roman"/>
          <w:sz w:val="24"/>
          <w:szCs w:val="24"/>
          <w:lang w:val="es-ES"/>
        </w:rPr>
        <w:t xml:space="preserve">al estar </w:t>
      </w:r>
      <w:r w:rsidRPr="0096447F">
        <w:rPr>
          <w:rFonts w:ascii="Times New Roman" w:hAnsi="Times New Roman" w:cs="Times New Roman"/>
          <w:sz w:val="24"/>
          <w:szCs w:val="24"/>
          <w:lang w:val="es-ES"/>
        </w:rPr>
        <w:t xml:space="preserve">sujetas a múltiples variables y condiciones sociopolíticas. </w:t>
      </w:r>
      <w:r w:rsidR="006419B3" w:rsidRPr="0096447F">
        <w:rPr>
          <w:rFonts w:ascii="Times New Roman" w:hAnsi="Times New Roman" w:cs="Times New Roman"/>
          <w:sz w:val="24"/>
          <w:szCs w:val="24"/>
          <w:lang w:val="es-ES"/>
        </w:rPr>
        <w:t>S</w:t>
      </w:r>
      <w:r w:rsidR="0011451B" w:rsidRPr="0096447F">
        <w:rPr>
          <w:rFonts w:ascii="Times New Roman" w:hAnsi="Times New Roman" w:cs="Times New Roman"/>
          <w:sz w:val="24"/>
          <w:szCs w:val="24"/>
          <w:lang w:val="es-ES"/>
        </w:rPr>
        <w:t>e revisa</w:t>
      </w:r>
      <w:r w:rsidRPr="0096447F">
        <w:rPr>
          <w:rFonts w:ascii="Times New Roman" w:hAnsi="Times New Roman" w:cs="Times New Roman"/>
          <w:sz w:val="24"/>
          <w:szCs w:val="24"/>
          <w:lang w:val="es-ES"/>
        </w:rPr>
        <w:t xml:space="preserve"> </w:t>
      </w:r>
      <w:r w:rsidR="0011451B" w:rsidRPr="0096447F">
        <w:rPr>
          <w:rFonts w:ascii="Times New Roman" w:hAnsi="Times New Roman" w:cs="Times New Roman"/>
          <w:sz w:val="24"/>
          <w:szCs w:val="24"/>
          <w:lang w:val="es-ES"/>
        </w:rPr>
        <w:t xml:space="preserve">a nivel local </w:t>
      </w:r>
      <w:r w:rsidRPr="0096447F">
        <w:rPr>
          <w:rFonts w:ascii="Times New Roman" w:hAnsi="Times New Roman" w:cs="Times New Roman"/>
          <w:sz w:val="24"/>
          <w:szCs w:val="24"/>
          <w:lang w:val="es-ES"/>
        </w:rPr>
        <w:t xml:space="preserve">las dificultades políticas y sociales para procesar socialmente </w:t>
      </w:r>
      <w:r w:rsidR="006419B3" w:rsidRPr="0096447F">
        <w:rPr>
          <w:rFonts w:ascii="Times New Roman" w:hAnsi="Times New Roman" w:cs="Times New Roman"/>
          <w:sz w:val="24"/>
          <w:szCs w:val="24"/>
          <w:lang w:val="es-ES"/>
        </w:rPr>
        <w:t xml:space="preserve">este </w:t>
      </w:r>
      <w:r w:rsidRPr="0096447F">
        <w:rPr>
          <w:rFonts w:ascii="Times New Roman" w:hAnsi="Times New Roman" w:cs="Times New Roman"/>
          <w:sz w:val="24"/>
          <w:szCs w:val="24"/>
          <w:lang w:val="es-ES"/>
        </w:rPr>
        <w:t>pasado, en un arco temporal que abarca desde la alternancia del partido en el poder ejecutivo federal (2000) hasta la entrega del informe final de la Comisión de la Verdad para Guerrero (2014).</w:t>
      </w:r>
      <w:r w:rsidR="000B20BB" w:rsidRPr="000B20BB">
        <w:rPr>
          <w:rFonts w:ascii="Times New Roman" w:hAnsi="Times New Roman" w:cs="Times New Roman"/>
          <w:sz w:val="24"/>
          <w:szCs w:val="24"/>
          <w:lang w:val="es-ES"/>
        </w:rPr>
        <w:t xml:space="preserve"> </w:t>
      </w:r>
      <w:r w:rsidR="000B20BB" w:rsidRPr="0096447F">
        <w:rPr>
          <w:rFonts w:ascii="Times New Roman" w:hAnsi="Times New Roman" w:cs="Times New Roman"/>
          <w:sz w:val="24"/>
          <w:szCs w:val="24"/>
          <w:lang w:val="es-ES"/>
        </w:rPr>
        <w:t xml:space="preserve">En este sentido, el caso de Atoyac de Álvarez, un municipio serrano de la Costa Grande de Guerrero, azotado por la contrainsurgencia en la década de 1970, permite analizar cómo las dinámicas de violencia política e impunidad continuas </w:t>
      </w:r>
      <w:r w:rsidR="000B20BB">
        <w:rPr>
          <w:rFonts w:ascii="Times New Roman" w:hAnsi="Times New Roman" w:cs="Times New Roman"/>
          <w:sz w:val="24"/>
          <w:szCs w:val="24"/>
          <w:lang w:val="es-ES"/>
        </w:rPr>
        <w:t xml:space="preserve">moldean los alcances </w:t>
      </w:r>
      <w:r w:rsidR="000B20BB" w:rsidRPr="0096447F">
        <w:rPr>
          <w:rFonts w:ascii="Times New Roman" w:hAnsi="Times New Roman" w:cs="Times New Roman"/>
          <w:sz w:val="24"/>
          <w:szCs w:val="24"/>
          <w:lang w:val="es-ES"/>
        </w:rPr>
        <w:t>institucionales</w:t>
      </w:r>
      <w:r w:rsidR="000B20BB">
        <w:rPr>
          <w:rFonts w:ascii="Times New Roman" w:hAnsi="Times New Roman" w:cs="Times New Roman"/>
          <w:sz w:val="24"/>
          <w:szCs w:val="24"/>
          <w:lang w:val="es-ES"/>
        </w:rPr>
        <w:t xml:space="preserve"> y sociales para</w:t>
      </w:r>
      <w:r w:rsidR="000B20BB" w:rsidRPr="0096447F">
        <w:rPr>
          <w:rFonts w:ascii="Times New Roman" w:hAnsi="Times New Roman" w:cs="Times New Roman"/>
          <w:sz w:val="24"/>
          <w:szCs w:val="24"/>
          <w:lang w:val="es-ES"/>
        </w:rPr>
        <w:t xml:space="preserve"> </w:t>
      </w:r>
      <w:r w:rsidR="000B20BB">
        <w:rPr>
          <w:rFonts w:ascii="Times New Roman" w:hAnsi="Times New Roman" w:cs="Times New Roman"/>
          <w:sz w:val="24"/>
          <w:szCs w:val="24"/>
          <w:lang w:val="es-ES"/>
        </w:rPr>
        <w:t>tramitar</w:t>
      </w:r>
      <w:r w:rsidR="000B20BB" w:rsidRPr="0096447F">
        <w:rPr>
          <w:rFonts w:ascii="Times New Roman" w:hAnsi="Times New Roman" w:cs="Times New Roman"/>
          <w:sz w:val="24"/>
          <w:szCs w:val="24"/>
          <w:lang w:val="es-ES"/>
        </w:rPr>
        <w:t xml:space="preserve"> pasados violentos.</w:t>
      </w:r>
    </w:p>
    <w:p w:rsidR="006419B3" w:rsidRPr="0096447F" w:rsidRDefault="006419B3" w:rsidP="00C12C9C">
      <w:pPr>
        <w:tabs>
          <w:tab w:val="left" w:pos="5448"/>
        </w:tabs>
        <w:spacing w:after="200" w:line="480" w:lineRule="auto"/>
        <w:jc w:val="both"/>
        <w:rPr>
          <w:rFonts w:ascii="Times New Roman" w:hAnsi="Times New Roman" w:cs="Times New Roman"/>
          <w:sz w:val="24"/>
          <w:szCs w:val="24"/>
          <w:lang w:val="es-ES"/>
        </w:rPr>
      </w:pPr>
      <w:r w:rsidRPr="0096447F">
        <w:rPr>
          <w:rFonts w:ascii="Times New Roman" w:hAnsi="Times New Roman" w:cs="Times New Roman"/>
          <w:b/>
          <w:bCs/>
          <w:sz w:val="24"/>
          <w:szCs w:val="24"/>
          <w:lang w:val="es-ES"/>
        </w:rPr>
        <w:t>Palabras clave</w:t>
      </w:r>
      <w:r w:rsidRPr="0096447F">
        <w:rPr>
          <w:rFonts w:ascii="Times New Roman" w:hAnsi="Times New Roman" w:cs="Times New Roman"/>
          <w:sz w:val="24"/>
          <w:szCs w:val="24"/>
          <w:lang w:val="es-ES"/>
        </w:rPr>
        <w:t>: violencia crónica; impunidad; contrainsurgencia; verdad y justicia; Guerrero.</w:t>
      </w:r>
    </w:p>
    <w:p w:rsidR="00E92A52" w:rsidRPr="0096447F" w:rsidRDefault="006419B3" w:rsidP="00C12C9C">
      <w:pPr>
        <w:tabs>
          <w:tab w:val="left" w:pos="5448"/>
        </w:tabs>
        <w:spacing w:after="200" w:line="480" w:lineRule="auto"/>
        <w:jc w:val="both"/>
        <w:rPr>
          <w:rFonts w:ascii="Times New Roman" w:hAnsi="Times New Roman" w:cs="Times New Roman"/>
          <w:sz w:val="24"/>
          <w:szCs w:val="24"/>
          <w:lang w:val="es-ES"/>
        </w:rPr>
      </w:pPr>
      <w:r w:rsidRPr="0096447F">
        <w:rPr>
          <w:rFonts w:ascii="Times New Roman" w:hAnsi="Times New Roman" w:cs="Times New Roman"/>
          <w:b/>
          <w:bCs/>
          <w:sz w:val="24"/>
          <w:szCs w:val="24"/>
          <w:lang w:val="es-ES"/>
        </w:rPr>
        <w:t>Desfases regionales: entre la alternancia y la rancia violencia política</w:t>
      </w:r>
    </w:p>
    <w:p w:rsidR="000A232E" w:rsidRPr="0096447F" w:rsidRDefault="008A1445" w:rsidP="00C12C9C">
      <w:pPr>
        <w:tabs>
          <w:tab w:val="left" w:pos="5448"/>
        </w:tabs>
        <w:spacing w:after="20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segunda mitad del siglo XX mexicano se caracterizó por </w:t>
      </w:r>
      <w:r w:rsidR="0076562B" w:rsidRPr="0096447F">
        <w:rPr>
          <w:rFonts w:ascii="Times New Roman" w:hAnsi="Times New Roman" w:cs="Times New Roman"/>
          <w:sz w:val="24"/>
          <w:szCs w:val="24"/>
          <w:lang w:val="es-ES"/>
        </w:rPr>
        <w:t>un</w:t>
      </w:r>
      <w:r w:rsidR="000A232E" w:rsidRPr="0096447F">
        <w:rPr>
          <w:rFonts w:ascii="Times New Roman" w:hAnsi="Times New Roman" w:cs="Times New Roman"/>
          <w:sz w:val="24"/>
          <w:szCs w:val="24"/>
          <w:lang w:val="es-ES"/>
        </w:rPr>
        <w:t xml:space="preserve"> sostenido agotamiento de los procedimientos legales para garantizar una mayor influencia en decisiones de gobierno por parte de amplios sectores </w:t>
      </w:r>
      <w:r>
        <w:rPr>
          <w:rFonts w:ascii="Times New Roman" w:hAnsi="Times New Roman" w:cs="Times New Roman"/>
          <w:sz w:val="24"/>
          <w:szCs w:val="24"/>
          <w:lang w:val="es-ES"/>
        </w:rPr>
        <w:t xml:space="preserve">sociales que buscaban </w:t>
      </w:r>
      <w:r w:rsidR="000A232E" w:rsidRPr="0096447F">
        <w:rPr>
          <w:rFonts w:ascii="Times New Roman" w:hAnsi="Times New Roman" w:cs="Times New Roman"/>
          <w:sz w:val="24"/>
          <w:szCs w:val="24"/>
          <w:lang w:val="es-ES"/>
        </w:rPr>
        <w:t xml:space="preserve">acotar el gran poder político y económico de </w:t>
      </w:r>
      <w:r>
        <w:rPr>
          <w:rFonts w:ascii="Times New Roman" w:hAnsi="Times New Roman" w:cs="Times New Roman"/>
          <w:sz w:val="24"/>
          <w:szCs w:val="24"/>
          <w:lang w:val="es-ES"/>
        </w:rPr>
        <w:t xml:space="preserve">empresarios y otros intermediarios; concretamente en Atoyac, eran </w:t>
      </w:r>
      <w:r w:rsidR="000A232E" w:rsidRPr="0096447F">
        <w:rPr>
          <w:rFonts w:ascii="Times New Roman" w:hAnsi="Times New Roman" w:cs="Times New Roman"/>
          <w:sz w:val="24"/>
          <w:szCs w:val="24"/>
          <w:lang w:val="es-ES"/>
        </w:rPr>
        <w:t xml:space="preserve">los acaparadores </w:t>
      </w:r>
      <w:r>
        <w:rPr>
          <w:rFonts w:ascii="Times New Roman" w:hAnsi="Times New Roman" w:cs="Times New Roman"/>
          <w:sz w:val="24"/>
          <w:szCs w:val="24"/>
          <w:lang w:val="es-ES"/>
        </w:rPr>
        <w:t>quienes mantenían</w:t>
      </w:r>
      <w:r w:rsidR="000A232E" w:rsidRPr="0096447F">
        <w:rPr>
          <w:rFonts w:ascii="Times New Roman" w:hAnsi="Times New Roman" w:cs="Times New Roman"/>
          <w:sz w:val="24"/>
          <w:szCs w:val="24"/>
          <w:lang w:val="es-ES"/>
        </w:rPr>
        <w:t xml:space="preserve"> en la miseria a la </w:t>
      </w:r>
      <w:r w:rsidR="000A232E" w:rsidRPr="0096447F">
        <w:rPr>
          <w:rFonts w:ascii="Times New Roman" w:hAnsi="Times New Roman" w:cs="Times New Roman"/>
          <w:sz w:val="24"/>
          <w:szCs w:val="24"/>
          <w:lang w:val="es-ES"/>
        </w:rPr>
        <w:lastRenderedPageBreak/>
        <w:t>mayor parte de la población agraria</w:t>
      </w:r>
      <w:r w:rsidR="00E92A52" w:rsidRPr="0096447F">
        <w:rPr>
          <w:rFonts w:ascii="Times New Roman" w:hAnsi="Times New Roman" w:cs="Times New Roman"/>
          <w:sz w:val="24"/>
          <w:szCs w:val="24"/>
          <w:lang w:val="es-ES"/>
        </w:rPr>
        <w:t xml:space="preserve"> (Radilla</w:t>
      </w:r>
      <w:r w:rsidR="00D8224D">
        <w:rPr>
          <w:rFonts w:ascii="Times New Roman" w:hAnsi="Times New Roman" w:cs="Times New Roman"/>
          <w:sz w:val="24"/>
          <w:szCs w:val="24"/>
          <w:lang w:val="es-ES"/>
        </w:rPr>
        <w:t>,</w:t>
      </w:r>
      <w:r w:rsidR="00E92A52" w:rsidRPr="0096447F">
        <w:rPr>
          <w:rFonts w:ascii="Times New Roman" w:hAnsi="Times New Roman" w:cs="Times New Roman"/>
          <w:sz w:val="24"/>
          <w:szCs w:val="24"/>
          <w:lang w:val="es-ES"/>
        </w:rPr>
        <w:t xml:space="preserve"> 1998)</w:t>
      </w:r>
      <w:r>
        <w:rPr>
          <w:rFonts w:ascii="Times New Roman" w:hAnsi="Times New Roman" w:cs="Times New Roman"/>
          <w:sz w:val="24"/>
          <w:szCs w:val="24"/>
          <w:lang w:val="es-ES"/>
        </w:rPr>
        <w:t xml:space="preserve">, y recurrían </w:t>
      </w:r>
      <w:r w:rsidR="000A232E" w:rsidRPr="0096447F">
        <w:rPr>
          <w:rFonts w:ascii="Times New Roman" w:hAnsi="Times New Roman" w:cs="Times New Roman"/>
          <w:sz w:val="24"/>
          <w:szCs w:val="24"/>
          <w:lang w:val="es-ES"/>
        </w:rPr>
        <w:t>a la violencia física para reprimir, e incluso aniquilar cualquier forma de oposición política (</w:t>
      </w:r>
      <w:r w:rsidR="00E92A52" w:rsidRPr="0096447F">
        <w:rPr>
          <w:rFonts w:ascii="Times New Roman" w:hAnsi="Times New Roman" w:cs="Times New Roman"/>
          <w:sz w:val="24"/>
          <w:szCs w:val="24"/>
          <w:lang w:val="es-ES"/>
        </w:rPr>
        <w:t>Román</w:t>
      </w:r>
      <w:r w:rsidR="00D8224D">
        <w:rPr>
          <w:rFonts w:ascii="Times New Roman" w:hAnsi="Times New Roman" w:cs="Times New Roman"/>
          <w:sz w:val="24"/>
          <w:szCs w:val="24"/>
          <w:lang w:val="es-ES"/>
        </w:rPr>
        <w:t>,</w:t>
      </w:r>
      <w:r w:rsidR="00E92A52" w:rsidRPr="0096447F">
        <w:rPr>
          <w:rFonts w:ascii="Times New Roman" w:hAnsi="Times New Roman" w:cs="Times New Roman"/>
          <w:sz w:val="24"/>
          <w:szCs w:val="24"/>
          <w:lang w:val="es-ES"/>
        </w:rPr>
        <w:t xml:space="preserve"> 2007</w:t>
      </w:r>
      <w:r w:rsidR="003721C7">
        <w:rPr>
          <w:rFonts w:ascii="Times New Roman" w:hAnsi="Times New Roman" w:cs="Times New Roman"/>
          <w:sz w:val="24"/>
          <w:szCs w:val="24"/>
          <w:lang w:val="es-ES"/>
        </w:rPr>
        <w:t>; Radilla et al.</w:t>
      </w:r>
      <w:r w:rsidR="00D8224D">
        <w:rPr>
          <w:rFonts w:ascii="Times New Roman" w:hAnsi="Times New Roman" w:cs="Times New Roman"/>
          <w:sz w:val="24"/>
          <w:szCs w:val="24"/>
          <w:lang w:val="es-ES"/>
        </w:rPr>
        <w:t>,</w:t>
      </w:r>
      <w:r w:rsidR="003721C7">
        <w:rPr>
          <w:rFonts w:ascii="Times New Roman" w:hAnsi="Times New Roman" w:cs="Times New Roman"/>
          <w:sz w:val="24"/>
          <w:szCs w:val="24"/>
          <w:lang w:val="es-ES"/>
        </w:rPr>
        <w:t xml:space="preserve"> 2011</w:t>
      </w:r>
      <w:r>
        <w:rPr>
          <w:rFonts w:ascii="Times New Roman" w:hAnsi="Times New Roman" w:cs="Times New Roman"/>
          <w:sz w:val="24"/>
          <w:szCs w:val="24"/>
          <w:lang w:val="es-ES"/>
        </w:rPr>
        <w:t>).</w:t>
      </w:r>
      <w:r w:rsidR="000A232E" w:rsidRPr="0096447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Ello </w:t>
      </w:r>
      <w:r w:rsidR="00C12C9C">
        <w:rPr>
          <w:rFonts w:ascii="Times New Roman" w:hAnsi="Times New Roman" w:cs="Times New Roman"/>
          <w:sz w:val="24"/>
          <w:szCs w:val="24"/>
          <w:lang w:val="es-ES"/>
        </w:rPr>
        <w:t>abonó</w:t>
      </w:r>
      <w:r w:rsidR="00E348A6">
        <w:rPr>
          <w:rFonts w:ascii="Times New Roman" w:hAnsi="Times New Roman" w:cs="Times New Roman"/>
          <w:sz w:val="24"/>
          <w:szCs w:val="24"/>
          <w:lang w:val="es-ES"/>
        </w:rPr>
        <w:t xml:space="preserve"> el terreno para </w:t>
      </w:r>
      <w:r w:rsidR="000A232E" w:rsidRPr="0096447F">
        <w:rPr>
          <w:rFonts w:ascii="Times New Roman" w:hAnsi="Times New Roman" w:cs="Times New Roman"/>
          <w:sz w:val="24"/>
          <w:szCs w:val="24"/>
          <w:lang w:val="es-ES"/>
        </w:rPr>
        <w:t>la insurrección armada</w:t>
      </w:r>
      <w:r w:rsidR="00D14E13" w:rsidRPr="0096447F">
        <w:rPr>
          <w:rFonts w:ascii="Times New Roman" w:hAnsi="Times New Roman" w:cs="Times New Roman"/>
          <w:sz w:val="24"/>
          <w:szCs w:val="24"/>
          <w:lang w:val="es-ES"/>
        </w:rPr>
        <w:t xml:space="preserve"> encabezada </w:t>
      </w:r>
      <w:r w:rsidR="000A232E" w:rsidRPr="0096447F">
        <w:rPr>
          <w:rFonts w:ascii="Times New Roman" w:hAnsi="Times New Roman" w:cs="Times New Roman"/>
          <w:sz w:val="24"/>
          <w:szCs w:val="24"/>
          <w:lang w:val="es-ES"/>
        </w:rPr>
        <w:t>por el Partido de Los Pobres (</w:t>
      </w:r>
      <w:proofErr w:type="spellStart"/>
      <w:r w:rsidR="000A232E" w:rsidRPr="0096447F">
        <w:rPr>
          <w:rFonts w:ascii="Times New Roman" w:hAnsi="Times New Roman" w:cs="Times New Roman"/>
          <w:sz w:val="24"/>
          <w:szCs w:val="24"/>
          <w:lang w:val="es-ES"/>
        </w:rPr>
        <w:t>Bellingeri</w:t>
      </w:r>
      <w:proofErr w:type="spellEnd"/>
      <w:r w:rsidR="00D8224D">
        <w:rPr>
          <w:rFonts w:ascii="Times New Roman" w:hAnsi="Times New Roman" w:cs="Times New Roman"/>
          <w:sz w:val="24"/>
          <w:szCs w:val="24"/>
          <w:lang w:val="es-ES"/>
        </w:rPr>
        <w:t>,</w:t>
      </w:r>
      <w:r w:rsidR="000A232E" w:rsidRPr="0096447F">
        <w:rPr>
          <w:rFonts w:ascii="Times New Roman" w:hAnsi="Times New Roman" w:cs="Times New Roman"/>
          <w:sz w:val="24"/>
          <w:szCs w:val="24"/>
          <w:lang w:val="es-ES"/>
        </w:rPr>
        <w:t xml:space="preserve"> 2006), poniendo en </w:t>
      </w:r>
      <w:r w:rsidR="00A97A25" w:rsidRPr="0096447F">
        <w:rPr>
          <w:rFonts w:ascii="Times New Roman" w:hAnsi="Times New Roman" w:cs="Times New Roman"/>
          <w:sz w:val="24"/>
          <w:szCs w:val="24"/>
          <w:lang w:val="es-ES"/>
        </w:rPr>
        <w:t>la mira de la violencia de Estado</w:t>
      </w:r>
      <w:r w:rsidR="000A232E" w:rsidRPr="0096447F">
        <w:rPr>
          <w:rFonts w:ascii="Times New Roman" w:hAnsi="Times New Roman" w:cs="Times New Roman"/>
          <w:sz w:val="24"/>
          <w:szCs w:val="24"/>
          <w:lang w:val="es-ES"/>
        </w:rPr>
        <w:t xml:space="preserve"> a amplios sectores campesinos</w:t>
      </w:r>
      <w:r w:rsidR="007D2FF4">
        <w:rPr>
          <w:rFonts w:ascii="Times New Roman" w:hAnsi="Times New Roman" w:cs="Times New Roman"/>
          <w:sz w:val="24"/>
          <w:szCs w:val="24"/>
          <w:lang w:val="es-ES"/>
        </w:rPr>
        <w:t>:</w:t>
      </w:r>
      <w:r w:rsidR="00D14E13" w:rsidRPr="0096447F">
        <w:rPr>
          <w:rFonts w:ascii="Times New Roman" w:hAnsi="Times New Roman" w:cs="Times New Roman"/>
          <w:sz w:val="24"/>
          <w:szCs w:val="24"/>
          <w:lang w:val="es-ES"/>
        </w:rPr>
        <w:t xml:space="preserve"> de los 450 casos de desaparición forzada ocurridos en Guerrero en </w:t>
      </w:r>
      <w:r w:rsidR="000A232E" w:rsidRPr="0096447F">
        <w:rPr>
          <w:rFonts w:ascii="Times New Roman" w:hAnsi="Times New Roman" w:cs="Times New Roman"/>
          <w:sz w:val="24"/>
          <w:szCs w:val="24"/>
          <w:lang w:val="es-ES"/>
        </w:rPr>
        <w:t>la década de 1970</w:t>
      </w:r>
      <w:r w:rsidR="00A97A25" w:rsidRPr="0096447F">
        <w:rPr>
          <w:rFonts w:ascii="Times New Roman" w:hAnsi="Times New Roman" w:cs="Times New Roman"/>
          <w:sz w:val="24"/>
          <w:szCs w:val="24"/>
          <w:lang w:val="es-ES"/>
        </w:rPr>
        <w:t>, la mayoría procede</w:t>
      </w:r>
      <w:r w:rsidR="00D14E13" w:rsidRPr="0096447F">
        <w:rPr>
          <w:rFonts w:ascii="Times New Roman" w:hAnsi="Times New Roman" w:cs="Times New Roman"/>
          <w:sz w:val="24"/>
          <w:szCs w:val="24"/>
          <w:lang w:val="es-ES"/>
        </w:rPr>
        <w:t xml:space="preserve"> de este municipio</w:t>
      </w:r>
      <w:r w:rsidR="007D2FF4">
        <w:rPr>
          <w:rFonts w:ascii="Times New Roman" w:hAnsi="Times New Roman" w:cs="Times New Roman"/>
          <w:sz w:val="24"/>
          <w:szCs w:val="24"/>
          <w:lang w:val="es-ES"/>
        </w:rPr>
        <w:t xml:space="preserve"> (COMVERDAD</w:t>
      </w:r>
      <w:r w:rsidR="00D8224D">
        <w:rPr>
          <w:rFonts w:ascii="Times New Roman" w:hAnsi="Times New Roman" w:cs="Times New Roman"/>
          <w:sz w:val="24"/>
          <w:szCs w:val="24"/>
          <w:lang w:val="es-ES"/>
        </w:rPr>
        <w:t>,</w:t>
      </w:r>
      <w:r w:rsidR="007D2FF4">
        <w:rPr>
          <w:rFonts w:ascii="Times New Roman" w:hAnsi="Times New Roman" w:cs="Times New Roman"/>
          <w:sz w:val="24"/>
          <w:szCs w:val="24"/>
          <w:lang w:val="es-ES"/>
        </w:rPr>
        <w:t xml:space="preserve"> 2014).</w:t>
      </w:r>
    </w:p>
    <w:p w:rsidR="00BA370B" w:rsidRPr="0096447F" w:rsidRDefault="00190C0B" w:rsidP="00C12C9C">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t xml:space="preserve">Tras las elecciones presidenciales del año 2000, </w:t>
      </w:r>
      <w:r w:rsidR="000A232E" w:rsidRPr="0096447F">
        <w:rPr>
          <w:rFonts w:ascii="Times New Roman" w:hAnsi="Times New Roman" w:cs="Times New Roman"/>
          <w:sz w:val="24"/>
          <w:szCs w:val="24"/>
          <w:lang w:val="es-ES"/>
        </w:rPr>
        <w:t>la alternancia política abrió la expectativa de cambiar el rumbo en materia de derechos humanos y tramitar políticamente el cruento proceso de aniquil</w:t>
      </w:r>
      <w:r w:rsidR="00962730" w:rsidRPr="0096447F">
        <w:rPr>
          <w:rFonts w:ascii="Times New Roman" w:hAnsi="Times New Roman" w:cs="Times New Roman"/>
          <w:sz w:val="24"/>
          <w:szCs w:val="24"/>
          <w:lang w:val="es-ES"/>
        </w:rPr>
        <w:t xml:space="preserve">ación de </w:t>
      </w:r>
      <w:r w:rsidR="000A232E" w:rsidRPr="0096447F">
        <w:rPr>
          <w:rFonts w:ascii="Times New Roman" w:hAnsi="Times New Roman" w:cs="Times New Roman"/>
          <w:sz w:val="24"/>
          <w:szCs w:val="24"/>
          <w:lang w:val="es-ES"/>
        </w:rPr>
        <w:t xml:space="preserve">opositores </w:t>
      </w:r>
      <w:r w:rsidR="00962730" w:rsidRPr="0096447F">
        <w:rPr>
          <w:rFonts w:ascii="Times New Roman" w:hAnsi="Times New Roman" w:cs="Times New Roman"/>
          <w:sz w:val="24"/>
          <w:szCs w:val="24"/>
          <w:lang w:val="es-ES"/>
        </w:rPr>
        <w:t xml:space="preserve">políticos </w:t>
      </w:r>
      <w:r w:rsidR="000A232E" w:rsidRPr="0096447F">
        <w:rPr>
          <w:rFonts w:ascii="Times New Roman" w:hAnsi="Times New Roman" w:cs="Times New Roman"/>
          <w:sz w:val="24"/>
          <w:szCs w:val="24"/>
          <w:lang w:val="es-ES"/>
        </w:rPr>
        <w:t>que ocurrió</w:t>
      </w:r>
      <w:r w:rsidRPr="0096447F">
        <w:rPr>
          <w:rFonts w:ascii="Times New Roman" w:hAnsi="Times New Roman" w:cs="Times New Roman"/>
          <w:sz w:val="24"/>
          <w:szCs w:val="24"/>
          <w:lang w:val="es-ES"/>
        </w:rPr>
        <w:t xml:space="preserve"> en México</w:t>
      </w:r>
      <w:r w:rsidR="000A232E" w:rsidRPr="0096447F">
        <w:rPr>
          <w:rFonts w:ascii="Times New Roman" w:hAnsi="Times New Roman" w:cs="Times New Roman"/>
          <w:sz w:val="24"/>
          <w:szCs w:val="24"/>
          <w:lang w:val="es-ES"/>
        </w:rPr>
        <w:t xml:space="preserve"> en</w:t>
      </w:r>
      <w:r w:rsidR="007D2FF4">
        <w:rPr>
          <w:rFonts w:ascii="Times New Roman" w:hAnsi="Times New Roman" w:cs="Times New Roman"/>
          <w:sz w:val="24"/>
          <w:szCs w:val="24"/>
          <w:lang w:val="es-ES"/>
        </w:rPr>
        <w:t>tre</w:t>
      </w:r>
      <w:r w:rsidRPr="0096447F">
        <w:rPr>
          <w:rFonts w:ascii="Times New Roman" w:hAnsi="Times New Roman" w:cs="Times New Roman"/>
          <w:sz w:val="24"/>
          <w:szCs w:val="24"/>
          <w:lang w:val="es-ES"/>
        </w:rPr>
        <w:t xml:space="preserve"> las décadas de 1960 y 1980</w:t>
      </w:r>
      <w:r w:rsidR="000A232E" w:rsidRPr="0096447F">
        <w:rPr>
          <w:rFonts w:ascii="Times New Roman" w:hAnsi="Times New Roman" w:cs="Times New Roman"/>
          <w:sz w:val="24"/>
          <w:szCs w:val="24"/>
          <w:lang w:val="es-ES"/>
        </w:rPr>
        <w:t xml:space="preserve"> (FEMOSPP</w:t>
      </w:r>
      <w:r w:rsidR="00D8224D">
        <w:rPr>
          <w:rFonts w:ascii="Times New Roman" w:hAnsi="Times New Roman" w:cs="Times New Roman"/>
          <w:sz w:val="24"/>
          <w:szCs w:val="24"/>
          <w:lang w:val="es-ES"/>
        </w:rPr>
        <w:t>,</w:t>
      </w:r>
      <w:r w:rsidR="000A232E" w:rsidRPr="0096447F">
        <w:rPr>
          <w:rFonts w:ascii="Times New Roman" w:hAnsi="Times New Roman" w:cs="Times New Roman"/>
          <w:sz w:val="24"/>
          <w:szCs w:val="24"/>
          <w:lang w:val="es-ES"/>
        </w:rPr>
        <w:t xml:space="preserve"> 2006; Argüello</w:t>
      </w:r>
      <w:r w:rsidR="00D8224D">
        <w:rPr>
          <w:rFonts w:ascii="Times New Roman" w:hAnsi="Times New Roman" w:cs="Times New Roman"/>
          <w:sz w:val="24"/>
          <w:szCs w:val="24"/>
          <w:lang w:val="es-ES"/>
        </w:rPr>
        <w:t>,</w:t>
      </w:r>
      <w:r w:rsidR="000A232E" w:rsidRPr="0096447F">
        <w:rPr>
          <w:rFonts w:ascii="Times New Roman" w:hAnsi="Times New Roman" w:cs="Times New Roman"/>
          <w:sz w:val="24"/>
          <w:szCs w:val="24"/>
          <w:lang w:val="es-ES"/>
        </w:rPr>
        <w:t xml:space="preserve"> 20</w:t>
      </w:r>
      <w:r w:rsidR="000F2F89">
        <w:rPr>
          <w:rFonts w:ascii="Times New Roman" w:hAnsi="Times New Roman" w:cs="Times New Roman"/>
          <w:sz w:val="24"/>
          <w:szCs w:val="24"/>
          <w:lang w:val="es-ES"/>
        </w:rPr>
        <w:t>10</w:t>
      </w:r>
      <w:r w:rsidR="000A232E" w:rsidRPr="0096447F">
        <w:rPr>
          <w:rFonts w:ascii="Times New Roman" w:hAnsi="Times New Roman" w:cs="Times New Roman"/>
          <w:sz w:val="24"/>
          <w:szCs w:val="24"/>
          <w:lang w:val="es-ES"/>
        </w:rPr>
        <w:t xml:space="preserve">). Sin embargo, Guerrero seguía gobernado por el PRI, y Atoyac continuaba convulsionado por conflictos sociales, </w:t>
      </w:r>
      <w:r w:rsidR="00007B5E">
        <w:rPr>
          <w:rFonts w:ascii="Times New Roman" w:hAnsi="Times New Roman" w:cs="Times New Roman"/>
          <w:sz w:val="24"/>
          <w:szCs w:val="24"/>
          <w:lang w:val="es-ES"/>
        </w:rPr>
        <w:t xml:space="preserve">profundamente </w:t>
      </w:r>
      <w:r w:rsidR="000A232E" w:rsidRPr="0096447F">
        <w:rPr>
          <w:rFonts w:ascii="Times New Roman" w:hAnsi="Times New Roman" w:cs="Times New Roman"/>
          <w:sz w:val="24"/>
          <w:szCs w:val="24"/>
          <w:lang w:val="es-ES"/>
        </w:rPr>
        <w:t>impactados por la masacre de Aguas Blancas</w:t>
      </w:r>
      <w:r w:rsidR="00E348A6">
        <w:rPr>
          <w:rFonts w:ascii="Times New Roman" w:hAnsi="Times New Roman" w:cs="Times New Roman"/>
          <w:sz w:val="24"/>
          <w:szCs w:val="24"/>
          <w:lang w:val="es-ES"/>
        </w:rPr>
        <w:t xml:space="preserve">, </w:t>
      </w:r>
      <w:r w:rsidR="007D2FF4">
        <w:rPr>
          <w:rFonts w:ascii="Times New Roman" w:hAnsi="Times New Roman" w:cs="Times New Roman"/>
          <w:sz w:val="24"/>
          <w:szCs w:val="24"/>
          <w:lang w:val="es-ES"/>
        </w:rPr>
        <w:t xml:space="preserve">que </w:t>
      </w:r>
      <w:r w:rsidR="00E348A6">
        <w:rPr>
          <w:rFonts w:ascii="Times New Roman" w:hAnsi="Times New Roman" w:cs="Times New Roman"/>
          <w:sz w:val="24"/>
          <w:szCs w:val="24"/>
          <w:lang w:val="es-ES"/>
        </w:rPr>
        <w:t>desató</w:t>
      </w:r>
      <w:r w:rsidR="00962730" w:rsidRPr="0096447F">
        <w:rPr>
          <w:rFonts w:ascii="Times New Roman" w:hAnsi="Times New Roman" w:cs="Times New Roman"/>
          <w:sz w:val="24"/>
          <w:szCs w:val="24"/>
          <w:lang w:val="es-ES"/>
        </w:rPr>
        <w:t xml:space="preserve"> </w:t>
      </w:r>
      <w:r w:rsidR="000A232E" w:rsidRPr="0096447F">
        <w:rPr>
          <w:rFonts w:ascii="Times New Roman" w:hAnsi="Times New Roman" w:cs="Times New Roman"/>
          <w:sz w:val="24"/>
          <w:szCs w:val="24"/>
          <w:lang w:val="es-ES"/>
        </w:rPr>
        <w:t>la proliferación de grupos armados –tanto guerrilleros como paramilitares- y una persistente pr</w:t>
      </w:r>
      <w:r w:rsidR="00276DE4" w:rsidRPr="0096447F">
        <w:rPr>
          <w:rFonts w:ascii="Times New Roman" w:hAnsi="Times New Roman" w:cs="Times New Roman"/>
          <w:sz w:val="24"/>
          <w:szCs w:val="24"/>
          <w:lang w:val="es-ES"/>
        </w:rPr>
        <w:t>esencia militar (Gutiérrez 1998</w:t>
      </w:r>
      <w:r w:rsidR="00962730" w:rsidRPr="0096447F">
        <w:rPr>
          <w:rFonts w:ascii="Times New Roman" w:hAnsi="Times New Roman" w:cs="Times New Roman"/>
          <w:sz w:val="24"/>
          <w:szCs w:val="24"/>
          <w:lang w:val="es-ES"/>
        </w:rPr>
        <w:t>)</w:t>
      </w:r>
      <w:r w:rsidRPr="0096447F">
        <w:rPr>
          <w:rFonts w:ascii="Times New Roman" w:hAnsi="Times New Roman" w:cs="Times New Roman"/>
          <w:sz w:val="24"/>
          <w:szCs w:val="24"/>
          <w:lang w:val="es-ES"/>
        </w:rPr>
        <w:t xml:space="preserve">, </w:t>
      </w:r>
      <w:r w:rsidR="00564C00" w:rsidRPr="0096447F">
        <w:rPr>
          <w:rFonts w:ascii="Times New Roman" w:hAnsi="Times New Roman" w:cs="Times New Roman"/>
          <w:sz w:val="24"/>
          <w:szCs w:val="24"/>
          <w:lang w:val="es-ES"/>
        </w:rPr>
        <w:t>la persecución hacia miembros de la Organización Campesina</w:t>
      </w:r>
      <w:r w:rsidR="00564C00">
        <w:rPr>
          <w:rFonts w:ascii="Times New Roman" w:hAnsi="Times New Roman" w:cs="Times New Roman"/>
          <w:sz w:val="24"/>
          <w:szCs w:val="24"/>
          <w:lang w:val="es-ES"/>
        </w:rPr>
        <w:t xml:space="preserve"> de la Sierra del Sur (OCSS)</w:t>
      </w:r>
      <w:r w:rsidR="00564C00">
        <w:rPr>
          <w:rFonts w:ascii="Times New Roman" w:hAnsi="Times New Roman" w:cs="Times New Roman"/>
          <w:sz w:val="24"/>
          <w:szCs w:val="24"/>
          <w:lang w:val="es-ES"/>
        </w:rPr>
        <w:t xml:space="preserve">, </w:t>
      </w:r>
      <w:r w:rsidRPr="0096447F">
        <w:rPr>
          <w:rFonts w:ascii="Times New Roman" w:hAnsi="Times New Roman" w:cs="Times New Roman"/>
          <w:sz w:val="24"/>
          <w:szCs w:val="24"/>
          <w:lang w:val="es-ES"/>
        </w:rPr>
        <w:t>así como l</w:t>
      </w:r>
      <w:r w:rsidR="00BA370B" w:rsidRPr="0096447F">
        <w:rPr>
          <w:rFonts w:ascii="Times New Roman" w:hAnsi="Times New Roman" w:cs="Times New Roman"/>
          <w:sz w:val="24"/>
          <w:szCs w:val="24"/>
          <w:lang w:val="es-ES"/>
        </w:rPr>
        <w:t>a constante represión de las movilizaciones campesinas ambientalistas por parte de fuerzas del orden público</w:t>
      </w:r>
      <w:r w:rsidR="00564C00">
        <w:rPr>
          <w:rFonts w:ascii="Times New Roman" w:hAnsi="Times New Roman" w:cs="Times New Roman"/>
          <w:sz w:val="24"/>
          <w:szCs w:val="24"/>
          <w:lang w:val="es-ES"/>
        </w:rPr>
        <w:t xml:space="preserve"> (</w:t>
      </w:r>
      <w:r w:rsidR="00564C00" w:rsidRPr="0096447F">
        <w:rPr>
          <w:rFonts w:ascii="Times New Roman" w:hAnsi="Times New Roman" w:cs="Times New Roman"/>
          <w:i/>
          <w:sz w:val="24"/>
          <w:szCs w:val="24"/>
          <w:lang w:val="es-ES"/>
        </w:rPr>
        <w:t>La Jornada El Sur</w:t>
      </w:r>
      <w:r w:rsidR="00564C00" w:rsidRPr="0096447F">
        <w:rPr>
          <w:rFonts w:ascii="Times New Roman" w:hAnsi="Times New Roman" w:cs="Times New Roman"/>
          <w:sz w:val="24"/>
          <w:szCs w:val="24"/>
          <w:lang w:val="es-ES"/>
        </w:rPr>
        <w:t xml:space="preserve"> 2000/01/23</w:t>
      </w:r>
      <w:r w:rsidR="00D8224D">
        <w:rPr>
          <w:rFonts w:ascii="Times New Roman" w:hAnsi="Times New Roman" w:cs="Times New Roman"/>
          <w:sz w:val="24"/>
          <w:szCs w:val="24"/>
          <w:lang w:val="es-ES"/>
        </w:rPr>
        <w:t xml:space="preserve"> y</w:t>
      </w:r>
      <w:r w:rsidR="00564C00">
        <w:rPr>
          <w:rFonts w:ascii="Times New Roman" w:hAnsi="Times New Roman" w:cs="Times New Roman"/>
          <w:sz w:val="24"/>
          <w:szCs w:val="24"/>
          <w:lang w:val="es-ES"/>
        </w:rPr>
        <w:t xml:space="preserve"> </w:t>
      </w:r>
      <w:r w:rsidR="00233E83" w:rsidRPr="00564C00">
        <w:rPr>
          <w:rFonts w:ascii="Times New Roman" w:hAnsi="Times New Roman" w:cs="Times New Roman"/>
          <w:sz w:val="24"/>
          <w:szCs w:val="24"/>
          <w:lang w:val="es-ES"/>
        </w:rPr>
        <w:t>2000/03/07</w:t>
      </w:r>
      <w:r w:rsidR="00564C00">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w:t>
      </w:r>
    </w:p>
    <w:p w:rsidR="00E537EC" w:rsidRPr="00EA1485" w:rsidRDefault="007D2FF4" w:rsidP="00EA1485">
      <w:pPr>
        <w:spacing w:after="200" w:line="480" w:lineRule="auto"/>
        <w:jc w:val="both"/>
        <w:rPr>
          <w:rFonts w:ascii="Times New Roman" w:hAnsi="Times New Roman" w:cs="Times New Roman"/>
          <w:iCs/>
          <w:sz w:val="24"/>
          <w:szCs w:val="24"/>
          <w:highlight w:val="yellow"/>
          <w:lang w:val="es-ES"/>
        </w:rPr>
      </w:pPr>
      <w:r>
        <w:rPr>
          <w:rFonts w:ascii="Times New Roman" w:hAnsi="Times New Roman" w:cs="Times New Roman"/>
          <w:sz w:val="24"/>
          <w:szCs w:val="24"/>
          <w:lang w:val="es-ES"/>
        </w:rPr>
        <w:t>D</w:t>
      </w:r>
      <w:r w:rsidR="00BA370B" w:rsidRPr="0096447F">
        <w:rPr>
          <w:rFonts w:ascii="Times New Roman" w:hAnsi="Times New Roman" w:cs="Times New Roman"/>
          <w:sz w:val="24"/>
          <w:szCs w:val="24"/>
          <w:lang w:val="es-ES"/>
        </w:rPr>
        <w:t>iversas posibilidades de procesar el pasado de la ‘guerra sucia’,</w:t>
      </w:r>
      <w:r>
        <w:rPr>
          <w:rFonts w:ascii="Times New Roman" w:hAnsi="Times New Roman" w:cs="Times New Roman"/>
          <w:sz w:val="24"/>
          <w:szCs w:val="24"/>
          <w:lang w:val="es-ES"/>
        </w:rPr>
        <w:t xml:space="preserve"> se barajaron</w:t>
      </w:r>
      <w:r w:rsidR="00BA370B" w:rsidRPr="0096447F">
        <w:rPr>
          <w:rFonts w:ascii="Times New Roman" w:hAnsi="Times New Roman" w:cs="Times New Roman"/>
          <w:sz w:val="24"/>
          <w:szCs w:val="24"/>
          <w:lang w:val="es-ES"/>
        </w:rPr>
        <w:t xml:space="preserve"> debido al enjuiciamiento en tribunales militares de los generales Mario Arturo Acosta Chaparro y Humberto Quirós Hermosillo, vinculados con la violencia política de esa época, encarcelados por </w:t>
      </w:r>
      <w:r w:rsidR="00814648" w:rsidRPr="0096447F">
        <w:rPr>
          <w:rFonts w:ascii="Times New Roman" w:hAnsi="Times New Roman" w:cs="Times New Roman"/>
          <w:sz w:val="24"/>
          <w:szCs w:val="24"/>
          <w:lang w:val="es-ES"/>
        </w:rPr>
        <w:t xml:space="preserve">su </w:t>
      </w:r>
      <w:r w:rsidR="00BA370B" w:rsidRPr="0096447F">
        <w:rPr>
          <w:rFonts w:ascii="Times New Roman" w:hAnsi="Times New Roman" w:cs="Times New Roman"/>
          <w:sz w:val="24"/>
          <w:szCs w:val="24"/>
          <w:lang w:val="es-ES"/>
        </w:rPr>
        <w:t>complicidad con narcotraficantes desde agosto de</w:t>
      </w:r>
      <w:r w:rsidR="00A97A25" w:rsidRPr="0096447F">
        <w:rPr>
          <w:rFonts w:ascii="Times New Roman" w:hAnsi="Times New Roman" w:cs="Times New Roman"/>
          <w:sz w:val="24"/>
          <w:szCs w:val="24"/>
          <w:lang w:val="es-ES"/>
        </w:rPr>
        <w:t>l año</w:t>
      </w:r>
      <w:r w:rsidR="00BA370B" w:rsidRPr="0096447F">
        <w:rPr>
          <w:rFonts w:ascii="Times New Roman" w:hAnsi="Times New Roman" w:cs="Times New Roman"/>
          <w:sz w:val="24"/>
          <w:szCs w:val="24"/>
          <w:lang w:val="es-ES"/>
        </w:rPr>
        <w:t xml:space="preserve"> 2000</w:t>
      </w:r>
      <w:r w:rsidR="00276DE4" w:rsidRPr="0096447F">
        <w:rPr>
          <w:rFonts w:ascii="Times New Roman" w:hAnsi="Times New Roman" w:cs="Times New Roman"/>
          <w:sz w:val="24"/>
          <w:szCs w:val="24"/>
          <w:lang w:val="es-ES"/>
        </w:rPr>
        <w:t xml:space="preserve"> (</w:t>
      </w:r>
      <w:proofErr w:type="spellStart"/>
      <w:r w:rsidR="00276DE4" w:rsidRPr="00EA1485">
        <w:rPr>
          <w:rFonts w:ascii="Times New Roman" w:hAnsi="Times New Roman" w:cs="Times New Roman"/>
          <w:iCs/>
          <w:sz w:val="24"/>
          <w:szCs w:val="24"/>
          <w:lang w:val="es-ES"/>
        </w:rPr>
        <w:t>Atl</w:t>
      </w:r>
      <w:proofErr w:type="spellEnd"/>
      <w:r w:rsidR="00D8224D">
        <w:rPr>
          <w:rFonts w:ascii="Times New Roman" w:hAnsi="Times New Roman" w:cs="Times New Roman"/>
          <w:iCs/>
          <w:sz w:val="24"/>
          <w:szCs w:val="24"/>
          <w:lang w:val="es-ES"/>
        </w:rPr>
        <w:t>,</w:t>
      </w:r>
      <w:r w:rsidR="00276DE4" w:rsidRPr="00EA1485">
        <w:rPr>
          <w:rFonts w:ascii="Times New Roman" w:hAnsi="Times New Roman" w:cs="Times New Roman"/>
          <w:iCs/>
          <w:sz w:val="24"/>
          <w:szCs w:val="24"/>
          <w:lang w:val="es-ES"/>
        </w:rPr>
        <w:t xml:space="preserve"> 2000:</w:t>
      </w:r>
      <w:r w:rsidR="00276DE4" w:rsidRPr="0096447F">
        <w:rPr>
          <w:rFonts w:ascii="Times New Roman" w:hAnsi="Times New Roman" w:cs="Times New Roman"/>
          <w:sz w:val="24"/>
          <w:szCs w:val="24"/>
          <w:lang w:val="es-ES"/>
        </w:rPr>
        <w:t xml:space="preserve"> 30)</w:t>
      </w:r>
      <w:r w:rsidR="00E348A6">
        <w:rPr>
          <w:rFonts w:ascii="Times New Roman" w:hAnsi="Times New Roman" w:cs="Times New Roman"/>
          <w:sz w:val="24"/>
          <w:szCs w:val="24"/>
          <w:lang w:val="es-ES"/>
        </w:rPr>
        <w:t>. La oportunidad</w:t>
      </w:r>
      <w:r w:rsidR="00BA370B" w:rsidRPr="0096447F">
        <w:rPr>
          <w:rFonts w:ascii="Times New Roman" w:hAnsi="Times New Roman" w:cs="Times New Roman"/>
          <w:sz w:val="24"/>
          <w:szCs w:val="24"/>
          <w:lang w:val="es-ES"/>
        </w:rPr>
        <w:t xml:space="preserve"> de procesar penalmente al general Acosta Chaparro por desaparición forzada, unificó a familiares y a activistas, que a fines de 2001 reunieron 120 denuncias en su contra, y atrajeron la atención de la CNDH para realizar peritajes en Guerrero</w:t>
      </w:r>
      <w:r w:rsidR="00276DE4" w:rsidRPr="0096447F">
        <w:rPr>
          <w:rFonts w:ascii="Times New Roman" w:hAnsi="Times New Roman" w:cs="Times New Roman"/>
          <w:sz w:val="24"/>
          <w:szCs w:val="24"/>
          <w:lang w:val="es-ES"/>
        </w:rPr>
        <w:t xml:space="preserve"> </w:t>
      </w:r>
      <w:r w:rsidR="00276DE4" w:rsidRPr="00372F72">
        <w:rPr>
          <w:rFonts w:ascii="Times New Roman" w:hAnsi="Times New Roman" w:cs="Times New Roman"/>
          <w:sz w:val="24"/>
          <w:szCs w:val="24"/>
          <w:lang w:val="es-ES"/>
        </w:rPr>
        <w:t>(</w:t>
      </w:r>
      <w:r w:rsidR="00276DE4" w:rsidRPr="00372F72">
        <w:rPr>
          <w:rFonts w:ascii="Times New Roman" w:hAnsi="Times New Roman" w:cs="Times New Roman"/>
          <w:i/>
          <w:sz w:val="24"/>
          <w:szCs w:val="24"/>
          <w:lang w:val="es-ES"/>
        </w:rPr>
        <w:t>La Jornada El Sur</w:t>
      </w:r>
      <w:r w:rsidR="00276DE4" w:rsidRPr="00372F72">
        <w:rPr>
          <w:rFonts w:ascii="Times New Roman" w:hAnsi="Times New Roman" w:cs="Times New Roman"/>
          <w:sz w:val="24"/>
          <w:szCs w:val="24"/>
          <w:lang w:val="es-ES"/>
        </w:rPr>
        <w:t xml:space="preserve"> </w:t>
      </w:r>
      <w:r w:rsidR="00233E83" w:rsidRPr="00372F72">
        <w:rPr>
          <w:rFonts w:ascii="Times New Roman" w:hAnsi="Times New Roman" w:cs="Times New Roman"/>
          <w:sz w:val="24"/>
          <w:szCs w:val="24"/>
          <w:lang w:val="es-ES"/>
        </w:rPr>
        <w:t>2000/09/</w:t>
      </w:r>
      <w:r w:rsidR="00276DE4" w:rsidRPr="00372F72">
        <w:rPr>
          <w:rFonts w:ascii="Times New Roman" w:hAnsi="Times New Roman" w:cs="Times New Roman"/>
          <w:sz w:val="24"/>
          <w:szCs w:val="24"/>
          <w:lang w:val="es-ES"/>
        </w:rPr>
        <w:t>11</w:t>
      </w:r>
      <w:r w:rsidR="00EA1485" w:rsidRPr="00372F72">
        <w:rPr>
          <w:rFonts w:ascii="Times New Roman" w:hAnsi="Times New Roman" w:cs="Times New Roman"/>
          <w:sz w:val="24"/>
          <w:szCs w:val="24"/>
          <w:lang w:val="es-ES"/>
        </w:rPr>
        <w:t xml:space="preserve"> y</w:t>
      </w:r>
      <w:r w:rsidR="00233E83" w:rsidRPr="00372F72">
        <w:rPr>
          <w:rFonts w:ascii="Times New Roman" w:hAnsi="Times New Roman" w:cs="Times New Roman"/>
          <w:sz w:val="24"/>
          <w:szCs w:val="24"/>
          <w:lang w:val="es-ES"/>
        </w:rPr>
        <w:t xml:space="preserve"> 2000/09/</w:t>
      </w:r>
      <w:r w:rsidR="00EA1485" w:rsidRPr="00372F72">
        <w:rPr>
          <w:rFonts w:ascii="Times New Roman" w:hAnsi="Times New Roman" w:cs="Times New Roman"/>
          <w:sz w:val="24"/>
          <w:szCs w:val="24"/>
          <w:lang w:val="es-ES"/>
        </w:rPr>
        <w:t>25</w:t>
      </w:r>
      <w:r w:rsidR="00276DE4" w:rsidRPr="00372F72">
        <w:rPr>
          <w:rFonts w:ascii="Times New Roman" w:hAnsi="Times New Roman" w:cs="Times New Roman"/>
          <w:iCs/>
          <w:sz w:val="24"/>
          <w:szCs w:val="24"/>
          <w:lang w:val="es-ES"/>
        </w:rPr>
        <w:t xml:space="preserve">; </w:t>
      </w:r>
      <w:proofErr w:type="spellStart"/>
      <w:r w:rsidR="00276DE4" w:rsidRPr="00372F72">
        <w:rPr>
          <w:rFonts w:ascii="Times New Roman" w:hAnsi="Times New Roman" w:cs="Times New Roman"/>
          <w:iCs/>
          <w:sz w:val="24"/>
          <w:szCs w:val="24"/>
          <w:lang w:val="es-ES"/>
        </w:rPr>
        <w:t>Atl</w:t>
      </w:r>
      <w:proofErr w:type="spellEnd"/>
      <w:r w:rsidR="00D8224D">
        <w:rPr>
          <w:rFonts w:ascii="Times New Roman" w:hAnsi="Times New Roman" w:cs="Times New Roman"/>
          <w:iCs/>
          <w:sz w:val="24"/>
          <w:szCs w:val="24"/>
          <w:lang w:val="es-ES"/>
        </w:rPr>
        <w:t>,</w:t>
      </w:r>
      <w:r w:rsidR="00276DE4" w:rsidRPr="00372F72">
        <w:rPr>
          <w:rFonts w:ascii="Times New Roman" w:hAnsi="Times New Roman" w:cs="Times New Roman"/>
          <w:iCs/>
          <w:sz w:val="24"/>
          <w:szCs w:val="24"/>
          <w:lang w:val="es-ES"/>
        </w:rPr>
        <w:t xml:space="preserve"> 2001: 42; </w:t>
      </w:r>
      <w:proofErr w:type="spellStart"/>
      <w:r w:rsidR="00276DE4" w:rsidRPr="00372F72">
        <w:rPr>
          <w:rFonts w:ascii="Times New Roman" w:hAnsi="Times New Roman" w:cs="Times New Roman"/>
          <w:iCs/>
          <w:sz w:val="24"/>
          <w:szCs w:val="24"/>
          <w:lang w:val="es-ES"/>
        </w:rPr>
        <w:t>Atl</w:t>
      </w:r>
      <w:proofErr w:type="spellEnd"/>
      <w:r w:rsidR="00D8224D">
        <w:rPr>
          <w:rFonts w:ascii="Times New Roman" w:hAnsi="Times New Roman" w:cs="Times New Roman"/>
          <w:iCs/>
          <w:sz w:val="24"/>
          <w:szCs w:val="24"/>
          <w:lang w:val="es-ES"/>
        </w:rPr>
        <w:t>,</w:t>
      </w:r>
      <w:r w:rsidR="00276DE4" w:rsidRPr="00372F72">
        <w:rPr>
          <w:rFonts w:ascii="Times New Roman" w:hAnsi="Times New Roman" w:cs="Times New Roman"/>
          <w:iCs/>
          <w:sz w:val="24"/>
          <w:szCs w:val="24"/>
          <w:lang w:val="es-ES"/>
        </w:rPr>
        <w:t xml:space="preserve"> 2001</w:t>
      </w:r>
      <w:r w:rsidR="00276DE4" w:rsidRPr="00372F72">
        <w:rPr>
          <w:rFonts w:ascii="Times New Roman" w:hAnsi="Times New Roman" w:cs="Times New Roman"/>
          <w:sz w:val="24"/>
          <w:szCs w:val="24"/>
          <w:lang w:val="es-ES"/>
        </w:rPr>
        <w:t>: 43).</w:t>
      </w:r>
      <w:r w:rsidR="00BA370B" w:rsidRPr="0096447F">
        <w:rPr>
          <w:rFonts w:ascii="Times New Roman" w:hAnsi="Times New Roman" w:cs="Times New Roman"/>
          <w:sz w:val="24"/>
          <w:szCs w:val="24"/>
          <w:lang w:val="es-ES"/>
        </w:rPr>
        <w:t xml:space="preserve"> </w:t>
      </w:r>
      <w:r w:rsidR="00BC2810">
        <w:rPr>
          <w:rFonts w:ascii="Times New Roman" w:hAnsi="Times New Roman" w:cs="Times New Roman"/>
          <w:sz w:val="24"/>
          <w:szCs w:val="24"/>
          <w:lang w:val="es-ES"/>
        </w:rPr>
        <w:t xml:space="preserve">Cierto es que </w:t>
      </w:r>
      <w:r w:rsidR="00BC2810" w:rsidRPr="0096447F">
        <w:rPr>
          <w:rFonts w:ascii="Times New Roman" w:hAnsi="Times New Roman" w:cs="Times New Roman"/>
          <w:sz w:val="24"/>
          <w:szCs w:val="24"/>
          <w:lang w:val="es-ES"/>
        </w:rPr>
        <w:t>la existencia de grupos guerrilleros, la actividad política de la dinastía Figueroa en la entidad (ligada a la contrainsurgencia y la masacre de A</w:t>
      </w:r>
      <w:r w:rsidR="00BC2810">
        <w:rPr>
          <w:rFonts w:ascii="Times New Roman" w:hAnsi="Times New Roman" w:cs="Times New Roman"/>
          <w:sz w:val="24"/>
          <w:szCs w:val="24"/>
          <w:lang w:val="es-ES"/>
        </w:rPr>
        <w:t>guas Blancas ocurrida en 1995), y e</w:t>
      </w:r>
      <w:r w:rsidR="00BC2810" w:rsidRPr="0096447F">
        <w:rPr>
          <w:rFonts w:ascii="Times New Roman" w:hAnsi="Times New Roman" w:cs="Times New Roman"/>
          <w:sz w:val="24"/>
          <w:szCs w:val="24"/>
          <w:lang w:val="es-ES"/>
        </w:rPr>
        <w:t xml:space="preserve">l asesinato de activistas ligados </w:t>
      </w:r>
      <w:r w:rsidR="00BC2810" w:rsidRPr="0096447F">
        <w:rPr>
          <w:rFonts w:ascii="Times New Roman" w:hAnsi="Times New Roman" w:cs="Times New Roman"/>
          <w:sz w:val="24"/>
          <w:szCs w:val="24"/>
          <w:lang w:val="es-ES"/>
        </w:rPr>
        <w:lastRenderedPageBreak/>
        <w:t>a la Organización C</w:t>
      </w:r>
      <w:r w:rsidR="00EA1485">
        <w:rPr>
          <w:rFonts w:ascii="Times New Roman" w:hAnsi="Times New Roman" w:cs="Times New Roman"/>
          <w:sz w:val="24"/>
          <w:szCs w:val="24"/>
          <w:lang w:val="es-ES"/>
        </w:rPr>
        <w:t>ampesina de la Sierra del Sur (</w:t>
      </w:r>
      <w:proofErr w:type="spellStart"/>
      <w:r w:rsidR="00BC2810" w:rsidRPr="0096447F">
        <w:rPr>
          <w:rFonts w:ascii="Times New Roman" w:hAnsi="Times New Roman" w:cs="Times New Roman"/>
          <w:sz w:val="24"/>
          <w:szCs w:val="24"/>
          <w:lang w:val="es-ES"/>
        </w:rPr>
        <w:t>Atl</w:t>
      </w:r>
      <w:proofErr w:type="spellEnd"/>
      <w:r w:rsidR="00D8224D">
        <w:rPr>
          <w:rFonts w:ascii="Times New Roman" w:hAnsi="Times New Roman" w:cs="Times New Roman"/>
          <w:sz w:val="24"/>
          <w:szCs w:val="24"/>
          <w:lang w:val="es-ES"/>
        </w:rPr>
        <w:t>,</w:t>
      </w:r>
      <w:r w:rsidR="00BC2810" w:rsidRPr="0096447F">
        <w:rPr>
          <w:rFonts w:ascii="Times New Roman" w:hAnsi="Times New Roman" w:cs="Times New Roman"/>
          <w:sz w:val="24"/>
          <w:szCs w:val="24"/>
          <w:lang w:val="es-ES"/>
        </w:rPr>
        <w:t xml:space="preserve"> 2001: 45)</w:t>
      </w:r>
      <w:r w:rsidR="00BC2810">
        <w:rPr>
          <w:rFonts w:ascii="Times New Roman" w:hAnsi="Times New Roman" w:cs="Times New Roman"/>
          <w:sz w:val="24"/>
          <w:szCs w:val="24"/>
          <w:lang w:val="es-ES"/>
        </w:rPr>
        <w:t>, generaban amplios debates</w:t>
      </w:r>
      <w:r w:rsidR="00BA370B" w:rsidRPr="0096447F">
        <w:rPr>
          <w:rFonts w:ascii="Times New Roman" w:hAnsi="Times New Roman" w:cs="Times New Roman"/>
          <w:sz w:val="24"/>
          <w:szCs w:val="24"/>
          <w:lang w:val="es-ES"/>
        </w:rPr>
        <w:t xml:space="preserve"> sobre qué episodios de violencia política </w:t>
      </w:r>
      <w:r w:rsidR="00E348A6">
        <w:rPr>
          <w:rFonts w:ascii="Times New Roman" w:hAnsi="Times New Roman" w:cs="Times New Roman"/>
          <w:sz w:val="24"/>
          <w:szCs w:val="24"/>
          <w:lang w:val="es-ES"/>
        </w:rPr>
        <w:t>indagar</w:t>
      </w:r>
      <w:r w:rsidR="00BC2810">
        <w:rPr>
          <w:rFonts w:ascii="Times New Roman" w:hAnsi="Times New Roman" w:cs="Times New Roman"/>
          <w:sz w:val="24"/>
          <w:szCs w:val="24"/>
          <w:lang w:val="es-ES"/>
        </w:rPr>
        <w:t>.</w:t>
      </w:r>
      <w:r w:rsidR="00E537EC">
        <w:rPr>
          <w:rFonts w:ascii="Times New Roman" w:hAnsi="Times New Roman" w:cs="Times New Roman"/>
          <w:sz w:val="24"/>
          <w:szCs w:val="24"/>
          <w:lang w:val="es-ES"/>
        </w:rPr>
        <w:t xml:space="preserve"> Además, a</w:t>
      </w:r>
      <w:r w:rsidR="005E0F25">
        <w:rPr>
          <w:rFonts w:ascii="Times New Roman" w:hAnsi="Times New Roman" w:cs="Times New Roman"/>
          <w:sz w:val="24"/>
          <w:szCs w:val="24"/>
          <w:lang w:val="es-ES"/>
        </w:rPr>
        <w:t>lgunos actores</w:t>
      </w:r>
      <w:r w:rsidR="00BA370B" w:rsidRPr="0096447F">
        <w:rPr>
          <w:rFonts w:ascii="Times New Roman" w:hAnsi="Times New Roman" w:cs="Times New Roman"/>
          <w:sz w:val="24"/>
          <w:szCs w:val="24"/>
          <w:lang w:val="es-ES"/>
        </w:rPr>
        <w:t xml:space="preserve"> exigían crear un organismo integrado por personas</w:t>
      </w:r>
      <w:r w:rsidR="005E0F25">
        <w:rPr>
          <w:rFonts w:ascii="Times New Roman" w:hAnsi="Times New Roman" w:cs="Times New Roman"/>
          <w:sz w:val="24"/>
          <w:szCs w:val="24"/>
          <w:lang w:val="es-ES"/>
        </w:rPr>
        <w:t xml:space="preserve"> de proba reputación,</w:t>
      </w:r>
      <w:r w:rsidR="00BA370B" w:rsidRPr="0096447F">
        <w:rPr>
          <w:rFonts w:ascii="Times New Roman" w:hAnsi="Times New Roman" w:cs="Times New Roman"/>
          <w:sz w:val="24"/>
          <w:szCs w:val="24"/>
          <w:lang w:val="es-ES"/>
        </w:rPr>
        <w:t xml:space="preserve"> que</w:t>
      </w:r>
      <w:r w:rsidR="005E0F25">
        <w:rPr>
          <w:rFonts w:ascii="Times New Roman" w:hAnsi="Times New Roman" w:cs="Times New Roman"/>
          <w:sz w:val="24"/>
          <w:szCs w:val="24"/>
          <w:lang w:val="es-ES"/>
        </w:rPr>
        <w:t xml:space="preserve"> </w:t>
      </w:r>
      <w:r w:rsidR="00BA370B" w:rsidRPr="0096447F">
        <w:rPr>
          <w:rFonts w:ascii="Times New Roman" w:hAnsi="Times New Roman" w:cs="Times New Roman"/>
          <w:sz w:val="24"/>
          <w:szCs w:val="24"/>
          <w:lang w:val="es-ES"/>
        </w:rPr>
        <w:t>estableciera una narrativa histórica fundada en documentación oficial y t</w:t>
      </w:r>
      <w:r w:rsidR="00E537EC">
        <w:rPr>
          <w:rFonts w:ascii="Times New Roman" w:hAnsi="Times New Roman" w:cs="Times New Roman"/>
          <w:sz w:val="24"/>
          <w:szCs w:val="24"/>
          <w:lang w:val="es-ES"/>
        </w:rPr>
        <w:t>estimonios, denominada ‘verdad’, en ref</w:t>
      </w:r>
      <w:r w:rsidR="005E0F25">
        <w:rPr>
          <w:rFonts w:ascii="Times New Roman" w:hAnsi="Times New Roman" w:cs="Times New Roman"/>
          <w:sz w:val="24"/>
          <w:szCs w:val="24"/>
          <w:lang w:val="es-ES"/>
        </w:rPr>
        <w:t xml:space="preserve">erencia a </w:t>
      </w:r>
      <w:r w:rsidR="00BA370B" w:rsidRPr="0096447F">
        <w:rPr>
          <w:rFonts w:ascii="Times New Roman" w:hAnsi="Times New Roman" w:cs="Times New Roman"/>
          <w:sz w:val="24"/>
          <w:szCs w:val="24"/>
          <w:lang w:val="es-ES"/>
        </w:rPr>
        <w:t>la CONA</w:t>
      </w:r>
      <w:r w:rsidR="005E0F25">
        <w:rPr>
          <w:rFonts w:ascii="Times New Roman" w:hAnsi="Times New Roman" w:cs="Times New Roman"/>
          <w:sz w:val="24"/>
          <w:szCs w:val="24"/>
          <w:lang w:val="es-ES"/>
        </w:rPr>
        <w:t>DEP en Argentina (</w:t>
      </w:r>
      <w:proofErr w:type="spellStart"/>
      <w:r w:rsidR="005E0F25">
        <w:rPr>
          <w:rFonts w:ascii="Times New Roman" w:hAnsi="Times New Roman" w:cs="Times New Roman"/>
          <w:sz w:val="24"/>
          <w:szCs w:val="24"/>
          <w:lang w:val="es-ES"/>
        </w:rPr>
        <w:t>Crenzel</w:t>
      </w:r>
      <w:proofErr w:type="spellEnd"/>
      <w:r w:rsidR="00D8224D">
        <w:rPr>
          <w:rFonts w:ascii="Times New Roman" w:hAnsi="Times New Roman" w:cs="Times New Roman"/>
          <w:sz w:val="24"/>
          <w:szCs w:val="24"/>
          <w:lang w:val="es-ES"/>
        </w:rPr>
        <w:t>,</w:t>
      </w:r>
      <w:r w:rsidR="005E0F25">
        <w:rPr>
          <w:rFonts w:ascii="Times New Roman" w:hAnsi="Times New Roman" w:cs="Times New Roman"/>
          <w:sz w:val="24"/>
          <w:szCs w:val="24"/>
          <w:lang w:val="es-ES"/>
        </w:rPr>
        <w:t xml:space="preserve"> 2008); el siguiente paso debía ser</w:t>
      </w:r>
      <w:r w:rsidR="00BA370B" w:rsidRPr="0096447F">
        <w:rPr>
          <w:rFonts w:ascii="Times New Roman" w:hAnsi="Times New Roman" w:cs="Times New Roman"/>
          <w:sz w:val="24"/>
          <w:szCs w:val="24"/>
          <w:lang w:val="es-ES"/>
        </w:rPr>
        <w:t xml:space="preserve"> procesar judicialmente a los responsables</w:t>
      </w:r>
      <w:r w:rsidR="00EA1485">
        <w:rPr>
          <w:rFonts w:ascii="Times New Roman" w:hAnsi="Times New Roman" w:cs="Times New Roman"/>
          <w:sz w:val="24"/>
          <w:szCs w:val="24"/>
          <w:lang w:val="es-ES"/>
        </w:rPr>
        <w:t xml:space="preserve"> (</w:t>
      </w:r>
      <w:proofErr w:type="spellStart"/>
      <w:r w:rsidR="00EA1485">
        <w:rPr>
          <w:rFonts w:ascii="Times New Roman" w:hAnsi="Times New Roman" w:cs="Times New Roman"/>
          <w:sz w:val="24"/>
          <w:szCs w:val="24"/>
          <w:lang w:val="es-ES"/>
        </w:rPr>
        <w:t>Atl</w:t>
      </w:r>
      <w:proofErr w:type="spellEnd"/>
      <w:r w:rsidR="00D8224D">
        <w:rPr>
          <w:rFonts w:ascii="Times New Roman" w:hAnsi="Times New Roman" w:cs="Times New Roman"/>
          <w:sz w:val="24"/>
          <w:szCs w:val="24"/>
          <w:lang w:val="es-ES"/>
        </w:rPr>
        <w:t>,</w:t>
      </w:r>
      <w:r w:rsidR="00EA1485">
        <w:rPr>
          <w:rFonts w:ascii="Times New Roman" w:hAnsi="Times New Roman" w:cs="Times New Roman"/>
          <w:sz w:val="24"/>
          <w:szCs w:val="24"/>
          <w:lang w:val="es-ES"/>
        </w:rPr>
        <w:t xml:space="preserve"> 2001:</w:t>
      </w:r>
      <w:r w:rsidR="002B5AA2" w:rsidRPr="0096447F">
        <w:rPr>
          <w:rFonts w:ascii="Times New Roman" w:hAnsi="Times New Roman" w:cs="Times New Roman"/>
          <w:sz w:val="24"/>
          <w:szCs w:val="24"/>
          <w:lang w:val="es-ES"/>
        </w:rPr>
        <w:t xml:space="preserve"> 49)</w:t>
      </w:r>
      <w:r w:rsidR="00BA370B" w:rsidRPr="0096447F">
        <w:rPr>
          <w:rFonts w:ascii="Times New Roman" w:hAnsi="Times New Roman" w:cs="Times New Roman"/>
          <w:sz w:val="24"/>
          <w:szCs w:val="24"/>
          <w:lang w:val="es-ES"/>
        </w:rPr>
        <w:t xml:space="preserve">. </w:t>
      </w:r>
    </w:p>
    <w:p w:rsidR="005E0F25" w:rsidRDefault="005E0F25" w:rsidP="00E537EC">
      <w:pPr>
        <w:spacing w:after="20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medio de estas discusiones, la Comisión Nacional de Derechos Humanos (CNDH) presentó </w:t>
      </w:r>
      <w:r w:rsidR="00BA370B" w:rsidRPr="0096447F">
        <w:rPr>
          <w:rFonts w:ascii="Times New Roman" w:hAnsi="Times New Roman" w:cs="Times New Roman"/>
          <w:sz w:val="24"/>
          <w:szCs w:val="24"/>
          <w:lang w:val="es-ES"/>
        </w:rPr>
        <w:t xml:space="preserve">a fines de noviembre de 2001 </w:t>
      </w:r>
      <w:r>
        <w:rPr>
          <w:rFonts w:ascii="Times New Roman" w:hAnsi="Times New Roman" w:cs="Times New Roman"/>
          <w:sz w:val="24"/>
          <w:szCs w:val="24"/>
          <w:lang w:val="es-ES"/>
        </w:rPr>
        <w:t xml:space="preserve">su </w:t>
      </w:r>
      <w:r w:rsidR="00BA370B" w:rsidRPr="0096447F">
        <w:rPr>
          <w:rFonts w:ascii="Times New Roman" w:hAnsi="Times New Roman" w:cs="Times New Roman"/>
          <w:i/>
          <w:sz w:val="24"/>
          <w:szCs w:val="24"/>
          <w:lang w:val="es-ES"/>
        </w:rPr>
        <w:t>Informe 26/2001</w:t>
      </w:r>
      <w:r>
        <w:rPr>
          <w:rFonts w:ascii="Times New Roman" w:hAnsi="Times New Roman" w:cs="Times New Roman"/>
          <w:i/>
          <w:sz w:val="24"/>
          <w:szCs w:val="24"/>
          <w:lang w:val="es-ES"/>
        </w:rPr>
        <w:t>,</w:t>
      </w:r>
      <w:r w:rsidR="00BA370B" w:rsidRPr="0096447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documento </w:t>
      </w:r>
      <w:r w:rsidR="00BA370B" w:rsidRPr="0096447F">
        <w:rPr>
          <w:rFonts w:ascii="Times New Roman" w:hAnsi="Times New Roman" w:cs="Times New Roman"/>
          <w:sz w:val="24"/>
          <w:szCs w:val="24"/>
          <w:lang w:val="es-ES"/>
        </w:rPr>
        <w:t xml:space="preserve">que reunía –y complementaba- información </w:t>
      </w:r>
      <w:r w:rsidR="00007B5E">
        <w:rPr>
          <w:rFonts w:ascii="Times New Roman" w:hAnsi="Times New Roman" w:cs="Times New Roman"/>
          <w:sz w:val="24"/>
          <w:szCs w:val="24"/>
          <w:lang w:val="es-ES"/>
        </w:rPr>
        <w:t xml:space="preserve">producida </w:t>
      </w:r>
      <w:r w:rsidR="00BA370B" w:rsidRPr="0096447F">
        <w:rPr>
          <w:rFonts w:ascii="Times New Roman" w:hAnsi="Times New Roman" w:cs="Times New Roman"/>
          <w:sz w:val="24"/>
          <w:szCs w:val="24"/>
          <w:lang w:val="es-ES"/>
        </w:rPr>
        <w:t xml:space="preserve">por asociaciones de familiares de desaparecidos </w:t>
      </w:r>
      <w:r>
        <w:rPr>
          <w:rFonts w:ascii="Times New Roman" w:hAnsi="Times New Roman" w:cs="Times New Roman"/>
          <w:sz w:val="24"/>
          <w:szCs w:val="24"/>
          <w:lang w:val="es-ES"/>
        </w:rPr>
        <w:t>desde la década de 1970 -principalmente AFADEM y el Comité ¡Eureka!</w:t>
      </w:r>
      <w:r w:rsidR="00BA370B" w:rsidRPr="0096447F">
        <w:rPr>
          <w:rFonts w:ascii="Times New Roman" w:hAnsi="Times New Roman" w:cs="Times New Roman"/>
          <w:sz w:val="24"/>
          <w:szCs w:val="24"/>
          <w:lang w:val="es-ES"/>
        </w:rPr>
        <w:t xml:space="preserve"> (Arg</w:t>
      </w:r>
      <w:r w:rsidR="000F2F89">
        <w:rPr>
          <w:rFonts w:ascii="Times New Roman" w:hAnsi="Times New Roman" w:cs="Times New Roman"/>
          <w:sz w:val="24"/>
          <w:szCs w:val="24"/>
          <w:lang w:val="es-ES"/>
        </w:rPr>
        <w:t>üello</w:t>
      </w:r>
      <w:r w:rsidR="00D8224D">
        <w:rPr>
          <w:rFonts w:ascii="Times New Roman" w:hAnsi="Times New Roman" w:cs="Times New Roman"/>
          <w:sz w:val="24"/>
          <w:szCs w:val="24"/>
          <w:lang w:val="es-ES"/>
        </w:rPr>
        <w:t>,</w:t>
      </w:r>
      <w:r w:rsidR="000F2F89">
        <w:rPr>
          <w:rFonts w:ascii="Times New Roman" w:hAnsi="Times New Roman" w:cs="Times New Roman"/>
          <w:sz w:val="24"/>
          <w:szCs w:val="24"/>
          <w:lang w:val="es-ES"/>
        </w:rPr>
        <w:t xml:space="preserve"> 2010</w:t>
      </w:r>
      <w:r>
        <w:rPr>
          <w:rFonts w:ascii="Times New Roman" w:hAnsi="Times New Roman" w:cs="Times New Roman"/>
          <w:sz w:val="24"/>
          <w:szCs w:val="24"/>
          <w:lang w:val="es-ES"/>
        </w:rPr>
        <w:t>)-, y</w:t>
      </w:r>
      <w:r w:rsidR="00BA370B" w:rsidRPr="0096447F">
        <w:rPr>
          <w:rFonts w:ascii="Times New Roman" w:hAnsi="Times New Roman" w:cs="Times New Roman"/>
          <w:sz w:val="24"/>
          <w:szCs w:val="24"/>
          <w:lang w:val="es-ES"/>
        </w:rPr>
        <w:t xml:space="preserve"> establecía 532 casos de los más de 6</w:t>
      </w:r>
      <w:r>
        <w:rPr>
          <w:rFonts w:ascii="Times New Roman" w:hAnsi="Times New Roman" w:cs="Times New Roman"/>
          <w:sz w:val="24"/>
          <w:szCs w:val="24"/>
          <w:lang w:val="es-ES"/>
        </w:rPr>
        <w:t xml:space="preserve">00 denunciados a nivel nacional. </w:t>
      </w:r>
      <w:r w:rsidR="00E537EC">
        <w:rPr>
          <w:rFonts w:ascii="Times New Roman" w:hAnsi="Times New Roman" w:cs="Times New Roman"/>
          <w:sz w:val="24"/>
          <w:szCs w:val="24"/>
          <w:lang w:val="es-ES"/>
        </w:rPr>
        <w:t>En t</w:t>
      </w:r>
      <w:r w:rsidR="00BA370B" w:rsidRPr="0096447F">
        <w:rPr>
          <w:rFonts w:ascii="Times New Roman" w:hAnsi="Times New Roman" w:cs="Times New Roman"/>
          <w:sz w:val="24"/>
          <w:szCs w:val="24"/>
          <w:lang w:val="es-ES"/>
        </w:rPr>
        <w:t xml:space="preserve">al acto el presidente Fox anunció </w:t>
      </w:r>
      <w:r>
        <w:rPr>
          <w:rFonts w:ascii="Times New Roman" w:hAnsi="Times New Roman" w:cs="Times New Roman"/>
          <w:sz w:val="24"/>
          <w:szCs w:val="24"/>
          <w:lang w:val="es-ES"/>
        </w:rPr>
        <w:t xml:space="preserve">que se crearía </w:t>
      </w:r>
      <w:r w:rsidR="00BA370B" w:rsidRPr="0096447F">
        <w:rPr>
          <w:rFonts w:ascii="Times New Roman" w:hAnsi="Times New Roman" w:cs="Times New Roman"/>
          <w:sz w:val="24"/>
          <w:szCs w:val="24"/>
          <w:lang w:val="es-ES"/>
        </w:rPr>
        <w:t>la Fiscalía Especial para la Atención de presuntos delitos cometidos por servidores públicos en contra de Movimientos Sociales y Políticos del Pasado (FEMMOSPP), una instancia facultada para indagar y procesar judicialmente a los presuntos responsables de tales delitos (</w:t>
      </w:r>
      <w:proofErr w:type="spellStart"/>
      <w:r w:rsidR="00BA370B" w:rsidRPr="0096447F">
        <w:rPr>
          <w:rFonts w:ascii="Times New Roman" w:hAnsi="Times New Roman" w:cs="Times New Roman"/>
          <w:sz w:val="24"/>
          <w:szCs w:val="24"/>
          <w:lang w:val="es-ES"/>
        </w:rPr>
        <w:t>Dutrénit</w:t>
      </w:r>
      <w:proofErr w:type="spellEnd"/>
      <w:r w:rsidR="00BA370B" w:rsidRPr="0096447F">
        <w:rPr>
          <w:rFonts w:ascii="Times New Roman" w:hAnsi="Times New Roman" w:cs="Times New Roman"/>
          <w:sz w:val="24"/>
          <w:szCs w:val="24"/>
          <w:lang w:val="es-ES"/>
        </w:rPr>
        <w:t xml:space="preserve"> y Argüello</w:t>
      </w:r>
      <w:r w:rsidR="00D8224D">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2011). </w:t>
      </w:r>
    </w:p>
    <w:p w:rsidR="005E0F25" w:rsidRDefault="005E0F25" w:rsidP="00C12C9C">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b/>
          <w:sz w:val="24"/>
          <w:szCs w:val="24"/>
          <w:lang w:val="es-ES"/>
        </w:rPr>
        <w:t>Las luchas por el deber de memoria en Atoyac</w:t>
      </w:r>
    </w:p>
    <w:p w:rsidR="00BA370B" w:rsidRPr="0096447F" w:rsidRDefault="00E537EC" w:rsidP="00C12C9C">
      <w:pPr>
        <w:spacing w:after="20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Estos procesos dieron pie a que en</w:t>
      </w:r>
      <w:r w:rsidR="00BA370B" w:rsidRPr="0096447F">
        <w:rPr>
          <w:rFonts w:ascii="Times New Roman" w:hAnsi="Times New Roman" w:cs="Times New Roman"/>
          <w:sz w:val="24"/>
          <w:szCs w:val="24"/>
          <w:lang w:val="es-ES"/>
        </w:rPr>
        <w:t xml:space="preserve"> Atoyac</w:t>
      </w:r>
      <w:r>
        <w:rPr>
          <w:rFonts w:ascii="Times New Roman" w:hAnsi="Times New Roman" w:cs="Times New Roman"/>
          <w:sz w:val="24"/>
          <w:szCs w:val="24"/>
          <w:lang w:val="es-ES"/>
        </w:rPr>
        <w:t xml:space="preserve"> se exigiera</w:t>
      </w:r>
      <w:r w:rsidR="00BA370B" w:rsidRPr="0096447F">
        <w:rPr>
          <w:rFonts w:ascii="Times New Roman" w:hAnsi="Times New Roman" w:cs="Times New Roman"/>
          <w:sz w:val="24"/>
          <w:szCs w:val="24"/>
          <w:lang w:val="es-ES"/>
        </w:rPr>
        <w:t xml:space="preserve"> exhumar y analizar los presuntos restos óseos del dirigente guerrillero L</w:t>
      </w:r>
      <w:r>
        <w:rPr>
          <w:rFonts w:ascii="Times New Roman" w:hAnsi="Times New Roman" w:cs="Times New Roman"/>
          <w:sz w:val="24"/>
          <w:szCs w:val="24"/>
          <w:lang w:val="es-ES"/>
        </w:rPr>
        <w:t>ucio Cabañas Barrientos, lo cual inició</w:t>
      </w:r>
      <w:r w:rsidR="00BA370B" w:rsidRPr="0096447F">
        <w:rPr>
          <w:rFonts w:ascii="Times New Roman" w:hAnsi="Times New Roman" w:cs="Times New Roman"/>
          <w:sz w:val="24"/>
          <w:szCs w:val="24"/>
          <w:lang w:val="es-ES"/>
        </w:rPr>
        <w:t xml:space="preserve"> el 3 de diciembre de 2001, un día después de su 27 aniversario luctuoso</w:t>
      </w:r>
      <w:r w:rsidR="00EA1485">
        <w:rPr>
          <w:rFonts w:ascii="Times New Roman" w:hAnsi="Times New Roman" w:cs="Times New Roman"/>
          <w:sz w:val="24"/>
          <w:szCs w:val="24"/>
          <w:lang w:val="es-ES"/>
        </w:rPr>
        <w:t xml:space="preserve"> (</w:t>
      </w:r>
      <w:proofErr w:type="spellStart"/>
      <w:r w:rsidR="00EA1485">
        <w:rPr>
          <w:rFonts w:ascii="Times New Roman" w:hAnsi="Times New Roman" w:cs="Times New Roman"/>
          <w:sz w:val="24"/>
          <w:szCs w:val="24"/>
          <w:lang w:val="es-ES"/>
        </w:rPr>
        <w:t>Atl</w:t>
      </w:r>
      <w:proofErr w:type="spellEnd"/>
      <w:r w:rsidR="00D8224D">
        <w:rPr>
          <w:rFonts w:ascii="Times New Roman" w:hAnsi="Times New Roman" w:cs="Times New Roman"/>
          <w:sz w:val="24"/>
          <w:szCs w:val="24"/>
          <w:lang w:val="es-ES"/>
        </w:rPr>
        <w:t>,</w:t>
      </w:r>
      <w:r w:rsidR="00EA1485">
        <w:rPr>
          <w:rFonts w:ascii="Times New Roman" w:hAnsi="Times New Roman" w:cs="Times New Roman"/>
          <w:sz w:val="24"/>
          <w:szCs w:val="24"/>
          <w:lang w:val="es-ES"/>
        </w:rPr>
        <w:t xml:space="preserve"> 2001: 58</w:t>
      </w:r>
      <w:r w:rsidR="002B5AA2" w:rsidRPr="0096447F">
        <w:rPr>
          <w:rFonts w:ascii="Times New Roman" w:hAnsi="Times New Roman" w:cs="Times New Roman"/>
          <w:sz w:val="24"/>
          <w:szCs w:val="24"/>
          <w:lang w:val="es-ES"/>
        </w:rPr>
        <w:t>)</w:t>
      </w:r>
      <w:r w:rsidR="00D4271F" w:rsidRPr="0096447F">
        <w:rPr>
          <w:rFonts w:ascii="Times New Roman" w:hAnsi="Times New Roman" w:cs="Times New Roman"/>
          <w:sz w:val="24"/>
          <w:szCs w:val="24"/>
          <w:lang w:val="es-ES"/>
        </w:rPr>
        <w:t>.</w:t>
      </w:r>
      <w:r w:rsidR="00370578">
        <w:rPr>
          <w:rFonts w:ascii="Times New Roman" w:hAnsi="Times New Roman" w:cs="Times New Roman"/>
          <w:sz w:val="24"/>
          <w:szCs w:val="24"/>
          <w:lang w:val="es-ES"/>
        </w:rPr>
        <w:t xml:space="preserve"> </w:t>
      </w:r>
      <w:r w:rsidR="00D4271F" w:rsidRPr="0096447F">
        <w:rPr>
          <w:rFonts w:ascii="Times New Roman" w:hAnsi="Times New Roman" w:cs="Times New Roman"/>
          <w:sz w:val="24"/>
          <w:szCs w:val="24"/>
          <w:lang w:val="es-ES"/>
        </w:rPr>
        <w:t>En mayo de 2002</w:t>
      </w:r>
      <w:r w:rsidR="00BA370B" w:rsidRPr="0096447F">
        <w:rPr>
          <w:rFonts w:ascii="Times New Roman" w:hAnsi="Times New Roman" w:cs="Times New Roman"/>
          <w:sz w:val="24"/>
          <w:szCs w:val="24"/>
          <w:lang w:val="es-ES"/>
        </w:rPr>
        <w:t xml:space="preserve"> la Fiscalía Especial abrió una oficina alterna en la cabecera municipal</w:t>
      </w:r>
      <w:r w:rsidR="00D4271F" w:rsidRPr="0096447F">
        <w:rPr>
          <w:rFonts w:ascii="Times New Roman" w:hAnsi="Times New Roman" w:cs="Times New Roman"/>
          <w:sz w:val="24"/>
          <w:szCs w:val="24"/>
          <w:lang w:val="es-ES"/>
        </w:rPr>
        <w:t xml:space="preserve">, </w:t>
      </w:r>
      <w:r w:rsidR="00E1623B">
        <w:rPr>
          <w:rFonts w:ascii="Times New Roman" w:hAnsi="Times New Roman" w:cs="Times New Roman"/>
          <w:sz w:val="24"/>
          <w:szCs w:val="24"/>
          <w:lang w:val="es-ES"/>
        </w:rPr>
        <w:t xml:space="preserve">coordinada </w:t>
      </w:r>
      <w:r w:rsidR="00007B5E">
        <w:rPr>
          <w:rFonts w:ascii="Times New Roman" w:hAnsi="Times New Roman" w:cs="Times New Roman"/>
          <w:sz w:val="24"/>
          <w:szCs w:val="24"/>
          <w:lang w:val="es-ES"/>
        </w:rPr>
        <w:t xml:space="preserve">por </w:t>
      </w:r>
      <w:r w:rsidR="00BA370B" w:rsidRPr="0096447F">
        <w:rPr>
          <w:rFonts w:ascii="Times New Roman" w:hAnsi="Times New Roman" w:cs="Times New Roman"/>
          <w:sz w:val="24"/>
          <w:szCs w:val="24"/>
          <w:lang w:val="es-ES"/>
        </w:rPr>
        <w:t>Georgina Landa</w:t>
      </w:r>
      <w:r w:rsidR="00AE0B69">
        <w:rPr>
          <w:rFonts w:ascii="Times New Roman" w:hAnsi="Times New Roman" w:cs="Times New Roman"/>
          <w:sz w:val="24"/>
          <w:szCs w:val="24"/>
          <w:lang w:val="es-ES"/>
        </w:rPr>
        <w:t xml:space="preserve"> que, al igual que el fiscal, </w:t>
      </w:r>
      <w:r w:rsidR="00BA370B" w:rsidRPr="0096447F">
        <w:rPr>
          <w:rFonts w:ascii="Times New Roman" w:hAnsi="Times New Roman" w:cs="Times New Roman"/>
          <w:sz w:val="24"/>
          <w:szCs w:val="24"/>
          <w:lang w:val="es-ES"/>
        </w:rPr>
        <w:t xml:space="preserve">no gozaba de la confianza de organizaciones </w:t>
      </w:r>
      <w:proofErr w:type="spellStart"/>
      <w:r w:rsidR="00BA370B" w:rsidRPr="0096447F">
        <w:rPr>
          <w:rFonts w:ascii="Times New Roman" w:hAnsi="Times New Roman" w:cs="Times New Roman"/>
          <w:sz w:val="24"/>
          <w:szCs w:val="24"/>
          <w:lang w:val="es-ES"/>
        </w:rPr>
        <w:t>atoyaquenses</w:t>
      </w:r>
      <w:proofErr w:type="spellEnd"/>
      <w:r w:rsidR="00BA370B" w:rsidRPr="0096447F">
        <w:rPr>
          <w:rFonts w:ascii="Times New Roman" w:hAnsi="Times New Roman" w:cs="Times New Roman"/>
          <w:sz w:val="24"/>
          <w:szCs w:val="24"/>
          <w:lang w:val="es-ES"/>
        </w:rPr>
        <w:t xml:space="preserve">, </w:t>
      </w:r>
      <w:r w:rsidR="00AE0B69">
        <w:rPr>
          <w:rFonts w:ascii="Times New Roman" w:hAnsi="Times New Roman" w:cs="Times New Roman"/>
          <w:sz w:val="24"/>
          <w:szCs w:val="24"/>
          <w:lang w:val="es-ES"/>
        </w:rPr>
        <w:t xml:space="preserve">por </w:t>
      </w:r>
      <w:r w:rsidR="00E1623B">
        <w:rPr>
          <w:rFonts w:ascii="Times New Roman" w:hAnsi="Times New Roman" w:cs="Times New Roman"/>
          <w:sz w:val="24"/>
          <w:szCs w:val="24"/>
          <w:lang w:val="es-ES"/>
        </w:rPr>
        <w:t>no ser</w:t>
      </w:r>
      <w:r w:rsidR="00AE0B69">
        <w:rPr>
          <w:rFonts w:ascii="Times New Roman" w:hAnsi="Times New Roman" w:cs="Times New Roman"/>
          <w:sz w:val="24"/>
          <w:szCs w:val="24"/>
          <w:lang w:val="es-ES"/>
        </w:rPr>
        <w:t xml:space="preserve"> una</w:t>
      </w:r>
      <w:r w:rsidR="00BA370B" w:rsidRPr="0096447F">
        <w:rPr>
          <w:rFonts w:ascii="Times New Roman" w:hAnsi="Times New Roman" w:cs="Times New Roman"/>
          <w:sz w:val="24"/>
          <w:szCs w:val="24"/>
          <w:lang w:val="es-ES"/>
        </w:rPr>
        <w:t xml:space="preserve"> </w:t>
      </w:r>
      <w:r w:rsidR="00AE0B69">
        <w:rPr>
          <w:rFonts w:ascii="Times New Roman" w:hAnsi="Times New Roman" w:cs="Times New Roman"/>
          <w:sz w:val="24"/>
          <w:szCs w:val="24"/>
          <w:lang w:val="es-ES"/>
        </w:rPr>
        <w:t>reconocida</w:t>
      </w:r>
      <w:r w:rsidR="00EF257B">
        <w:rPr>
          <w:rFonts w:ascii="Times New Roman" w:hAnsi="Times New Roman" w:cs="Times New Roman"/>
          <w:sz w:val="24"/>
          <w:szCs w:val="24"/>
          <w:lang w:val="es-ES"/>
        </w:rPr>
        <w:t xml:space="preserve"> </w:t>
      </w:r>
      <w:r w:rsidR="00AE0B69">
        <w:rPr>
          <w:rFonts w:ascii="Times New Roman" w:hAnsi="Times New Roman" w:cs="Times New Roman"/>
          <w:sz w:val="24"/>
          <w:szCs w:val="24"/>
          <w:lang w:val="es-ES"/>
        </w:rPr>
        <w:t>experta</w:t>
      </w:r>
      <w:r w:rsidR="00BA370B" w:rsidRPr="0096447F">
        <w:rPr>
          <w:rFonts w:ascii="Times New Roman" w:hAnsi="Times New Roman" w:cs="Times New Roman"/>
          <w:sz w:val="24"/>
          <w:szCs w:val="24"/>
          <w:lang w:val="es-ES"/>
        </w:rPr>
        <w:t xml:space="preserve"> en materia de derechos humanos</w:t>
      </w:r>
      <w:r w:rsidR="002B5AA2" w:rsidRPr="0096447F">
        <w:rPr>
          <w:rFonts w:ascii="Times New Roman" w:hAnsi="Times New Roman" w:cs="Times New Roman"/>
          <w:sz w:val="24"/>
          <w:szCs w:val="24"/>
          <w:lang w:val="es-ES"/>
        </w:rPr>
        <w:t xml:space="preserve"> (</w:t>
      </w:r>
      <w:proofErr w:type="spellStart"/>
      <w:r w:rsidR="002B5AA2" w:rsidRPr="0096447F">
        <w:rPr>
          <w:rFonts w:ascii="Times New Roman" w:hAnsi="Times New Roman" w:cs="Times New Roman"/>
          <w:sz w:val="24"/>
          <w:szCs w:val="24"/>
          <w:lang w:val="es-ES"/>
        </w:rPr>
        <w:t>Atl</w:t>
      </w:r>
      <w:proofErr w:type="spellEnd"/>
      <w:r w:rsidR="00D8224D">
        <w:rPr>
          <w:rFonts w:ascii="Times New Roman" w:hAnsi="Times New Roman" w:cs="Times New Roman"/>
          <w:sz w:val="24"/>
          <w:szCs w:val="24"/>
          <w:lang w:val="es-ES"/>
        </w:rPr>
        <w:t>,</w:t>
      </w:r>
      <w:r w:rsidR="002B5AA2" w:rsidRPr="0096447F">
        <w:rPr>
          <w:rFonts w:ascii="Times New Roman" w:hAnsi="Times New Roman" w:cs="Times New Roman"/>
          <w:sz w:val="24"/>
          <w:szCs w:val="24"/>
          <w:lang w:val="es-ES"/>
        </w:rPr>
        <w:t xml:space="preserve"> 2002: 60)</w:t>
      </w:r>
      <w:r w:rsidR="00BA370B" w:rsidRPr="0096447F">
        <w:rPr>
          <w:rFonts w:ascii="Times New Roman" w:hAnsi="Times New Roman" w:cs="Times New Roman"/>
          <w:sz w:val="24"/>
          <w:szCs w:val="24"/>
          <w:lang w:val="es-ES"/>
        </w:rPr>
        <w:t xml:space="preserve">. </w:t>
      </w:r>
      <w:r w:rsidR="00AE0B69">
        <w:rPr>
          <w:rFonts w:ascii="Times New Roman" w:hAnsi="Times New Roman" w:cs="Times New Roman"/>
          <w:sz w:val="24"/>
          <w:szCs w:val="24"/>
          <w:lang w:val="es-ES"/>
        </w:rPr>
        <w:t xml:space="preserve">A fines de agosto de ese año se creó la </w:t>
      </w:r>
      <w:r w:rsidR="00BA370B" w:rsidRPr="0096447F">
        <w:rPr>
          <w:rFonts w:ascii="Times New Roman" w:hAnsi="Times New Roman" w:cs="Times New Roman"/>
          <w:sz w:val="24"/>
          <w:szCs w:val="24"/>
          <w:lang w:val="es-ES"/>
        </w:rPr>
        <w:t>“Coordinadora Lucio Cabañas Barrientos</w:t>
      </w:r>
      <w:r w:rsidR="00A97A25" w:rsidRPr="0096447F">
        <w:rPr>
          <w:rFonts w:ascii="Times New Roman" w:hAnsi="Times New Roman" w:cs="Times New Roman"/>
          <w:sz w:val="24"/>
          <w:szCs w:val="24"/>
          <w:lang w:val="es-ES"/>
        </w:rPr>
        <w:t>”</w:t>
      </w:r>
      <w:r w:rsidR="00AE0B69">
        <w:rPr>
          <w:rFonts w:ascii="Times New Roman" w:hAnsi="Times New Roman" w:cs="Times New Roman"/>
          <w:sz w:val="24"/>
          <w:szCs w:val="24"/>
          <w:lang w:val="es-ES"/>
        </w:rPr>
        <w:t>, luego de ser identificados positivamente los restos de Lucio Cabañas. L</w:t>
      </w:r>
      <w:r w:rsidR="00BA370B" w:rsidRPr="0096447F">
        <w:rPr>
          <w:rFonts w:ascii="Times New Roman" w:hAnsi="Times New Roman" w:cs="Times New Roman"/>
          <w:sz w:val="24"/>
          <w:szCs w:val="24"/>
          <w:lang w:val="es-ES"/>
        </w:rPr>
        <w:t>as principales organizaciones locales opositoras al PRI en Atoyac y otras organizaciones estatales y nacionales</w:t>
      </w:r>
      <w:r w:rsidR="007C2B51">
        <w:rPr>
          <w:rFonts w:ascii="Times New Roman" w:hAnsi="Times New Roman" w:cs="Times New Roman"/>
          <w:sz w:val="24"/>
          <w:szCs w:val="24"/>
          <w:lang w:val="es-ES"/>
        </w:rPr>
        <w:t xml:space="preserve"> (</w:t>
      </w:r>
      <w:proofErr w:type="spellStart"/>
      <w:r w:rsidR="007C2B51">
        <w:rPr>
          <w:rFonts w:ascii="Times New Roman" w:hAnsi="Times New Roman" w:cs="Times New Roman"/>
          <w:sz w:val="24"/>
          <w:szCs w:val="24"/>
          <w:lang w:val="es-ES"/>
        </w:rPr>
        <w:t>Atl</w:t>
      </w:r>
      <w:proofErr w:type="spellEnd"/>
      <w:r w:rsidR="00D8224D">
        <w:rPr>
          <w:rFonts w:ascii="Times New Roman" w:hAnsi="Times New Roman" w:cs="Times New Roman"/>
          <w:sz w:val="24"/>
          <w:szCs w:val="24"/>
          <w:lang w:val="es-ES"/>
        </w:rPr>
        <w:t>,</w:t>
      </w:r>
      <w:r w:rsidR="007C2B51">
        <w:rPr>
          <w:rFonts w:ascii="Times New Roman" w:hAnsi="Times New Roman" w:cs="Times New Roman"/>
          <w:sz w:val="24"/>
          <w:szCs w:val="24"/>
          <w:lang w:val="es-ES"/>
        </w:rPr>
        <w:t xml:space="preserve"> 2002: 66</w:t>
      </w:r>
      <w:r w:rsidR="002B5AA2" w:rsidRPr="0096447F">
        <w:rPr>
          <w:rFonts w:ascii="Times New Roman" w:hAnsi="Times New Roman" w:cs="Times New Roman"/>
          <w:sz w:val="24"/>
          <w:szCs w:val="24"/>
          <w:lang w:val="es-ES"/>
        </w:rPr>
        <w:t>)</w:t>
      </w:r>
      <w:r w:rsidR="00D4271F" w:rsidRPr="0096447F">
        <w:rPr>
          <w:rFonts w:ascii="Times New Roman" w:hAnsi="Times New Roman" w:cs="Times New Roman"/>
          <w:sz w:val="24"/>
          <w:szCs w:val="24"/>
          <w:lang w:val="es-ES"/>
        </w:rPr>
        <w:t xml:space="preserve">, </w:t>
      </w:r>
      <w:r w:rsidR="00AE0B69">
        <w:rPr>
          <w:rFonts w:ascii="Times New Roman" w:hAnsi="Times New Roman" w:cs="Times New Roman"/>
          <w:sz w:val="24"/>
          <w:szCs w:val="24"/>
          <w:lang w:val="es-ES"/>
        </w:rPr>
        <w:t xml:space="preserve">se dedicaron a </w:t>
      </w:r>
      <w:r w:rsidR="00BA370B" w:rsidRPr="0096447F">
        <w:rPr>
          <w:rFonts w:ascii="Times New Roman" w:hAnsi="Times New Roman" w:cs="Times New Roman"/>
          <w:sz w:val="24"/>
          <w:szCs w:val="24"/>
          <w:lang w:val="es-ES"/>
        </w:rPr>
        <w:t>preparar los funerales del líder guerrillero</w:t>
      </w:r>
      <w:r w:rsidR="007C2B51">
        <w:rPr>
          <w:rFonts w:ascii="Times New Roman" w:hAnsi="Times New Roman" w:cs="Times New Roman"/>
          <w:sz w:val="24"/>
          <w:szCs w:val="24"/>
          <w:lang w:val="es-ES"/>
        </w:rPr>
        <w:t xml:space="preserve"> (</w:t>
      </w:r>
      <w:proofErr w:type="spellStart"/>
      <w:r w:rsidR="007C2B51">
        <w:rPr>
          <w:rFonts w:ascii="Times New Roman" w:hAnsi="Times New Roman" w:cs="Times New Roman"/>
          <w:sz w:val="24"/>
          <w:szCs w:val="24"/>
          <w:lang w:val="es-ES"/>
        </w:rPr>
        <w:t>Atl</w:t>
      </w:r>
      <w:proofErr w:type="spellEnd"/>
      <w:r w:rsidR="00D8224D">
        <w:rPr>
          <w:rFonts w:ascii="Times New Roman" w:hAnsi="Times New Roman" w:cs="Times New Roman"/>
          <w:sz w:val="24"/>
          <w:szCs w:val="24"/>
          <w:lang w:val="es-ES"/>
        </w:rPr>
        <w:t>,</w:t>
      </w:r>
      <w:r w:rsidR="007C2B51">
        <w:rPr>
          <w:rFonts w:ascii="Times New Roman" w:hAnsi="Times New Roman" w:cs="Times New Roman"/>
          <w:sz w:val="24"/>
          <w:szCs w:val="24"/>
          <w:lang w:val="es-ES"/>
        </w:rPr>
        <w:t xml:space="preserve"> 2002:</w:t>
      </w:r>
      <w:r w:rsidR="002B5AA2" w:rsidRPr="0096447F">
        <w:rPr>
          <w:rFonts w:ascii="Times New Roman" w:hAnsi="Times New Roman" w:cs="Times New Roman"/>
          <w:sz w:val="24"/>
          <w:szCs w:val="24"/>
          <w:lang w:val="es-ES"/>
        </w:rPr>
        <w:t xml:space="preserve"> 77)</w:t>
      </w:r>
      <w:r w:rsidR="00AE0B69">
        <w:rPr>
          <w:rFonts w:ascii="Times New Roman" w:hAnsi="Times New Roman" w:cs="Times New Roman"/>
          <w:sz w:val="24"/>
          <w:szCs w:val="24"/>
          <w:lang w:val="es-ES"/>
        </w:rPr>
        <w:t xml:space="preserve">, que no estuvieron </w:t>
      </w:r>
      <w:r w:rsidR="00AE0B69">
        <w:rPr>
          <w:rFonts w:ascii="Times New Roman" w:hAnsi="Times New Roman" w:cs="Times New Roman"/>
          <w:sz w:val="24"/>
          <w:szCs w:val="24"/>
          <w:lang w:val="es-ES"/>
        </w:rPr>
        <w:lastRenderedPageBreak/>
        <w:t>libres de</w:t>
      </w:r>
      <w:r w:rsidR="00BA370B" w:rsidRPr="0096447F">
        <w:rPr>
          <w:rFonts w:ascii="Times New Roman" w:hAnsi="Times New Roman" w:cs="Times New Roman"/>
          <w:sz w:val="24"/>
          <w:szCs w:val="24"/>
          <w:lang w:val="es-ES"/>
        </w:rPr>
        <w:t xml:space="preserve"> confrontaciones entre actores locales sobre cómo debía recordarse</w:t>
      </w:r>
      <w:r w:rsidR="00EF257B">
        <w:rPr>
          <w:rFonts w:ascii="Times New Roman" w:hAnsi="Times New Roman" w:cs="Times New Roman"/>
          <w:sz w:val="24"/>
          <w:szCs w:val="24"/>
          <w:lang w:val="es-ES"/>
        </w:rPr>
        <w:t xml:space="preserve"> a tan emblemática figura</w:t>
      </w:r>
      <w:r w:rsidR="007C2B51">
        <w:rPr>
          <w:rFonts w:ascii="Times New Roman" w:hAnsi="Times New Roman" w:cs="Times New Roman"/>
          <w:sz w:val="24"/>
          <w:szCs w:val="24"/>
          <w:lang w:val="es-ES"/>
        </w:rPr>
        <w:t xml:space="preserve"> (</w:t>
      </w:r>
      <w:proofErr w:type="spellStart"/>
      <w:r w:rsidR="007C2B51">
        <w:rPr>
          <w:rFonts w:ascii="Times New Roman" w:hAnsi="Times New Roman" w:cs="Times New Roman"/>
          <w:sz w:val="24"/>
          <w:szCs w:val="24"/>
          <w:lang w:val="es-ES"/>
        </w:rPr>
        <w:t>Atl</w:t>
      </w:r>
      <w:proofErr w:type="spellEnd"/>
      <w:r w:rsidR="00D8224D">
        <w:rPr>
          <w:rFonts w:ascii="Times New Roman" w:hAnsi="Times New Roman" w:cs="Times New Roman"/>
          <w:sz w:val="24"/>
          <w:szCs w:val="24"/>
          <w:lang w:val="es-ES"/>
        </w:rPr>
        <w:t>,</w:t>
      </w:r>
      <w:r w:rsidR="007C2B51">
        <w:rPr>
          <w:rFonts w:ascii="Times New Roman" w:hAnsi="Times New Roman" w:cs="Times New Roman"/>
          <w:sz w:val="24"/>
          <w:szCs w:val="24"/>
          <w:lang w:val="es-ES"/>
        </w:rPr>
        <w:t xml:space="preserve"> 2002: 82 y 84</w:t>
      </w:r>
      <w:r w:rsidR="002B5AA2" w:rsidRPr="0096447F">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w:t>
      </w:r>
    </w:p>
    <w:p w:rsidR="00BA370B" w:rsidRPr="0096447F" w:rsidRDefault="00C5297C" w:rsidP="00C12C9C">
      <w:pPr>
        <w:spacing w:after="20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Lo</w:t>
      </w:r>
      <w:r w:rsidR="00AE0B69">
        <w:rPr>
          <w:rFonts w:ascii="Times New Roman" w:hAnsi="Times New Roman" w:cs="Times New Roman"/>
          <w:sz w:val="24"/>
          <w:szCs w:val="24"/>
          <w:lang w:val="es-ES"/>
        </w:rPr>
        <w:t>s funerales iniciaron</w:t>
      </w:r>
      <w:r>
        <w:rPr>
          <w:rFonts w:ascii="Times New Roman" w:hAnsi="Times New Roman" w:cs="Times New Roman"/>
          <w:sz w:val="24"/>
          <w:szCs w:val="24"/>
          <w:lang w:val="es-ES"/>
        </w:rPr>
        <w:t xml:space="preserve"> </w:t>
      </w:r>
      <w:r w:rsidR="00BA370B" w:rsidRPr="0096447F">
        <w:rPr>
          <w:rFonts w:ascii="Times New Roman" w:hAnsi="Times New Roman" w:cs="Times New Roman"/>
          <w:sz w:val="24"/>
          <w:szCs w:val="24"/>
          <w:lang w:val="es-ES"/>
        </w:rPr>
        <w:t>el 30 de noviembre</w:t>
      </w:r>
      <w:r>
        <w:rPr>
          <w:rFonts w:ascii="Times New Roman" w:hAnsi="Times New Roman" w:cs="Times New Roman"/>
          <w:sz w:val="24"/>
          <w:szCs w:val="24"/>
          <w:lang w:val="es-ES"/>
        </w:rPr>
        <w:t xml:space="preserve"> </w:t>
      </w:r>
      <w:r w:rsidR="00AE0B69">
        <w:rPr>
          <w:rFonts w:ascii="Times New Roman" w:hAnsi="Times New Roman" w:cs="Times New Roman"/>
          <w:sz w:val="24"/>
          <w:szCs w:val="24"/>
          <w:lang w:val="es-ES"/>
        </w:rPr>
        <w:t xml:space="preserve">de 2002 </w:t>
      </w:r>
      <w:r>
        <w:rPr>
          <w:rFonts w:ascii="Times New Roman" w:hAnsi="Times New Roman" w:cs="Times New Roman"/>
          <w:sz w:val="24"/>
          <w:szCs w:val="24"/>
          <w:lang w:val="es-ES"/>
        </w:rPr>
        <w:t>con el traslado</w:t>
      </w:r>
      <w:r w:rsidR="00AE0B69">
        <w:rPr>
          <w:rFonts w:ascii="Times New Roman" w:hAnsi="Times New Roman" w:cs="Times New Roman"/>
          <w:sz w:val="24"/>
          <w:szCs w:val="24"/>
          <w:lang w:val="es-ES"/>
        </w:rPr>
        <w:t xml:space="preserve"> de lo</w:t>
      </w:r>
      <w:r>
        <w:rPr>
          <w:rFonts w:ascii="Times New Roman" w:hAnsi="Times New Roman" w:cs="Times New Roman"/>
          <w:sz w:val="24"/>
          <w:szCs w:val="24"/>
          <w:lang w:val="es-ES"/>
        </w:rPr>
        <w:t xml:space="preserve">s restos a </w:t>
      </w:r>
      <w:r w:rsidR="00BA370B" w:rsidRPr="0096447F">
        <w:rPr>
          <w:rFonts w:ascii="Times New Roman" w:hAnsi="Times New Roman" w:cs="Times New Roman"/>
          <w:sz w:val="24"/>
          <w:szCs w:val="24"/>
          <w:lang w:val="es-ES"/>
        </w:rPr>
        <w:t>Tixtla</w:t>
      </w:r>
      <w:r>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 </w:t>
      </w:r>
      <w:r w:rsidR="00BA370B" w:rsidRPr="0096447F">
        <w:rPr>
          <w:rFonts w:ascii="Times New Roman" w:hAnsi="Times New Roman" w:cs="Times New Roman"/>
          <w:sz w:val="24"/>
          <w:szCs w:val="24"/>
          <w:lang w:val="es-ES"/>
        </w:rPr>
        <w:t xml:space="preserve">la Escuela Normal Rural Raúl Isidro Burgos de </w:t>
      </w:r>
      <w:proofErr w:type="spellStart"/>
      <w:r w:rsidR="00BA370B" w:rsidRPr="0096447F">
        <w:rPr>
          <w:rFonts w:ascii="Times New Roman" w:hAnsi="Times New Roman" w:cs="Times New Roman"/>
          <w:sz w:val="24"/>
          <w:szCs w:val="24"/>
          <w:lang w:val="es-ES"/>
        </w:rPr>
        <w:t>Ayotzinapa</w:t>
      </w:r>
      <w:proofErr w:type="spellEnd"/>
      <w:r>
        <w:rPr>
          <w:rFonts w:ascii="Times New Roman" w:hAnsi="Times New Roman" w:cs="Times New Roman"/>
          <w:sz w:val="24"/>
          <w:szCs w:val="24"/>
          <w:lang w:val="es-ES"/>
        </w:rPr>
        <w:t xml:space="preserve"> -su casa de estudios- donde se celebraron homenajes;</w:t>
      </w:r>
      <w:r w:rsidR="00BA370B" w:rsidRPr="0096447F">
        <w:rPr>
          <w:rFonts w:ascii="Times New Roman" w:hAnsi="Times New Roman" w:cs="Times New Roman"/>
          <w:sz w:val="24"/>
          <w:szCs w:val="24"/>
          <w:lang w:val="es-ES"/>
        </w:rPr>
        <w:t xml:space="preserve"> luego </w:t>
      </w:r>
      <w:r>
        <w:rPr>
          <w:rFonts w:ascii="Times New Roman" w:hAnsi="Times New Roman" w:cs="Times New Roman"/>
          <w:sz w:val="24"/>
          <w:szCs w:val="24"/>
          <w:lang w:val="es-ES"/>
        </w:rPr>
        <w:t>fueron llevados a Chilpancingo, y posteriormente llegaron</w:t>
      </w:r>
      <w:r w:rsidR="00BA370B" w:rsidRPr="0096447F">
        <w:rPr>
          <w:rFonts w:ascii="Times New Roman" w:hAnsi="Times New Roman" w:cs="Times New Roman"/>
          <w:sz w:val="24"/>
          <w:szCs w:val="24"/>
          <w:lang w:val="es-ES"/>
        </w:rPr>
        <w:t xml:space="preserve"> a San Martín de Las </w:t>
      </w:r>
      <w:r>
        <w:rPr>
          <w:rFonts w:ascii="Times New Roman" w:hAnsi="Times New Roman" w:cs="Times New Roman"/>
          <w:sz w:val="24"/>
          <w:szCs w:val="24"/>
          <w:lang w:val="es-ES"/>
        </w:rPr>
        <w:t xml:space="preserve">Flores, </w:t>
      </w:r>
      <w:r w:rsidR="00AE0B69">
        <w:rPr>
          <w:rFonts w:ascii="Times New Roman" w:hAnsi="Times New Roman" w:cs="Times New Roman"/>
          <w:sz w:val="24"/>
          <w:szCs w:val="24"/>
          <w:lang w:val="es-ES"/>
        </w:rPr>
        <w:t xml:space="preserve">poblado </w:t>
      </w:r>
      <w:r w:rsidR="00BA370B" w:rsidRPr="0096447F">
        <w:rPr>
          <w:rFonts w:ascii="Times New Roman" w:hAnsi="Times New Roman" w:cs="Times New Roman"/>
          <w:sz w:val="24"/>
          <w:szCs w:val="24"/>
          <w:lang w:val="es-ES"/>
        </w:rPr>
        <w:t>dond</w:t>
      </w:r>
      <w:r>
        <w:rPr>
          <w:rFonts w:ascii="Times New Roman" w:hAnsi="Times New Roman" w:cs="Times New Roman"/>
          <w:sz w:val="24"/>
          <w:szCs w:val="24"/>
          <w:lang w:val="es-ES"/>
        </w:rPr>
        <w:t>e yacían l</w:t>
      </w:r>
      <w:r w:rsidR="00AE0B69">
        <w:rPr>
          <w:rFonts w:ascii="Times New Roman" w:hAnsi="Times New Roman" w:cs="Times New Roman"/>
          <w:sz w:val="24"/>
          <w:szCs w:val="24"/>
          <w:lang w:val="es-ES"/>
        </w:rPr>
        <w:t xml:space="preserve">a tumba </w:t>
      </w:r>
      <w:r>
        <w:rPr>
          <w:rFonts w:ascii="Times New Roman" w:hAnsi="Times New Roman" w:cs="Times New Roman"/>
          <w:sz w:val="24"/>
          <w:szCs w:val="24"/>
          <w:lang w:val="es-ES"/>
        </w:rPr>
        <w:t>de su madre</w:t>
      </w:r>
      <w:r w:rsidR="00BA370B" w:rsidRPr="0096447F">
        <w:rPr>
          <w:rFonts w:ascii="Times New Roman" w:hAnsi="Times New Roman" w:cs="Times New Roman"/>
          <w:sz w:val="24"/>
          <w:szCs w:val="24"/>
          <w:lang w:val="es-ES"/>
        </w:rPr>
        <w:t xml:space="preserve">. </w:t>
      </w:r>
      <w:r w:rsidR="00AE0B69">
        <w:rPr>
          <w:rFonts w:ascii="Times New Roman" w:hAnsi="Times New Roman" w:cs="Times New Roman"/>
          <w:sz w:val="24"/>
          <w:szCs w:val="24"/>
          <w:lang w:val="es-ES"/>
        </w:rPr>
        <w:t>El 2 de diciembre se celebró un acto multitudinario para depositar los restos</w:t>
      </w:r>
      <w:r>
        <w:rPr>
          <w:rFonts w:ascii="Times New Roman" w:hAnsi="Times New Roman" w:cs="Times New Roman"/>
          <w:sz w:val="24"/>
          <w:szCs w:val="24"/>
          <w:lang w:val="es-ES"/>
        </w:rPr>
        <w:t xml:space="preserve"> en un monumento ubicado en </w:t>
      </w:r>
      <w:r w:rsidR="00BA370B" w:rsidRPr="0096447F">
        <w:rPr>
          <w:rFonts w:ascii="Times New Roman" w:hAnsi="Times New Roman" w:cs="Times New Roman"/>
          <w:sz w:val="24"/>
          <w:szCs w:val="24"/>
          <w:lang w:val="es-ES"/>
        </w:rPr>
        <w:t xml:space="preserve">La Plaza Morelos de Atoyac, </w:t>
      </w:r>
      <w:r>
        <w:rPr>
          <w:rFonts w:ascii="Times New Roman" w:hAnsi="Times New Roman" w:cs="Times New Roman"/>
          <w:sz w:val="24"/>
          <w:szCs w:val="24"/>
          <w:lang w:val="es-ES"/>
        </w:rPr>
        <w:t>en</w:t>
      </w:r>
      <w:r w:rsidR="00AE0B69">
        <w:rPr>
          <w:rFonts w:ascii="Times New Roman" w:hAnsi="Times New Roman" w:cs="Times New Roman"/>
          <w:sz w:val="24"/>
          <w:szCs w:val="24"/>
          <w:lang w:val="es-ES"/>
        </w:rPr>
        <w:t xml:space="preserve"> el cual</w:t>
      </w:r>
      <w:r>
        <w:rPr>
          <w:rFonts w:ascii="Times New Roman" w:hAnsi="Times New Roman" w:cs="Times New Roman"/>
          <w:sz w:val="24"/>
          <w:szCs w:val="24"/>
          <w:lang w:val="es-ES"/>
        </w:rPr>
        <w:t xml:space="preserve"> se reunieron </w:t>
      </w:r>
      <w:r w:rsidR="00BA370B" w:rsidRPr="0096447F">
        <w:rPr>
          <w:rFonts w:ascii="Times New Roman" w:hAnsi="Times New Roman" w:cs="Times New Roman"/>
          <w:sz w:val="24"/>
          <w:szCs w:val="24"/>
          <w:lang w:val="es-ES"/>
        </w:rPr>
        <w:t>miembros de or</w:t>
      </w:r>
      <w:r w:rsidR="00C35FFE">
        <w:rPr>
          <w:rFonts w:ascii="Times New Roman" w:hAnsi="Times New Roman" w:cs="Times New Roman"/>
          <w:sz w:val="24"/>
          <w:szCs w:val="24"/>
          <w:lang w:val="es-ES"/>
        </w:rPr>
        <w:t>ganizaciones locales, nacionales y extranjeras vinculada</w:t>
      </w:r>
      <w:r w:rsidR="00BA370B" w:rsidRPr="0096447F">
        <w:rPr>
          <w:rFonts w:ascii="Times New Roman" w:hAnsi="Times New Roman" w:cs="Times New Roman"/>
          <w:sz w:val="24"/>
          <w:szCs w:val="24"/>
          <w:lang w:val="es-ES"/>
        </w:rPr>
        <w:t xml:space="preserve">s con las luchas sociales. Así, </w:t>
      </w:r>
      <w:r>
        <w:rPr>
          <w:rFonts w:ascii="Times New Roman" w:hAnsi="Times New Roman" w:cs="Times New Roman"/>
          <w:sz w:val="24"/>
          <w:szCs w:val="24"/>
          <w:lang w:val="es-ES"/>
        </w:rPr>
        <w:t xml:space="preserve">a partir de 2002 </w:t>
      </w:r>
      <w:r w:rsidR="00BA370B" w:rsidRPr="0096447F">
        <w:rPr>
          <w:rFonts w:ascii="Times New Roman" w:hAnsi="Times New Roman" w:cs="Times New Roman"/>
          <w:sz w:val="24"/>
          <w:szCs w:val="24"/>
          <w:lang w:val="es-ES"/>
        </w:rPr>
        <w:t>los restos del guerrillero quedaron frente al antiguo palac</w:t>
      </w:r>
      <w:r>
        <w:rPr>
          <w:rFonts w:ascii="Times New Roman" w:hAnsi="Times New Roman" w:cs="Times New Roman"/>
          <w:sz w:val="24"/>
          <w:szCs w:val="24"/>
          <w:lang w:val="es-ES"/>
        </w:rPr>
        <w:t>io municipal, donde ocurrió la M</w:t>
      </w:r>
      <w:r w:rsidR="00BA370B" w:rsidRPr="0096447F">
        <w:rPr>
          <w:rFonts w:ascii="Times New Roman" w:hAnsi="Times New Roman" w:cs="Times New Roman"/>
          <w:sz w:val="24"/>
          <w:szCs w:val="24"/>
          <w:lang w:val="es-ES"/>
        </w:rPr>
        <w:t>asacre del 18 de mayo de 1967 que llevó al profesor Lucio Cabañas a la clandestinidad</w:t>
      </w:r>
      <w:r w:rsidR="00D4271F" w:rsidRPr="0096447F">
        <w:rPr>
          <w:rFonts w:ascii="Times New Roman" w:hAnsi="Times New Roman" w:cs="Times New Roman"/>
          <w:sz w:val="24"/>
          <w:szCs w:val="24"/>
          <w:lang w:val="es-ES"/>
        </w:rPr>
        <w:t xml:space="preserve">, </w:t>
      </w:r>
      <w:r>
        <w:rPr>
          <w:rFonts w:ascii="Times New Roman" w:hAnsi="Times New Roman" w:cs="Times New Roman"/>
          <w:sz w:val="24"/>
          <w:szCs w:val="24"/>
          <w:lang w:val="es-ES"/>
        </w:rPr>
        <w:t>en un acto que condensó</w:t>
      </w:r>
      <w:r w:rsidR="00D4271F" w:rsidRPr="0096447F">
        <w:rPr>
          <w:rFonts w:ascii="Times New Roman" w:hAnsi="Times New Roman" w:cs="Times New Roman"/>
          <w:sz w:val="24"/>
          <w:szCs w:val="24"/>
          <w:lang w:val="es-ES"/>
        </w:rPr>
        <w:t xml:space="preserve"> el inicio y el fin de la ‘guerra sucia’</w:t>
      </w:r>
      <w:r w:rsidR="002B5AA2" w:rsidRPr="0096447F">
        <w:rPr>
          <w:rFonts w:ascii="Times New Roman" w:hAnsi="Times New Roman" w:cs="Times New Roman"/>
          <w:sz w:val="24"/>
          <w:szCs w:val="24"/>
          <w:lang w:val="es-ES"/>
        </w:rPr>
        <w:t xml:space="preserve"> (</w:t>
      </w:r>
      <w:proofErr w:type="spellStart"/>
      <w:r w:rsidR="002B5AA2" w:rsidRPr="0096447F">
        <w:rPr>
          <w:rFonts w:ascii="Times New Roman" w:hAnsi="Times New Roman" w:cs="Times New Roman"/>
          <w:sz w:val="24"/>
          <w:szCs w:val="24"/>
          <w:lang w:val="es-ES"/>
        </w:rPr>
        <w:t>Atl</w:t>
      </w:r>
      <w:proofErr w:type="spellEnd"/>
      <w:r w:rsidR="00D8224D">
        <w:rPr>
          <w:rFonts w:ascii="Times New Roman" w:hAnsi="Times New Roman" w:cs="Times New Roman"/>
          <w:sz w:val="24"/>
          <w:szCs w:val="24"/>
          <w:lang w:val="es-ES"/>
        </w:rPr>
        <w:t>,</w:t>
      </w:r>
      <w:r w:rsidR="002B5AA2" w:rsidRPr="0096447F">
        <w:rPr>
          <w:rFonts w:ascii="Times New Roman" w:hAnsi="Times New Roman" w:cs="Times New Roman"/>
          <w:sz w:val="24"/>
          <w:szCs w:val="24"/>
          <w:lang w:val="es-ES"/>
        </w:rPr>
        <w:t xml:space="preserve"> 2002: 84-2)</w:t>
      </w:r>
      <w:r w:rsidR="00D4271F" w:rsidRPr="0096447F">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w:t>
      </w:r>
      <w:r w:rsidR="00C35FFE">
        <w:rPr>
          <w:rFonts w:ascii="Times New Roman" w:hAnsi="Times New Roman" w:cs="Times New Roman"/>
          <w:sz w:val="24"/>
          <w:szCs w:val="24"/>
          <w:lang w:val="es-ES"/>
        </w:rPr>
        <w:t>y estableció</w:t>
      </w:r>
      <w:r w:rsidR="00BA370B" w:rsidRPr="0096447F">
        <w:rPr>
          <w:rFonts w:ascii="Times New Roman" w:hAnsi="Times New Roman" w:cs="Times New Roman"/>
          <w:sz w:val="24"/>
          <w:szCs w:val="24"/>
          <w:lang w:val="es-ES"/>
        </w:rPr>
        <w:t xml:space="preserve"> un deber de memoria (</w:t>
      </w:r>
      <w:proofErr w:type="spellStart"/>
      <w:r w:rsidR="00BA370B" w:rsidRPr="0096447F">
        <w:rPr>
          <w:rFonts w:ascii="Times New Roman" w:hAnsi="Times New Roman" w:cs="Times New Roman"/>
          <w:sz w:val="24"/>
          <w:szCs w:val="24"/>
          <w:lang w:val="es-ES"/>
        </w:rPr>
        <w:t>Jelin</w:t>
      </w:r>
      <w:proofErr w:type="spellEnd"/>
      <w:r w:rsidR="00D8224D">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2002; </w:t>
      </w:r>
      <w:proofErr w:type="spellStart"/>
      <w:r w:rsidR="00BA370B" w:rsidRPr="0096447F">
        <w:rPr>
          <w:rFonts w:ascii="Times New Roman" w:hAnsi="Times New Roman" w:cs="Times New Roman"/>
          <w:sz w:val="24"/>
          <w:szCs w:val="24"/>
          <w:lang w:val="es-ES"/>
        </w:rPr>
        <w:t>Todorov</w:t>
      </w:r>
      <w:proofErr w:type="spellEnd"/>
      <w:r w:rsidR="00D8224D">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2000).</w:t>
      </w:r>
    </w:p>
    <w:p w:rsidR="00BA370B" w:rsidRPr="0096447F" w:rsidRDefault="00BA370B" w:rsidP="00C12C9C">
      <w:pPr>
        <w:spacing w:after="200" w:line="480" w:lineRule="auto"/>
        <w:jc w:val="both"/>
        <w:rPr>
          <w:rFonts w:ascii="Times New Roman" w:hAnsi="Times New Roman" w:cs="Times New Roman"/>
          <w:b/>
          <w:bCs/>
          <w:sz w:val="24"/>
          <w:szCs w:val="24"/>
          <w:lang w:val="es-ES"/>
        </w:rPr>
      </w:pPr>
      <w:r w:rsidRPr="0096447F">
        <w:rPr>
          <w:rFonts w:ascii="Times New Roman" w:hAnsi="Times New Roman" w:cs="Times New Roman"/>
          <w:b/>
          <w:bCs/>
          <w:sz w:val="24"/>
          <w:szCs w:val="24"/>
          <w:lang w:val="es-ES"/>
        </w:rPr>
        <w:t>La violencia política y la imposibilidad de la FEMOSPP (2003-2006)</w:t>
      </w:r>
    </w:p>
    <w:p w:rsidR="00BA370B" w:rsidRPr="0096447F" w:rsidRDefault="00BA370B" w:rsidP="00C12C9C">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t xml:space="preserve">A fines de 2002 las instancias de procuración de justicia estatal reabrieron el Caso Aguas Blancas, y ello enrareció el contexto político local, </w:t>
      </w:r>
      <w:r w:rsidR="00C35FFE">
        <w:rPr>
          <w:rFonts w:ascii="Times New Roman" w:hAnsi="Times New Roman" w:cs="Times New Roman"/>
          <w:sz w:val="24"/>
          <w:szCs w:val="24"/>
          <w:lang w:val="es-ES"/>
        </w:rPr>
        <w:t xml:space="preserve">pues </w:t>
      </w:r>
      <w:r w:rsidRPr="0096447F">
        <w:rPr>
          <w:rFonts w:ascii="Times New Roman" w:hAnsi="Times New Roman" w:cs="Times New Roman"/>
          <w:sz w:val="24"/>
          <w:szCs w:val="24"/>
          <w:lang w:val="es-ES"/>
        </w:rPr>
        <w:t xml:space="preserve">Miguel </w:t>
      </w:r>
      <w:r w:rsidR="002B5AA2" w:rsidRPr="0096447F">
        <w:rPr>
          <w:rFonts w:ascii="Times New Roman" w:hAnsi="Times New Roman" w:cs="Times New Roman"/>
          <w:sz w:val="24"/>
          <w:szCs w:val="24"/>
          <w:lang w:val="es-ES"/>
        </w:rPr>
        <w:t>Ángel</w:t>
      </w:r>
      <w:r w:rsidRPr="0096447F">
        <w:rPr>
          <w:rFonts w:ascii="Times New Roman" w:hAnsi="Times New Roman" w:cs="Times New Roman"/>
          <w:sz w:val="24"/>
          <w:szCs w:val="24"/>
          <w:lang w:val="es-ES"/>
        </w:rPr>
        <w:t xml:space="preserve"> Mesino (también dirigente de la OCSS)</w:t>
      </w:r>
      <w:r w:rsidR="00C35FFE">
        <w:rPr>
          <w:rFonts w:ascii="Times New Roman" w:hAnsi="Times New Roman" w:cs="Times New Roman"/>
          <w:sz w:val="24"/>
          <w:szCs w:val="24"/>
          <w:lang w:val="es-ES"/>
        </w:rPr>
        <w:t xml:space="preserve"> fue detenido</w:t>
      </w:r>
      <w:r w:rsidRPr="0096447F">
        <w:rPr>
          <w:rFonts w:ascii="Times New Roman" w:hAnsi="Times New Roman" w:cs="Times New Roman"/>
          <w:sz w:val="24"/>
          <w:szCs w:val="24"/>
          <w:lang w:val="es-ES"/>
        </w:rPr>
        <w:t xml:space="preserve">, acusado de dirigir el Comando Justiciero 28 de </w:t>
      </w:r>
      <w:proofErr w:type="gramStart"/>
      <w:r w:rsidRPr="0096447F">
        <w:rPr>
          <w:rFonts w:ascii="Times New Roman" w:hAnsi="Times New Roman" w:cs="Times New Roman"/>
          <w:sz w:val="24"/>
          <w:szCs w:val="24"/>
          <w:lang w:val="es-ES"/>
        </w:rPr>
        <w:t>Junio</w:t>
      </w:r>
      <w:proofErr w:type="gramEnd"/>
      <w:r w:rsidRPr="0096447F">
        <w:rPr>
          <w:rFonts w:ascii="Times New Roman" w:hAnsi="Times New Roman" w:cs="Times New Roman"/>
          <w:sz w:val="24"/>
          <w:szCs w:val="24"/>
          <w:lang w:val="es-ES"/>
        </w:rPr>
        <w:t xml:space="preserve"> –una</w:t>
      </w:r>
      <w:r w:rsidR="00A97A25" w:rsidRPr="0096447F">
        <w:rPr>
          <w:rFonts w:ascii="Times New Roman" w:hAnsi="Times New Roman" w:cs="Times New Roman"/>
          <w:sz w:val="24"/>
          <w:szCs w:val="24"/>
          <w:lang w:val="es-ES"/>
        </w:rPr>
        <w:t xml:space="preserve"> presunta</w:t>
      </w:r>
      <w:r w:rsidRPr="0096447F">
        <w:rPr>
          <w:rFonts w:ascii="Times New Roman" w:hAnsi="Times New Roman" w:cs="Times New Roman"/>
          <w:sz w:val="24"/>
          <w:szCs w:val="24"/>
          <w:lang w:val="es-ES"/>
        </w:rPr>
        <w:t xml:space="preserve"> escisión del Ejército Popular Revolucionario, rumor que la OCSS imputaba al ex gobernador Rubén Figueroa Alcocer</w:t>
      </w:r>
      <w:r w:rsidR="002B5AA2" w:rsidRPr="0096447F">
        <w:rPr>
          <w:rFonts w:ascii="Times New Roman" w:hAnsi="Times New Roman" w:cs="Times New Roman"/>
          <w:sz w:val="24"/>
          <w:szCs w:val="24"/>
          <w:lang w:val="es-ES"/>
        </w:rPr>
        <w:t xml:space="preserve"> (El Sur </w:t>
      </w:r>
      <w:r w:rsidR="00233E83" w:rsidRPr="0096447F">
        <w:rPr>
          <w:rFonts w:ascii="Times New Roman" w:hAnsi="Times New Roman" w:cs="Times New Roman"/>
          <w:sz w:val="24"/>
          <w:szCs w:val="24"/>
          <w:lang w:val="es-ES"/>
        </w:rPr>
        <w:t>2002/12/</w:t>
      </w:r>
      <w:r w:rsidR="002B5AA2" w:rsidRPr="0096447F">
        <w:rPr>
          <w:rFonts w:ascii="Times New Roman" w:hAnsi="Times New Roman" w:cs="Times New Roman"/>
          <w:sz w:val="24"/>
          <w:szCs w:val="24"/>
          <w:lang w:val="es-ES"/>
        </w:rPr>
        <w:t xml:space="preserve">11; </w:t>
      </w:r>
      <w:proofErr w:type="spellStart"/>
      <w:r w:rsidR="002B5AA2" w:rsidRPr="0096447F">
        <w:rPr>
          <w:rFonts w:ascii="Times New Roman" w:hAnsi="Times New Roman" w:cs="Times New Roman"/>
          <w:sz w:val="24"/>
          <w:szCs w:val="24"/>
          <w:lang w:val="es-ES"/>
        </w:rPr>
        <w:t>Atl</w:t>
      </w:r>
      <w:proofErr w:type="spellEnd"/>
      <w:r w:rsidR="002B5AA2" w:rsidRPr="0096447F">
        <w:rPr>
          <w:rFonts w:ascii="Times New Roman" w:hAnsi="Times New Roman" w:cs="Times New Roman"/>
          <w:sz w:val="24"/>
          <w:szCs w:val="24"/>
          <w:lang w:val="es-ES"/>
        </w:rPr>
        <w:t>, 2003: 87)</w:t>
      </w:r>
      <w:r w:rsidRPr="0096447F">
        <w:rPr>
          <w:rFonts w:ascii="Times New Roman" w:hAnsi="Times New Roman" w:cs="Times New Roman"/>
          <w:sz w:val="24"/>
          <w:szCs w:val="24"/>
          <w:lang w:val="es-ES"/>
        </w:rPr>
        <w:t xml:space="preserve">. Ante la falta de </w:t>
      </w:r>
      <w:r w:rsidR="00C35FFE">
        <w:rPr>
          <w:rFonts w:ascii="Times New Roman" w:hAnsi="Times New Roman" w:cs="Times New Roman"/>
          <w:sz w:val="24"/>
          <w:szCs w:val="24"/>
          <w:lang w:val="es-ES"/>
        </w:rPr>
        <w:t>excavaciones prometida</w:t>
      </w:r>
      <w:r w:rsidRPr="0096447F">
        <w:rPr>
          <w:rFonts w:ascii="Times New Roman" w:hAnsi="Times New Roman" w:cs="Times New Roman"/>
          <w:sz w:val="24"/>
          <w:szCs w:val="24"/>
          <w:lang w:val="es-ES"/>
        </w:rPr>
        <w:t>s por el fiscal</w:t>
      </w:r>
      <w:r w:rsidR="002B5AA2" w:rsidRPr="0096447F">
        <w:rPr>
          <w:rFonts w:ascii="Times New Roman" w:hAnsi="Times New Roman" w:cs="Times New Roman"/>
          <w:sz w:val="24"/>
          <w:szCs w:val="24"/>
          <w:lang w:val="es-ES"/>
        </w:rPr>
        <w:t xml:space="preserve"> (El Sol de Acapulco </w:t>
      </w:r>
      <w:r w:rsidR="00233E83" w:rsidRPr="0096447F">
        <w:rPr>
          <w:rFonts w:ascii="Times New Roman" w:hAnsi="Times New Roman" w:cs="Times New Roman"/>
          <w:sz w:val="24"/>
          <w:szCs w:val="24"/>
          <w:lang w:val="es-ES"/>
        </w:rPr>
        <w:t>2003/02/1</w:t>
      </w:r>
      <w:r w:rsidR="002B5AA2" w:rsidRPr="0096447F">
        <w:rPr>
          <w:rFonts w:ascii="Times New Roman" w:hAnsi="Times New Roman" w:cs="Times New Roman"/>
          <w:sz w:val="24"/>
          <w:szCs w:val="24"/>
          <w:lang w:val="es-ES"/>
        </w:rPr>
        <w:t>6)</w:t>
      </w:r>
      <w:r w:rsidRPr="0096447F">
        <w:rPr>
          <w:rFonts w:ascii="Times New Roman" w:hAnsi="Times New Roman" w:cs="Times New Roman"/>
          <w:sz w:val="24"/>
          <w:szCs w:val="24"/>
          <w:lang w:val="es-ES"/>
        </w:rPr>
        <w:t>, en mayo de 2003 la vicepresidenta de AFADEM</w:t>
      </w:r>
      <w:r w:rsidR="002B5AA2" w:rsidRPr="0096447F">
        <w:rPr>
          <w:rFonts w:ascii="Times New Roman" w:hAnsi="Times New Roman" w:cs="Times New Roman"/>
          <w:sz w:val="24"/>
          <w:szCs w:val="24"/>
          <w:lang w:val="es-ES"/>
        </w:rPr>
        <w:t xml:space="preserve"> (</w:t>
      </w:r>
      <w:proofErr w:type="spellStart"/>
      <w:r w:rsidR="002B5AA2" w:rsidRPr="0096447F">
        <w:rPr>
          <w:rFonts w:ascii="Times New Roman" w:hAnsi="Times New Roman" w:cs="Times New Roman"/>
          <w:sz w:val="24"/>
          <w:szCs w:val="24"/>
          <w:lang w:val="es-ES"/>
        </w:rPr>
        <w:t>Atl</w:t>
      </w:r>
      <w:proofErr w:type="spellEnd"/>
      <w:r w:rsidR="00D8224D">
        <w:rPr>
          <w:rFonts w:ascii="Times New Roman" w:hAnsi="Times New Roman" w:cs="Times New Roman"/>
          <w:sz w:val="24"/>
          <w:szCs w:val="24"/>
          <w:lang w:val="es-ES"/>
        </w:rPr>
        <w:t>,</w:t>
      </w:r>
      <w:r w:rsidR="002B5AA2" w:rsidRPr="0096447F">
        <w:rPr>
          <w:rFonts w:ascii="Times New Roman" w:hAnsi="Times New Roman" w:cs="Times New Roman"/>
          <w:sz w:val="24"/>
          <w:szCs w:val="24"/>
          <w:lang w:val="es-ES"/>
        </w:rPr>
        <w:t xml:space="preserve"> 2003: 94)</w:t>
      </w:r>
      <w:r w:rsidRPr="0096447F">
        <w:rPr>
          <w:rFonts w:ascii="Times New Roman" w:hAnsi="Times New Roman" w:cs="Times New Roman"/>
          <w:sz w:val="24"/>
          <w:szCs w:val="24"/>
          <w:lang w:val="es-ES"/>
        </w:rPr>
        <w:t xml:space="preserve"> gestionó la presencia de miembros del Equipo Argentino de Antropología Forense (EAAF), que llegaron en septiembre a Atoyac para colaborar con la fiscalía</w:t>
      </w:r>
      <w:r w:rsidR="00323496">
        <w:rPr>
          <w:rFonts w:ascii="Times New Roman" w:hAnsi="Times New Roman" w:cs="Times New Roman"/>
          <w:sz w:val="24"/>
          <w:szCs w:val="24"/>
          <w:lang w:val="es-ES"/>
        </w:rPr>
        <w:t xml:space="preserve"> (</w:t>
      </w:r>
      <w:proofErr w:type="spellStart"/>
      <w:r w:rsidR="00323496">
        <w:rPr>
          <w:rFonts w:ascii="Times New Roman" w:hAnsi="Times New Roman" w:cs="Times New Roman"/>
          <w:sz w:val="24"/>
          <w:szCs w:val="24"/>
          <w:lang w:val="es-ES"/>
        </w:rPr>
        <w:t>Atl</w:t>
      </w:r>
      <w:proofErr w:type="spellEnd"/>
      <w:r w:rsidR="00D8224D">
        <w:rPr>
          <w:rFonts w:ascii="Times New Roman" w:hAnsi="Times New Roman" w:cs="Times New Roman"/>
          <w:sz w:val="24"/>
          <w:szCs w:val="24"/>
          <w:lang w:val="es-ES"/>
        </w:rPr>
        <w:t>,</w:t>
      </w:r>
      <w:r w:rsidR="00323496">
        <w:rPr>
          <w:rFonts w:ascii="Times New Roman" w:hAnsi="Times New Roman" w:cs="Times New Roman"/>
          <w:sz w:val="24"/>
          <w:szCs w:val="24"/>
          <w:lang w:val="es-ES"/>
        </w:rPr>
        <w:t xml:space="preserve"> 2003: 100</w:t>
      </w:r>
      <w:r w:rsidR="002B5AA2" w:rsidRPr="0096447F">
        <w:rPr>
          <w:rFonts w:ascii="Times New Roman" w:hAnsi="Times New Roman" w:cs="Times New Roman"/>
          <w:sz w:val="24"/>
          <w:szCs w:val="24"/>
          <w:lang w:val="es-ES"/>
        </w:rPr>
        <w:t>)</w:t>
      </w:r>
      <w:r w:rsidRPr="0096447F">
        <w:rPr>
          <w:rFonts w:ascii="Times New Roman" w:hAnsi="Times New Roman" w:cs="Times New Roman"/>
          <w:sz w:val="24"/>
          <w:szCs w:val="24"/>
          <w:lang w:val="es-ES"/>
        </w:rPr>
        <w:t xml:space="preserve">. </w:t>
      </w:r>
      <w:r w:rsidR="00447C19">
        <w:rPr>
          <w:rFonts w:ascii="Times New Roman" w:hAnsi="Times New Roman" w:cs="Times New Roman"/>
          <w:sz w:val="24"/>
          <w:szCs w:val="24"/>
          <w:lang w:val="es-ES"/>
        </w:rPr>
        <w:t xml:space="preserve">Para </w:t>
      </w:r>
      <w:r w:rsidRPr="0096447F">
        <w:rPr>
          <w:rFonts w:ascii="Times New Roman" w:hAnsi="Times New Roman" w:cs="Times New Roman"/>
          <w:sz w:val="24"/>
          <w:szCs w:val="24"/>
          <w:lang w:val="es-ES"/>
        </w:rPr>
        <w:t xml:space="preserve">noviembre de 2003 se anunció </w:t>
      </w:r>
      <w:r w:rsidR="00447C19">
        <w:rPr>
          <w:rFonts w:ascii="Times New Roman" w:hAnsi="Times New Roman" w:cs="Times New Roman"/>
          <w:sz w:val="24"/>
          <w:szCs w:val="24"/>
          <w:lang w:val="es-ES"/>
        </w:rPr>
        <w:t xml:space="preserve">que </w:t>
      </w:r>
      <w:r w:rsidRPr="0096447F">
        <w:rPr>
          <w:rFonts w:ascii="Times New Roman" w:hAnsi="Times New Roman" w:cs="Times New Roman"/>
          <w:sz w:val="24"/>
          <w:szCs w:val="24"/>
          <w:lang w:val="es-ES"/>
        </w:rPr>
        <w:t>Isidro ‘</w:t>
      </w:r>
      <w:proofErr w:type="spellStart"/>
      <w:r w:rsidRPr="0096447F">
        <w:rPr>
          <w:rFonts w:ascii="Times New Roman" w:hAnsi="Times New Roman" w:cs="Times New Roman"/>
          <w:sz w:val="24"/>
          <w:szCs w:val="24"/>
          <w:lang w:val="es-ES"/>
        </w:rPr>
        <w:t>Chiro</w:t>
      </w:r>
      <w:proofErr w:type="spellEnd"/>
      <w:r w:rsidRPr="0096447F">
        <w:rPr>
          <w:rFonts w:ascii="Times New Roman" w:hAnsi="Times New Roman" w:cs="Times New Roman"/>
          <w:sz w:val="24"/>
          <w:szCs w:val="24"/>
          <w:lang w:val="es-ES"/>
        </w:rPr>
        <w:t xml:space="preserve">’ Galeana, jefe de la Policía Judicial durante la etapa contrainsurgente, </w:t>
      </w:r>
      <w:r w:rsidR="00447C19">
        <w:rPr>
          <w:rFonts w:ascii="Times New Roman" w:hAnsi="Times New Roman" w:cs="Times New Roman"/>
          <w:sz w:val="24"/>
          <w:szCs w:val="24"/>
          <w:lang w:val="es-ES"/>
        </w:rPr>
        <w:t xml:space="preserve">sería procesado, pero ello </w:t>
      </w:r>
      <w:r w:rsidRPr="0096447F">
        <w:rPr>
          <w:rFonts w:ascii="Times New Roman" w:hAnsi="Times New Roman" w:cs="Times New Roman"/>
          <w:sz w:val="24"/>
          <w:szCs w:val="24"/>
          <w:lang w:val="es-ES"/>
        </w:rPr>
        <w:t xml:space="preserve">no ocurrió pues Zacarías Barrientos (un campesino que actuó como delator y era testigo clave </w:t>
      </w:r>
      <w:r w:rsidRPr="0096447F">
        <w:rPr>
          <w:rFonts w:ascii="Times New Roman" w:hAnsi="Times New Roman" w:cs="Times New Roman"/>
          <w:sz w:val="24"/>
          <w:szCs w:val="24"/>
          <w:lang w:val="es-ES"/>
        </w:rPr>
        <w:lastRenderedPageBreak/>
        <w:t>en su contra) fue asesinado el 26 de noviembre, días antes de ratificar su declaración</w:t>
      </w:r>
      <w:r w:rsidR="002B5AA2" w:rsidRPr="0096447F">
        <w:rPr>
          <w:rFonts w:ascii="Times New Roman" w:hAnsi="Times New Roman" w:cs="Times New Roman"/>
          <w:sz w:val="24"/>
          <w:szCs w:val="24"/>
          <w:lang w:val="es-ES"/>
        </w:rPr>
        <w:t xml:space="preserve"> (El Sur </w:t>
      </w:r>
      <w:r w:rsidR="00233E83" w:rsidRPr="0096447F">
        <w:rPr>
          <w:rFonts w:ascii="Times New Roman" w:hAnsi="Times New Roman" w:cs="Times New Roman"/>
          <w:sz w:val="24"/>
          <w:szCs w:val="24"/>
          <w:lang w:val="es-ES"/>
        </w:rPr>
        <w:t>2003/11/</w:t>
      </w:r>
      <w:r w:rsidR="002B5AA2" w:rsidRPr="0096447F">
        <w:rPr>
          <w:rFonts w:ascii="Times New Roman" w:hAnsi="Times New Roman" w:cs="Times New Roman"/>
          <w:sz w:val="24"/>
          <w:szCs w:val="24"/>
          <w:lang w:val="es-ES"/>
        </w:rPr>
        <w:t>25)</w:t>
      </w:r>
      <w:r w:rsidR="00447C19">
        <w:rPr>
          <w:rFonts w:ascii="Times New Roman" w:hAnsi="Times New Roman" w:cs="Times New Roman"/>
          <w:sz w:val="24"/>
          <w:szCs w:val="24"/>
          <w:lang w:val="es-ES"/>
        </w:rPr>
        <w:t>. Esto</w:t>
      </w:r>
      <w:r w:rsidRPr="0096447F">
        <w:rPr>
          <w:rFonts w:ascii="Times New Roman" w:hAnsi="Times New Roman" w:cs="Times New Roman"/>
          <w:sz w:val="24"/>
          <w:szCs w:val="24"/>
          <w:lang w:val="es-ES"/>
        </w:rPr>
        <w:t xml:space="preserve"> </w:t>
      </w:r>
      <w:r w:rsidR="00447C19">
        <w:rPr>
          <w:rFonts w:ascii="Times New Roman" w:hAnsi="Times New Roman" w:cs="Times New Roman"/>
          <w:sz w:val="24"/>
          <w:szCs w:val="24"/>
          <w:lang w:val="es-ES"/>
        </w:rPr>
        <w:t>profundizó</w:t>
      </w:r>
      <w:r w:rsidRPr="0096447F">
        <w:rPr>
          <w:rFonts w:ascii="Times New Roman" w:hAnsi="Times New Roman" w:cs="Times New Roman"/>
          <w:sz w:val="24"/>
          <w:szCs w:val="24"/>
          <w:lang w:val="es-ES"/>
        </w:rPr>
        <w:t xml:space="preserve"> las diferencias entre demandantes y representantes de la FEMOSP</w:t>
      </w:r>
      <w:r w:rsidR="00A97A25" w:rsidRPr="0096447F">
        <w:rPr>
          <w:rFonts w:ascii="Times New Roman" w:hAnsi="Times New Roman" w:cs="Times New Roman"/>
          <w:sz w:val="24"/>
          <w:szCs w:val="24"/>
          <w:lang w:val="es-ES"/>
        </w:rPr>
        <w:t xml:space="preserve">P: </w:t>
      </w:r>
      <w:r w:rsidR="00447C19">
        <w:rPr>
          <w:rFonts w:ascii="Times New Roman" w:hAnsi="Times New Roman" w:cs="Times New Roman"/>
          <w:sz w:val="24"/>
          <w:szCs w:val="24"/>
          <w:lang w:val="es-ES"/>
        </w:rPr>
        <w:t xml:space="preserve">mientras que </w:t>
      </w:r>
      <w:r w:rsidR="00A97A25" w:rsidRPr="0096447F">
        <w:rPr>
          <w:rFonts w:ascii="Times New Roman" w:hAnsi="Times New Roman" w:cs="Times New Roman"/>
          <w:sz w:val="24"/>
          <w:szCs w:val="24"/>
          <w:lang w:val="es-ES"/>
        </w:rPr>
        <w:t>Tita Radilla</w:t>
      </w:r>
      <w:r w:rsidR="00447C19">
        <w:rPr>
          <w:rFonts w:ascii="Times New Roman" w:hAnsi="Times New Roman" w:cs="Times New Roman"/>
          <w:sz w:val="24"/>
          <w:szCs w:val="24"/>
          <w:lang w:val="es-ES"/>
        </w:rPr>
        <w:t xml:space="preserve"> (presidenta de AFADEM)</w:t>
      </w:r>
      <w:r w:rsidR="00447C19">
        <w:rPr>
          <w:rStyle w:val="Refdenotaalpie"/>
          <w:rFonts w:ascii="Times New Roman" w:hAnsi="Times New Roman" w:cs="Times New Roman"/>
          <w:sz w:val="24"/>
          <w:szCs w:val="24"/>
          <w:lang w:val="es-ES"/>
        </w:rPr>
        <w:footnoteReference w:id="2"/>
      </w:r>
      <w:r w:rsidR="00A97A25" w:rsidRPr="0096447F">
        <w:rPr>
          <w:rFonts w:ascii="Times New Roman" w:hAnsi="Times New Roman" w:cs="Times New Roman"/>
          <w:sz w:val="24"/>
          <w:szCs w:val="24"/>
          <w:lang w:val="es-ES"/>
        </w:rPr>
        <w:t xml:space="preserve"> responsabilizó</w:t>
      </w:r>
      <w:r w:rsidRPr="0096447F">
        <w:rPr>
          <w:rFonts w:ascii="Times New Roman" w:hAnsi="Times New Roman" w:cs="Times New Roman"/>
          <w:sz w:val="24"/>
          <w:szCs w:val="24"/>
          <w:lang w:val="es-ES"/>
        </w:rPr>
        <w:t xml:space="preserve"> a la Fiscalía </w:t>
      </w:r>
      <w:r w:rsidR="00447C19">
        <w:rPr>
          <w:rFonts w:ascii="Times New Roman" w:hAnsi="Times New Roman" w:cs="Times New Roman"/>
          <w:sz w:val="24"/>
          <w:szCs w:val="24"/>
          <w:lang w:val="es-ES"/>
        </w:rPr>
        <w:t xml:space="preserve">de no proteger </w:t>
      </w:r>
      <w:r w:rsidRPr="0096447F">
        <w:rPr>
          <w:rFonts w:ascii="Times New Roman" w:hAnsi="Times New Roman" w:cs="Times New Roman"/>
          <w:sz w:val="24"/>
          <w:szCs w:val="24"/>
          <w:lang w:val="es-ES"/>
        </w:rPr>
        <w:t>a su testigo</w:t>
      </w:r>
      <w:r w:rsidR="002B5AA2" w:rsidRPr="0096447F">
        <w:rPr>
          <w:rFonts w:ascii="Times New Roman" w:hAnsi="Times New Roman" w:cs="Times New Roman"/>
          <w:sz w:val="24"/>
          <w:szCs w:val="24"/>
          <w:lang w:val="es-ES"/>
        </w:rPr>
        <w:t xml:space="preserve"> (El Sur </w:t>
      </w:r>
      <w:r w:rsidR="00233E83" w:rsidRPr="0096447F">
        <w:rPr>
          <w:rFonts w:ascii="Times New Roman" w:hAnsi="Times New Roman" w:cs="Times New Roman"/>
          <w:sz w:val="24"/>
          <w:szCs w:val="24"/>
          <w:lang w:val="es-ES"/>
        </w:rPr>
        <w:t>2003/11/</w:t>
      </w:r>
      <w:r w:rsidR="002B5AA2" w:rsidRPr="0096447F">
        <w:rPr>
          <w:rFonts w:ascii="Times New Roman" w:hAnsi="Times New Roman" w:cs="Times New Roman"/>
          <w:sz w:val="24"/>
          <w:szCs w:val="24"/>
          <w:lang w:val="es-ES"/>
        </w:rPr>
        <w:t>28)</w:t>
      </w:r>
      <w:r w:rsidR="00447C19">
        <w:rPr>
          <w:rFonts w:ascii="Times New Roman" w:hAnsi="Times New Roman" w:cs="Times New Roman"/>
          <w:sz w:val="24"/>
          <w:szCs w:val="24"/>
          <w:lang w:val="es-ES"/>
        </w:rPr>
        <w:t xml:space="preserve">, la actuación de la </w:t>
      </w:r>
      <w:r w:rsidRPr="0096447F">
        <w:rPr>
          <w:rFonts w:ascii="Times New Roman" w:hAnsi="Times New Roman" w:cs="Times New Roman"/>
          <w:sz w:val="24"/>
          <w:szCs w:val="24"/>
          <w:lang w:val="es-ES"/>
        </w:rPr>
        <w:t>Procuraduría General de Justicia de Guerrero (PGJG)</w:t>
      </w:r>
      <w:r w:rsidR="00447C19">
        <w:rPr>
          <w:rFonts w:ascii="Times New Roman" w:hAnsi="Times New Roman" w:cs="Times New Roman"/>
          <w:sz w:val="24"/>
          <w:szCs w:val="24"/>
          <w:lang w:val="es-ES"/>
        </w:rPr>
        <w:t xml:space="preserve"> en torno a este asesinato supuso que </w:t>
      </w:r>
      <w:r w:rsidRPr="0096447F">
        <w:rPr>
          <w:rFonts w:ascii="Times New Roman" w:hAnsi="Times New Roman" w:cs="Times New Roman"/>
          <w:sz w:val="24"/>
          <w:szCs w:val="24"/>
          <w:lang w:val="es-ES"/>
        </w:rPr>
        <w:t>el 7 de enero de 2004 cuatro familiares de</w:t>
      </w:r>
      <w:r w:rsidR="00447C19">
        <w:rPr>
          <w:rFonts w:ascii="Times New Roman" w:hAnsi="Times New Roman" w:cs="Times New Roman"/>
          <w:sz w:val="24"/>
          <w:szCs w:val="24"/>
          <w:lang w:val="es-ES"/>
        </w:rPr>
        <w:t xml:space="preserve"> desaparecidos de la época fuera</w:t>
      </w:r>
      <w:r w:rsidRPr="0096447F">
        <w:rPr>
          <w:rFonts w:ascii="Times New Roman" w:hAnsi="Times New Roman" w:cs="Times New Roman"/>
          <w:sz w:val="24"/>
          <w:szCs w:val="24"/>
          <w:lang w:val="es-ES"/>
        </w:rPr>
        <w:t>n detenidos</w:t>
      </w:r>
      <w:r w:rsidR="00323496">
        <w:rPr>
          <w:rFonts w:ascii="Times New Roman" w:hAnsi="Times New Roman" w:cs="Times New Roman"/>
          <w:sz w:val="24"/>
          <w:szCs w:val="24"/>
          <w:lang w:val="es-ES"/>
        </w:rPr>
        <w:t xml:space="preserve"> (</w:t>
      </w:r>
      <w:r w:rsidR="00323496" w:rsidRPr="0096447F">
        <w:rPr>
          <w:rFonts w:ascii="Times New Roman" w:hAnsi="Times New Roman" w:cs="Times New Roman"/>
          <w:sz w:val="24"/>
          <w:szCs w:val="24"/>
          <w:lang w:val="es-ES"/>
        </w:rPr>
        <w:t>El Sur 2004/01/</w:t>
      </w:r>
      <w:r w:rsidR="00323496">
        <w:rPr>
          <w:rFonts w:ascii="Times New Roman" w:hAnsi="Times New Roman" w:cs="Times New Roman"/>
          <w:sz w:val="24"/>
          <w:szCs w:val="24"/>
          <w:lang w:val="es-ES"/>
        </w:rPr>
        <w:t>10</w:t>
      </w:r>
      <w:r w:rsidR="00323496">
        <w:rPr>
          <w:rFonts w:ascii="Times New Roman" w:hAnsi="Times New Roman" w:cs="Times New Roman"/>
          <w:sz w:val="24"/>
          <w:szCs w:val="24"/>
          <w:lang w:val="es-ES"/>
        </w:rPr>
        <w:t>)</w:t>
      </w:r>
      <w:r w:rsidRPr="0096447F">
        <w:rPr>
          <w:rFonts w:ascii="Times New Roman" w:hAnsi="Times New Roman" w:cs="Times New Roman"/>
          <w:sz w:val="24"/>
          <w:szCs w:val="24"/>
          <w:lang w:val="es-ES"/>
        </w:rPr>
        <w:t xml:space="preserve">. </w:t>
      </w:r>
      <w:r w:rsidR="00AD602E">
        <w:rPr>
          <w:rFonts w:ascii="Times New Roman" w:hAnsi="Times New Roman" w:cs="Times New Roman"/>
          <w:sz w:val="24"/>
          <w:szCs w:val="24"/>
          <w:lang w:val="es-ES"/>
        </w:rPr>
        <w:t xml:space="preserve">Tal situación suscitó </w:t>
      </w:r>
      <w:r w:rsidR="00C35FFE">
        <w:rPr>
          <w:rFonts w:ascii="Times New Roman" w:hAnsi="Times New Roman" w:cs="Times New Roman"/>
          <w:sz w:val="24"/>
          <w:szCs w:val="24"/>
          <w:lang w:val="es-ES"/>
        </w:rPr>
        <w:t xml:space="preserve">que </w:t>
      </w:r>
      <w:r w:rsidRPr="0096447F">
        <w:rPr>
          <w:rFonts w:ascii="Times New Roman" w:hAnsi="Times New Roman" w:cs="Times New Roman"/>
          <w:sz w:val="24"/>
          <w:szCs w:val="24"/>
          <w:lang w:val="es-ES"/>
        </w:rPr>
        <w:t xml:space="preserve">diversas organizaciones locales </w:t>
      </w:r>
      <w:r w:rsidR="00C35FFE">
        <w:rPr>
          <w:rFonts w:ascii="Times New Roman" w:hAnsi="Times New Roman" w:cs="Times New Roman"/>
          <w:sz w:val="24"/>
          <w:szCs w:val="24"/>
          <w:lang w:val="es-ES"/>
        </w:rPr>
        <w:t>exigieran</w:t>
      </w:r>
      <w:r w:rsidRPr="0096447F">
        <w:rPr>
          <w:rFonts w:ascii="Times New Roman" w:hAnsi="Times New Roman" w:cs="Times New Roman"/>
          <w:sz w:val="24"/>
          <w:szCs w:val="24"/>
          <w:lang w:val="es-ES"/>
        </w:rPr>
        <w:t xml:space="preserve"> </w:t>
      </w:r>
      <w:r w:rsidR="00AD602E">
        <w:rPr>
          <w:rFonts w:ascii="Times New Roman" w:hAnsi="Times New Roman" w:cs="Times New Roman"/>
          <w:sz w:val="24"/>
          <w:szCs w:val="24"/>
          <w:lang w:val="es-ES"/>
        </w:rPr>
        <w:t xml:space="preserve">liberar a los detenidos </w:t>
      </w:r>
      <w:r w:rsidRPr="0096447F">
        <w:rPr>
          <w:rFonts w:ascii="Times New Roman" w:hAnsi="Times New Roman" w:cs="Times New Roman"/>
          <w:sz w:val="24"/>
          <w:szCs w:val="24"/>
          <w:lang w:val="es-ES"/>
        </w:rPr>
        <w:t xml:space="preserve">y </w:t>
      </w:r>
      <w:r w:rsidR="00AD602E">
        <w:rPr>
          <w:rFonts w:ascii="Times New Roman" w:hAnsi="Times New Roman" w:cs="Times New Roman"/>
          <w:sz w:val="24"/>
          <w:szCs w:val="24"/>
          <w:lang w:val="es-ES"/>
        </w:rPr>
        <w:t xml:space="preserve">que los </w:t>
      </w:r>
      <w:r w:rsidRPr="0096447F">
        <w:rPr>
          <w:rFonts w:ascii="Times New Roman" w:hAnsi="Times New Roman" w:cs="Times New Roman"/>
          <w:sz w:val="24"/>
          <w:szCs w:val="24"/>
          <w:lang w:val="es-ES"/>
        </w:rPr>
        <w:t>funcionarios de la fiscalía</w:t>
      </w:r>
      <w:r w:rsidR="00AD602E">
        <w:rPr>
          <w:rFonts w:ascii="Times New Roman" w:hAnsi="Times New Roman" w:cs="Times New Roman"/>
          <w:sz w:val="24"/>
          <w:szCs w:val="24"/>
          <w:lang w:val="es-ES"/>
        </w:rPr>
        <w:t xml:space="preserve"> salieran</w:t>
      </w:r>
      <w:r w:rsidRPr="0096447F">
        <w:rPr>
          <w:rFonts w:ascii="Times New Roman" w:hAnsi="Times New Roman" w:cs="Times New Roman"/>
          <w:sz w:val="24"/>
          <w:szCs w:val="24"/>
          <w:lang w:val="es-ES"/>
        </w:rPr>
        <w:t xml:space="preserve"> de Atoyac</w:t>
      </w:r>
      <w:r w:rsidR="00116C84" w:rsidRPr="0096447F">
        <w:rPr>
          <w:rFonts w:ascii="Times New Roman" w:hAnsi="Times New Roman" w:cs="Times New Roman"/>
          <w:sz w:val="24"/>
          <w:szCs w:val="24"/>
          <w:lang w:val="es-ES"/>
        </w:rPr>
        <w:t xml:space="preserve"> (</w:t>
      </w:r>
      <w:r w:rsidR="005E3FB2" w:rsidRPr="0096447F">
        <w:rPr>
          <w:rFonts w:ascii="Times New Roman" w:hAnsi="Times New Roman" w:cs="Times New Roman"/>
          <w:sz w:val="24"/>
          <w:szCs w:val="24"/>
          <w:lang w:val="es-ES"/>
        </w:rPr>
        <w:t xml:space="preserve">El Sur </w:t>
      </w:r>
      <w:r w:rsidR="002E62A4" w:rsidRPr="0096447F">
        <w:rPr>
          <w:rFonts w:ascii="Times New Roman" w:hAnsi="Times New Roman" w:cs="Times New Roman"/>
          <w:sz w:val="24"/>
          <w:szCs w:val="24"/>
          <w:lang w:val="es-ES"/>
        </w:rPr>
        <w:t>2004/01/</w:t>
      </w:r>
      <w:r w:rsidR="00116C84" w:rsidRPr="0096447F">
        <w:rPr>
          <w:rFonts w:ascii="Times New Roman" w:hAnsi="Times New Roman" w:cs="Times New Roman"/>
          <w:sz w:val="24"/>
          <w:szCs w:val="24"/>
          <w:lang w:val="es-ES"/>
        </w:rPr>
        <w:t>16)</w:t>
      </w:r>
      <w:r w:rsidRPr="0096447F">
        <w:rPr>
          <w:rFonts w:ascii="Times New Roman" w:hAnsi="Times New Roman" w:cs="Times New Roman"/>
          <w:sz w:val="24"/>
          <w:szCs w:val="24"/>
          <w:lang w:val="es-ES"/>
        </w:rPr>
        <w:t xml:space="preserve">. </w:t>
      </w:r>
      <w:r w:rsidR="00333C64" w:rsidRPr="0096447F">
        <w:rPr>
          <w:rFonts w:ascii="Times New Roman" w:hAnsi="Times New Roman" w:cs="Times New Roman"/>
          <w:sz w:val="24"/>
          <w:szCs w:val="24"/>
          <w:lang w:val="es-ES"/>
        </w:rPr>
        <w:t xml:space="preserve">Entre tanto, </w:t>
      </w:r>
      <w:r w:rsidRPr="0096447F">
        <w:rPr>
          <w:rFonts w:ascii="Times New Roman" w:hAnsi="Times New Roman" w:cs="Times New Roman"/>
          <w:sz w:val="24"/>
          <w:szCs w:val="24"/>
          <w:lang w:val="es-ES"/>
        </w:rPr>
        <w:t xml:space="preserve">Tita Radilla </w:t>
      </w:r>
      <w:r w:rsidR="00C35FFE">
        <w:rPr>
          <w:rFonts w:ascii="Times New Roman" w:hAnsi="Times New Roman" w:cs="Times New Roman"/>
          <w:sz w:val="24"/>
          <w:szCs w:val="24"/>
          <w:lang w:val="es-ES"/>
        </w:rPr>
        <w:t>y Rocío Mesino denunciaron</w:t>
      </w:r>
      <w:r w:rsidR="00333C64" w:rsidRPr="0096447F">
        <w:rPr>
          <w:rFonts w:ascii="Times New Roman" w:hAnsi="Times New Roman" w:cs="Times New Roman"/>
          <w:sz w:val="24"/>
          <w:szCs w:val="24"/>
          <w:lang w:val="es-ES"/>
        </w:rPr>
        <w:t xml:space="preserve"> hostigamientos por parte de personas desconocidas</w:t>
      </w:r>
      <w:r w:rsidR="00116C84" w:rsidRPr="0096447F">
        <w:rPr>
          <w:rFonts w:ascii="Times New Roman" w:hAnsi="Times New Roman" w:cs="Times New Roman"/>
          <w:sz w:val="24"/>
          <w:szCs w:val="24"/>
          <w:lang w:val="es-ES"/>
        </w:rPr>
        <w:t xml:space="preserve"> (</w:t>
      </w:r>
      <w:proofErr w:type="spellStart"/>
      <w:r w:rsidR="00116C84" w:rsidRPr="0096447F">
        <w:rPr>
          <w:rFonts w:ascii="Times New Roman" w:hAnsi="Times New Roman" w:cs="Times New Roman"/>
          <w:sz w:val="24"/>
          <w:szCs w:val="24"/>
          <w:lang w:val="es-ES"/>
        </w:rPr>
        <w:t>Atl</w:t>
      </w:r>
      <w:proofErr w:type="spellEnd"/>
      <w:r w:rsidR="00D8224D">
        <w:rPr>
          <w:rFonts w:ascii="Times New Roman" w:hAnsi="Times New Roman" w:cs="Times New Roman"/>
          <w:sz w:val="24"/>
          <w:szCs w:val="24"/>
          <w:lang w:val="es-ES"/>
        </w:rPr>
        <w:t>,</w:t>
      </w:r>
      <w:r w:rsidR="00116C84" w:rsidRPr="0096447F">
        <w:rPr>
          <w:rFonts w:ascii="Times New Roman" w:hAnsi="Times New Roman" w:cs="Times New Roman"/>
          <w:sz w:val="24"/>
          <w:szCs w:val="24"/>
          <w:lang w:val="es-ES"/>
        </w:rPr>
        <w:t xml:space="preserve"> 2004: 106)</w:t>
      </w:r>
      <w:r w:rsidR="00333C64" w:rsidRPr="0096447F">
        <w:rPr>
          <w:rFonts w:ascii="Times New Roman" w:hAnsi="Times New Roman" w:cs="Times New Roman"/>
          <w:sz w:val="24"/>
          <w:szCs w:val="24"/>
          <w:lang w:val="es-ES"/>
        </w:rPr>
        <w:t xml:space="preserve"> y miembros de corporaciones policiales</w:t>
      </w:r>
      <w:r w:rsidR="00116C84" w:rsidRPr="0096447F">
        <w:rPr>
          <w:rFonts w:ascii="Times New Roman" w:hAnsi="Times New Roman" w:cs="Times New Roman"/>
          <w:sz w:val="24"/>
          <w:szCs w:val="24"/>
          <w:lang w:val="es-ES"/>
        </w:rPr>
        <w:t xml:space="preserve"> (El Sur </w:t>
      </w:r>
      <w:r w:rsidR="002E62A4" w:rsidRPr="0096447F">
        <w:rPr>
          <w:rFonts w:ascii="Times New Roman" w:hAnsi="Times New Roman" w:cs="Times New Roman"/>
          <w:sz w:val="24"/>
          <w:szCs w:val="24"/>
          <w:lang w:val="es-ES"/>
        </w:rPr>
        <w:t>2004/04/</w:t>
      </w:r>
      <w:r w:rsidR="00116C84" w:rsidRPr="0096447F">
        <w:rPr>
          <w:rFonts w:ascii="Times New Roman" w:hAnsi="Times New Roman" w:cs="Times New Roman"/>
          <w:sz w:val="24"/>
          <w:szCs w:val="24"/>
          <w:lang w:val="es-ES"/>
        </w:rPr>
        <w:t>22)</w:t>
      </w:r>
      <w:r w:rsidRPr="0096447F">
        <w:rPr>
          <w:rFonts w:ascii="Times New Roman" w:hAnsi="Times New Roman" w:cs="Times New Roman"/>
          <w:sz w:val="24"/>
          <w:szCs w:val="24"/>
          <w:lang w:val="es-ES"/>
        </w:rPr>
        <w:t>.</w:t>
      </w:r>
    </w:p>
    <w:p w:rsidR="00BA370B" w:rsidRPr="0096447F" w:rsidRDefault="00447C19" w:rsidP="00C12C9C">
      <w:pPr>
        <w:spacing w:after="20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partir de 2004 </w:t>
      </w:r>
      <w:r w:rsidR="00C23AE8">
        <w:rPr>
          <w:rFonts w:ascii="Times New Roman" w:hAnsi="Times New Roman" w:cs="Times New Roman"/>
          <w:sz w:val="24"/>
          <w:szCs w:val="24"/>
          <w:lang w:val="es-ES"/>
        </w:rPr>
        <w:t xml:space="preserve">comenzó a afianzarse la </w:t>
      </w:r>
      <w:r>
        <w:rPr>
          <w:rFonts w:ascii="Times New Roman" w:hAnsi="Times New Roman" w:cs="Times New Roman"/>
          <w:sz w:val="24"/>
          <w:szCs w:val="24"/>
          <w:lang w:val="es-ES"/>
        </w:rPr>
        <w:t>política</w:t>
      </w:r>
      <w:r w:rsidR="00C23AE8">
        <w:rPr>
          <w:rFonts w:ascii="Times New Roman" w:hAnsi="Times New Roman" w:cs="Times New Roman"/>
          <w:sz w:val="24"/>
          <w:szCs w:val="24"/>
          <w:lang w:val="es-ES"/>
        </w:rPr>
        <w:t xml:space="preserve"> de</w:t>
      </w:r>
      <w:r>
        <w:rPr>
          <w:rFonts w:ascii="Times New Roman" w:hAnsi="Times New Roman" w:cs="Times New Roman"/>
          <w:sz w:val="24"/>
          <w:szCs w:val="24"/>
          <w:lang w:val="es-ES"/>
        </w:rPr>
        <w:t xml:space="preserve"> impunidad: 1) </w:t>
      </w:r>
      <w:r w:rsidR="00BA370B" w:rsidRPr="0096447F">
        <w:rPr>
          <w:rFonts w:ascii="Times New Roman" w:hAnsi="Times New Roman" w:cs="Times New Roman"/>
          <w:sz w:val="24"/>
          <w:szCs w:val="24"/>
          <w:lang w:val="es-ES"/>
        </w:rPr>
        <w:t xml:space="preserve">a pesar de las promesas hechas por el fiscal Carrillo Prieto sobre </w:t>
      </w:r>
      <w:r w:rsidR="00C23AE8">
        <w:rPr>
          <w:rFonts w:ascii="Times New Roman" w:hAnsi="Times New Roman" w:cs="Times New Roman"/>
          <w:sz w:val="24"/>
          <w:szCs w:val="24"/>
          <w:lang w:val="es-ES"/>
        </w:rPr>
        <w:t>realizar</w:t>
      </w:r>
      <w:r w:rsidR="00BA370B" w:rsidRPr="0096447F">
        <w:rPr>
          <w:rFonts w:ascii="Times New Roman" w:hAnsi="Times New Roman" w:cs="Times New Roman"/>
          <w:sz w:val="24"/>
          <w:szCs w:val="24"/>
          <w:lang w:val="es-ES"/>
        </w:rPr>
        <w:t xml:space="preserve"> excavaciones en sitios donde potencialmente hubiese fosas clandestinas, ello no ocurrió</w:t>
      </w:r>
      <w:r>
        <w:rPr>
          <w:rFonts w:ascii="Times New Roman" w:hAnsi="Times New Roman" w:cs="Times New Roman"/>
          <w:sz w:val="24"/>
          <w:szCs w:val="24"/>
          <w:lang w:val="es-ES"/>
        </w:rPr>
        <w:t>; 2)</w:t>
      </w:r>
      <w:r w:rsidR="00BA370B" w:rsidRPr="0096447F">
        <w:rPr>
          <w:rFonts w:ascii="Times New Roman" w:hAnsi="Times New Roman" w:cs="Times New Roman"/>
          <w:sz w:val="24"/>
          <w:szCs w:val="24"/>
          <w:lang w:val="es-ES"/>
        </w:rPr>
        <w:t xml:space="preserve"> el Secretario de la Def</w:t>
      </w:r>
      <w:r w:rsidR="00C23AE8">
        <w:rPr>
          <w:rFonts w:ascii="Times New Roman" w:hAnsi="Times New Roman" w:cs="Times New Roman"/>
          <w:sz w:val="24"/>
          <w:szCs w:val="24"/>
          <w:lang w:val="es-ES"/>
        </w:rPr>
        <w:t>ensa habló</w:t>
      </w:r>
      <w:r>
        <w:rPr>
          <w:rFonts w:ascii="Times New Roman" w:hAnsi="Times New Roman" w:cs="Times New Roman"/>
          <w:sz w:val="24"/>
          <w:szCs w:val="24"/>
          <w:lang w:val="es-ES"/>
        </w:rPr>
        <w:t xml:space="preserve"> de reconciliación, mientras que</w:t>
      </w:r>
      <w:r w:rsidR="00BA370B" w:rsidRPr="0096447F">
        <w:rPr>
          <w:rFonts w:ascii="Times New Roman" w:hAnsi="Times New Roman" w:cs="Times New Roman"/>
          <w:sz w:val="24"/>
          <w:szCs w:val="24"/>
          <w:lang w:val="es-ES"/>
        </w:rPr>
        <w:t xml:space="preserve"> la Cámara</w:t>
      </w:r>
      <w:r>
        <w:rPr>
          <w:rFonts w:ascii="Times New Roman" w:hAnsi="Times New Roman" w:cs="Times New Roman"/>
          <w:sz w:val="24"/>
          <w:szCs w:val="24"/>
          <w:lang w:val="es-ES"/>
        </w:rPr>
        <w:t xml:space="preserve"> de Diputados Federales aprobó</w:t>
      </w:r>
      <w:r w:rsidR="00BA370B" w:rsidRPr="0096447F">
        <w:rPr>
          <w:rFonts w:ascii="Times New Roman" w:hAnsi="Times New Roman" w:cs="Times New Roman"/>
          <w:sz w:val="24"/>
          <w:szCs w:val="24"/>
          <w:lang w:val="es-ES"/>
        </w:rPr>
        <w:t xml:space="preserve"> una reforma al artículo 55 del códig</w:t>
      </w:r>
      <w:r>
        <w:rPr>
          <w:rFonts w:ascii="Times New Roman" w:hAnsi="Times New Roman" w:cs="Times New Roman"/>
          <w:sz w:val="24"/>
          <w:szCs w:val="24"/>
          <w:lang w:val="es-ES"/>
        </w:rPr>
        <w:t>o penal federal, que concedía</w:t>
      </w:r>
      <w:r w:rsidR="00BA370B" w:rsidRPr="0096447F">
        <w:rPr>
          <w:rFonts w:ascii="Times New Roman" w:hAnsi="Times New Roman" w:cs="Times New Roman"/>
          <w:sz w:val="24"/>
          <w:szCs w:val="24"/>
          <w:lang w:val="es-ES"/>
        </w:rPr>
        <w:t xml:space="preserve"> prisión domiciliaria a personas mayores de 70 años, algo que posteriormente benefició a personajes como Miguel </w:t>
      </w:r>
      <w:proofErr w:type="spellStart"/>
      <w:r w:rsidR="00BA370B" w:rsidRPr="0096447F">
        <w:rPr>
          <w:rFonts w:ascii="Times New Roman" w:hAnsi="Times New Roman" w:cs="Times New Roman"/>
          <w:sz w:val="24"/>
          <w:szCs w:val="24"/>
          <w:lang w:val="es-ES"/>
        </w:rPr>
        <w:t>Nazar</w:t>
      </w:r>
      <w:proofErr w:type="spellEnd"/>
      <w:r w:rsidR="00BA370B" w:rsidRPr="0096447F">
        <w:rPr>
          <w:rFonts w:ascii="Times New Roman" w:hAnsi="Times New Roman" w:cs="Times New Roman"/>
          <w:sz w:val="24"/>
          <w:szCs w:val="24"/>
          <w:lang w:val="es-ES"/>
        </w:rPr>
        <w:t xml:space="preserve"> Haro (ex titular de la Dirección Federal de Seguridad</w:t>
      </w:r>
      <w:r w:rsidR="006F3614" w:rsidRPr="0096447F">
        <w:rPr>
          <w:rFonts w:ascii="Times New Roman" w:hAnsi="Times New Roman" w:cs="Times New Roman"/>
          <w:sz w:val="24"/>
          <w:szCs w:val="24"/>
          <w:lang w:val="es-ES"/>
        </w:rPr>
        <w:t xml:space="preserve">; El Sur </w:t>
      </w:r>
      <w:r w:rsidR="002E62A4" w:rsidRPr="0096447F">
        <w:rPr>
          <w:rFonts w:ascii="Times New Roman" w:hAnsi="Times New Roman" w:cs="Times New Roman"/>
          <w:sz w:val="24"/>
          <w:szCs w:val="24"/>
          <w:lang w:val="es-ES"/>
        </w:rPr>
        <w:t>2004/04/</w:t>
      </w:r>
      <w:r w:rsidR="006F3614" w:rsidRPr="0096447F">
        <w:rPr>
          <w:rFonts w:ascii="Times New Roman" w:hAnsi="Times New Roman" w:cs="Times New Roman"/>
          <w:sz w:val="24"/>
          <w:szCs w:val="24"/>
          <w:lang w:val="es-ES"/>
        </w:rPr>
        <w:t>30</w:t>
      </w:r>
      <w:r w:rsidR="007E1BB2" w:rsidRPr="0096447F">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Para 2005, el contexto político estatal </w:t>
      </w:r>
      <w:r w:rsidR="00BA370B" w:rsidRPr="0096447F">
        <w:rPr>
          <w:rFonts w:ascii="Times New Roman" w:hAnsi="Times New Roman" w:cs="Times New Roman"/>
          <w:sz w:val="24"/>
          <w:szCs w:val="24"/>
          <w:lang w:val="es-ES"/>
        </w:rPr>
        <w:t>se transformó: Zeferino Torreblanca (postulado por el PRD) asumió el cargo de gobernador</w:t>
      </w:r>
      <w:r w:rsidR="006F3614" w:rsidRPr="0096447F">
        <w:rPr>
          <w:rFonts w:ascii="Times New Roman" w:hAnsi="Times New Roman" w:cs="Times New Roman"/>
          <w:sz w:val="24"/>
          <w:szCs w:val="24"/>
          <w:lang w:val="es-ES"/>
        </w:rPr>
        <w:t xml:space="preserve"> (El Sur </w:t>
      </w:r>
      <w:r w:rsidR="002E62A4" w:rsidRPr="0096447F">
        <w:rPr>
          <w:rFonts w:ascii="Times New Roman" w:hAnsi="Times New Roman" w:cs="Times New Roman"/>
          <w:sz w:val="24"/>
          <w:szCs w:val="24"/>
          <w:lang w:val="es-ES"/>
        </w:rPr>
        <w:t>2005/04/</w:t>
      </w:r>
      <w:r w:rsidR="006F3614" w:rsidRPr="0096447F">
        <w:rPr>
          <w:rFonts w:ascii="Times New Roman" w:hAnsi="Times New Roman" w:cs="Times New Roman"/>
          <w:sz w:val="24"/>
          <w:szCs w:val="24"/>
          <w:lang w:val="es-ES"/>
        </w:rPr>
        <w:t>01)</w:t>
      </w:r>
      <w:r w:rsidR="00BA370B" w:rsidRPr="0096447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al tiempo que nuevos grupos armados </w:t>
      </w:r>
      <w:r w:rsidR="00C23AE8">
        <w:rPr>
          <w:rFonts w:ascii="Times New Roman" w:hAnsi="Times New Roman" w:cs="Times New Roman"/>
          <w:sz w:val="24"/>
          <w:szCs w:val="24"/>
          <w:lang w:val="es-ES"/>
        </w:rPr>
        <w:t xml:space="preserve">aparecieron </w:t>
      </w:r>
      <w:r w:rsidR="00BA370B" w:rsidRPr="0096447F">
        <w:rPr>
          <w:rFonts w:ascii="Times New Roman" w:hAnsi="Times New Roman" w:cs="Times New Roman"/>
          <w:sz w:val="24"/>
          <w:szCs w:val="24"/>
          <w:lang w:val="es-ES"/>
        </w:rPr>
        <w:t>en la sierra de Atoyac, y el caso de Aguas Blancas tuvo fatales consecuencias como el asesinato d</w:t>
      </w:r>
      <w:r w:rsidR="00AD602E">
        <w:rPr>
          <w:rFonts w:ascii="Times New Roman" w:hAnsi="Times New Roman" w:cs="Times New Roman"/>
          <w:sz w:val="24"/>
          <w:szCs w:val="24"/>
          <w:lang w:val="es-ES"/>
        </w:rPr>
        <w:t>e José Rubén Robles Catalán (</w:t>
      </w:r>
      <w:r w:rsidR="00BA370B" w:rsidRPr="0096447F">
        <w:rPr>
          <w:rFonts w:ascii="Times New Roman" w:hAnsi="Times New Roman" w:cs="Times New Roman"/>
          <w:sz w:val="24"/>
          <w:szCs w:val="24"/>
          <w:lang w:val="es-ES"/>
        </w:rPr>
        <w:t xml:space="preserve">procurador de justicia </w:t>
      </w:r>
      <w:r w:rsidR="00AD602E">
        <w:rPr>
          <w:rFonts w:ascii="Times New Roman" w:hAnsi="Times New Roman" w:cs="Times New Roman"/>
          <w:sz w:val="24"/>
          <w:szCs w:val="24"/>
          <w:lang w:val="es-ES"/>
        </w:rPr>
        <w:t>durante la administración</w:t>
      </w:r>
      <w:r w:rsidR="00BA370B" w:rsidRPr="0096447F">
        <w:rPr>
          <w:rFonts w:ascii="Times New Roman" w:hAnsi="Times New Roman" w:cs="Times New Roman"/>
          <w:sz w:val="24"/>
          <w:szCs w:val="24"/>
          <w:lang w:val="es-ES"/>
        </w:rPr>
        <w:t xml:space="preserve"> de Rubén Figueroa Alcocer) en julio de 2005, y el de Miguel Ángel Mesino –dirigente de la OCSS en Atoyac- en octubre de ese mismo año. Este escenario se atravesó por el ingreso de una queja interpuesta en 2001 por familiares de Rosendo Radilla Pacheco (desaparecido en agosto de 1974) ante la Comisión Interamericana de Derechos Humanos (CIDH), </w:t>
      </w:r>
      <w:r w:rsidR="00C23AE8">
        <w:rPr>
          <w:rFonts w:ascii="Times New Roman" w:hAnsi="Times New Roman" w:cs="Times New Roman"/>
          <w:sz w:val="24"/>
          <w:szCs w:val="24"/>
          <w:lang w:val="es-ES"/>
        </w:rPr>
        <w:t xml:space="preserve">para </w:t>
      </w:r>
      <w:r w:rsidR="00BA370B" w:rsidRPr="0096447F">
        <w:rPr>
          <w:rFonts w:ascii="Times New Roman" w:hAnsi="Times New Roman" w:cs="Times New Roman"/>
          <w:sz w:val="24"/>
          <w:szCs w:val="24"/>
          <w:lang w:val="es-ES"/>
        </w:rPr>
        <w:t xml:space="preserve">emprender un litigio contra el estado mexicano ante la Corte Interamericana de Derechos </w:t>
      </w:r>
      <w:r w:rsidR="00BA370B" w:rsidRPr="0096447F">
        <w:rPr>
          <w:rFonts w:ascii="Times New Roman" w:hAnsi="Times New Roman" w:cs="Times New Roman"/>
          <w:sz w:val="24"/>
          <w:szCs w:val="24"/>
          <w:lang w:val="es-ES"/>
        </w:rPr>
        <w:lastRenderedPageBreak/>
        <w:t>Humanos (</w:t>
      </w:r>
      <w:proofErr w:type="spellStart"/>
      <w:r w:rsidR="00BA370B" w:rsidRPr="0096447F">
        <w:rPr>
          <w:rFonts w:ascii="Times New Roman" w:hAnsi="Times New Roman" w:cs="Times New Roman"/>
          <w:sz w:val="24"/>
          <w:szCs w:val="24"/>
          <w:lang w:val="es-ES"/>
        </w:rPr>
        <w:t>CoIDH</w:t>
      </w:r>
      <w:proofErr w:type="spellEnd"/>
      <w:r w:rsidR="00BA370B" w:rsidRPr="0096447F">
        <w:rPr>
          <w:rFonts w:ascii="Times New Roman" w:hAnsi="Times New Roman" w:cs="Times New Roman"/>
          <w:sz w:val="24"/>
          <w:szCs w:val="24"/>
          <w:lang w:val="es-ES"/>
        </w:rPr>
        <w:t>), debido a la falta de resultados de la FEMOSPP. A nivel local, las tensiones entre grupos no armados por sus presun</w:t>
      </w:r>
      <w:r w:rsidR="00AD602E">
        <w:rPr>
          <w:rFonts w:ascii="Times New Roman" w:hAnsi="Times New Roman" w:cs="Times New Roman"/>
          <w:sz w:val="24"/>
          <w:szCs w:val="24"/>
          <w:lang w:val="es-ES"/>
        </w:rPr>
        <w:t>tos vínculos con grupos armados</w:t>
      </w:r>
      <w:r w:rsidR="00323496">
        <w:rPr>
          <w:rFonts w:ascii="Times New Roman" w:hAnsi="Times New Roman" w:cs="Times New Roman"/>
          <w:sz w:val="24"/>
          <w:szCs w:val="24"/>
          <w:lang w:val="es-ES"/>
        </w:rPr>
        <w:t xml:space="preserve"> </w:t>
      </w:r>
      <w:r w:rsidR="00323496" w:rsidRPr="00AB6218">
        <w:rPr>
          <w:rFonts w:ascii="Times New Roman" w:hAnsi="Times New Roman" w:cs="Times New Roman"/>
          <w:sz w:val="24"/>
          <w:szCs w:val="24"/>
          <w:lang w:val="es-ES"/>
        </w:rPr>
        <w:t>(</w:t>
      </w:r>
      <w:r w:rsidR="00323496" w:rsidRPr="00AB6218">
        <w:rPr>
          <w:rFonts w:ascii="Times New Roman" w:hAnsi="Times New Roman" w:cs="Times New Roman"/>
          <w:sz w:val="24"/>
          <w:szCs w:val="24"/>
          <w:lang w:val="es-ES"/>
        </w:rPr>
        <w:t>El Sur 2005/10/25</w:t>
      </w:r>
      <w:r w:rsidR="00AB6218" w:rsidRPr="00AB6218">
        <w:rPr>
          <w:rFonts w:ascii="Times New Roman" w:hAnsi="Times New Roman" w:cs="Times New Roman"/>
          <w:sz w:val="24"/>
          <w:szCs w:val="24"/>
          <w:lang w:val="es-ES"/>
        </w:rPr>
        <w:t xml:space="preserve"> y</w:t>
      </w:r>
      <w:r w:rsidR="00323496" w:rsidRPr="00AB6218">
        <w:rPr>
          <w:rFonts w:ascii="Times New Roman" w:hAnsi="Times New Roman" w:cs="Times New Roman"/>
          <w:sz w:val="24"/>
          <w:szCs w:val="24"/>
          <w:lang w:val="es-ES"/>
        </w:rPr>
        <w:t xml:space="preserve"> 2005/10/23</w:t>
      </w:r>
      <w:r w:rsidR="00323496" w:rsidRPr="00AB6218">
        <w:rPr>
          <w:rFonts w:ascii="Times New Roman" w:hAnsi="Times New Roman" w:cs="Times New Roman"/>
          <w:sz w:val="24"/>
          <w:szCs w:val="24"/>
          <w:lang w:val="es-ES"/>
        </w:rPr>
        <w:t>)</w:t>
      </w:r>
      <w:r w:rsidR="00BA370B" w:rsidRPr="00AB6218">
        <w:rPr>
          <w:rFonts w:ascii="Times New Roman" w:hAnsi="Times New Roman" w:cs="Times New Roman"/>
          <w:sz w:val="24"/>
          <w:szCs w:val="24"/>
          <w:lang w:val="es-ES"/>
        </w:rPr>
        <w:t xml:space="preserve"> afectaron la conmemoración del 31 aniversario luctuoso de Lucio Cabañas Barrientos</w:t>
      </w:r>
      <w:r w:rsidR="00747944" w:rsidRPr="00AB6218">
        <w:rPr>
          <w:rFonts w:ascii="Times New Roman" w:hAnsi="Times New Roman" w:cs="Times New Roman"/>
          <w:sz w:val="24"/>
          <w:szCs w:val="24"/>
          <w:lang w:val="es-ES"/>
        </w:rPr>
        <w:t xml:space="preserve"> (</w:t>
      </w:r>
      <w:r w:rsidR="00323496" w:rsidRPr="00AB6218">
        <w:rPr>
          <w:rFonts w:ascii="Times New Roman" w:hAnsi="Times New Roman" w:cs="Times New Roman"/>
          <w:sz w:val="24"/>
          <w:szCs w:val="24"/>
          <w:lang w:val="es-ES"/>
        </w:rPr>
        <w:t>El Sur</w:t>
      </w:r>
      <w:r w:rsidR="00747944" w:rsidRPr="00AB6218">
        <w:rPr>
          <w:rFonts w:ascii="Times New Roman" w:hAnsi="Times New Roman" w:cs="Times New Roman"/>
          <w:sz w:val="24"/>
          <w:szCs w:val="24"/>
          <w:lang w:val="es-ES"/>
        </w:rPr>
        <w:t xml:space="preserve"> </w:t>
      </w:r>
      <w:r w:rsidR="002E62A4" w:rsidRPr="00AB6218">
        <w:rPr>
          <w:rFonts w:ascii="Times New Roman" w:hAnsi="Times New Roman" w:cs="Times New Roman"/>
          <w:sz w:val="24"/>
          <w:szCs w:val="24"/>
          <w:lang w:val="es-ES"/>
        </w:rPr>
        <w:t>2005/11/</w:t>
      </w:r>
      <w:r w:rsidR="00AB6218" w:rsidRPr="00AB6218">
        <w:rPr>
          <w:rFonts w:ascii="Times New Roman" w:hAnsi="Times New Roman" w:cs="Times New Roman"/>
          <w:sz w:val="24"/>
          <w:szCs w:val="24"/>
          <w:lang w:val="es-ES"/>
        </w:rPr>
        <w:t>03 y</w:t>
      </w:r>
      <w:r w:rsidR="00747944" w:rsidRPr="00AB6218">
        <w:rPr>
          <w:rFonts w:ascii="Times New Roman" w:hAnsi="Times New Roman" w:cs="Times New Roman"/>
          <w:sz w:val="24"/>
          <w:szCs w:val="24"/>
          <w:lang w:val="es-ES"/>
        </w:rPr>
        <w:t xml:space="preserve"> </w:t>
      </w:r>
      <w:r w:rsidR="002E62A4" w:rsidRPr="00AB6218">
        <w:rPr>
          <w:rFonts w:ascii="Times New Roman" w:hAnsi="Times New Roman" w:cs="Times New Roman"/>
          <w:sz w:val="24"/>
          <w:szCs w:val="24"/>
          <w:lang w:val="es-ES"/>
        </w:rPr>
        <w:t>2005/12/</w:t>
      </w:r>
      <w:r w:rsidR="00747944" w:rsidRPr="00AB6218">
        <w:rPr>
          <w:rFonts w:ascii="Times New Roman" w:hAnsi="Times New Roman" w:cs="Times New Roman"/>
          <w:sz w:val="24"/>
          <w:szCs w:val="24"/>
          <w:lang w:val="es-ES"/>
        </w:rPr>
        <w:t>03-04)</w:t>
      </w:r>
      <w:r w:rsidR="00AB6218" w:rsidRPr="00AB6218">
        <w:rPr>
          <w:rFonts w:ascii="Times New Roman" w:hAnsi="Times New Roman" w:cs="Times New Roman"/>
          <w:sz w:val="24"/>
          <w:szCs w:val="24"/>
          <w:lang w:val="es-ES"/>
        </w:rPr>
        <w:t>, degrada</w:t>
      </w:r>
      <w:r w:rsidR="00AD602E" w:rsidRPr="00AB6218">
        <w:rPr>
          <w:rFonts w:ascii="Times New Roman" w:hAnsi="Times New Roman" w:cs="Times New Roman"/>
          <w:sz w:val="24"/>
          <w:szCs w:val="24"/>
          <w:lang w:val="es-ES"/>
        </w:rPr>
        <w:t>n</w:t>
      </w:r>
      <w:r w:rsidR="00AB6218" w:rsidRPr="00AB6218">
        <w:rPr>
          <w:rFonts w:ascii="Times New Roman" w:hAnsi="Times New Roman" w:cs="Times New Roman"/>
          <w:sz w:val="24"/>
          <w:szCs w:val="24"/>
          <w:lang w:val="es-ES"/>
        </w:rPr>
        <w:t>do</w:t>
      </w:r>
      <w:r w:rsidR="00AD602E" w:rsidRPr="00AB6218">
        <w:rPr>
          <w:rFonts w:ascii="Times New Roman" w:hAnsi="Times New Roman" w:cs="Times New Roman"/>
          <w:sz w:val="24"/>
          <w:szCs w:val="24"/>
          <w:lang w:val="es-ES"/>
        </w:rPr>
        <w:t xml:space="preserve"> las relaciones entre activistas.</w:t>
      </w:r>
    </w:p>
    <w:p w:rsidR="00333C64" w:rsidRPr="0096447F" w:rsidRDefault="00AD602E" w:rsidP="00C12C9C">
      <w:pPr>
        <w:spacing w:after="20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principios de diciembre de </w:t>
      </w:r>
      <w:r w:rsidR="00BA370B" w:rsidRPr="0096447F">
        <w:rPr>
          <w:rFonts w:ascii="Times New Roman" w:hAnsi="Times New Roman" w:cs="Times New Roman"/>
          <w:sz w:val="24"/>
          <w:szCs w:val="24"/>
          <w:lang w:val="es-ES"/>
        </w:rPr>
        <w:t xml:space="preserve">2005 </w:t>
      </w:r>
      <w:r>
        <w:rPr>
          <w:rFonts w:ascii="Times New Roman" w:hAnsi="Times New Roman" w:cs="Times New Roman"/>
          <w:sz w:val="24"/>
          <w:szCs w:val="24"/>
          <w:lang w:val="es-ES"/>
        </w:rPr>
        <w:t xml:space="preserve">el fiscal </w:t>
      </w:r>
      <w:r w:rsidR="00BA370B" w:rsidRPr="0096447F">
        <w:rPr>
          <w:rFonts w:ascii="Times New Roman" w:hAnsi="Times New Roman" w:cs="Times New Roman"/>
          <w:sz w:val="24"/>
          <w:szCs w:val="24"/>
          <w:lang w:val="es-ES"/>
        </w:rPr>
        <w:t xml:space="preserve">Carrillo Prieto </w:t>
      </w:r>
      <w:r>
        <w:rPr>
          <w:rFonts w:ascii="Times New Roman" w:hAnsi="Times New Roman" w:cs="Times New Roman"/>
          <w:sz w:val="24"/>
          <w:szCs w:val="24"/>
          <w:lang w:val="es-ES"/>
        </w:rPr>
        <w:t>presentó</w:t>
      </w:r>
      <w:r w:rsidR="00BA370B" w:rsidRPr="0096447F">
        <w:rPr>
          <w:rFonts w:ascii="Times New Roman" w:hAnsi="Times New Roman" w:cs="Times New Roman"/>
          <w:sz w:val="24"/>
          <w:szCs w:val="24"/>
          <w:lang w:val="es-ES"/>
        </w:rPr>
        <w:t xml:space="preserve"> un informe de actividades</w:t>
      </w:r>
      <w:r>
        <w:rPr>
          <w:rFonts w:ascii="Times New Roman" w:hAnsi="Times New Roman" w:cs="Times New Roman"/>
          <w:sz w:val="24"/>
          <w:szCs w:val="24"/>
          <w:lang w:val="es-ES"/>
        </w:rPr>
        <w:t>, en el cual dejó entrever la posibilidad de indemnizar a</w:t>
      </w:r>
      <w:r w:rsidR="00BA370B" w:rsidRPr="0096447F">
        <w:rPr>
          <w:rFonts w:ascii="Times New Roman" w:hAnsi="Times New Roman" w:cs="Times New Roman"/>
          <w:sz w:val="24"/>
          <w:szCs w:val="24"/>
          <w:lang w:val="es-ES"/>
        </w:rPr>
        <w:t xml:space="preserve"> familiares</w:t>
      </w:r>
      <w:r>
        <w:rPr>
          <w:rFonts w:ascii="Times New Roman" w:hAnsi="Times New Roman" w:cs="Times New Roman"/>
          <w:sz w:val="24"/>
          <w:szCs w:val="24"/>
          <w:lang w:val="es-ES"/>
        </w:rPr>
        <w:t xml:space="preserve"> de víctimas de desaparición forzada</w:t>
      </w:r>
      <w:r w:rsidR="00BA370B" w:rsidRPr="0096447F">
        <w:rPr>
          <w:rFonts w:ascii="Times New Roman" w:hAnsi="Times New Roman" w:cs="Times New Roman"/>
          <w:sz w:val="24"/>
          <w:szCs w:val="24"/>
          <w:lang w:val="es-ES"/>
        </w:rPr>
        <w:t xml:space="preserve"> en Atoyac. </w:t>
      </w:r>
      <w:r>
        <w:rPr>
          <w:rFonts w:ascii="Times New Roman" w:hAnsi="Times New Roman" w:cs="Times New Roman"/>
          <w:sz w:val="24"/>
          <w:szCs w:val="24"/>
          <w:lang w:val="es-ES"/>
        </w:rPr>
        <w:t xml:space="preserve">Una de las cuatro </w:t>
      </w:r>
      <w:r w:rsidR="00BA370B" w:rsidRPr="0096447F">
        <w:rPr>
          <w:rFonts w:ascii="Times New Roman" w:hAnsi="Times New Roman" w:cs="Times New Roman"/>
          <w:sz w:val="24"/>
          <w:szCs w:val="24"/>
          <w:lang w:val="es-ES"/>
        </w:rPr>
        <w:t xml:space="preserve">agrupaciones coadyuvantes (AFADEM, el Comité de Familiares de Desaparecidos de los años setenta, un grupo de El Quemado dirigido por Evaristo Castañón y la Asociación Nacional de Luchadores Sociales), </w:t>
      </w:r>
      <w:r w:rsidR="00B501E2">
        <w:rPr>
          <w:rFonts w:ascii="Times New Roman" w:hAnsi="Times New Roman" w:cs="Times New Roman"/>
          <w:sz w:val="24"/>
          <w:szCs w:val="24"/>
          <w:lang w:val="es-ES"/>
        </w:rPr>
        <w:t xml:space="preserve">dispuso </w:t>
      </w:r>
      <w:r w:rsidR="00BA370B" w:rsidRPr="0096447F">
        <w:rPr>
          <w:rFonts w:ascii="Times New Roman" w:hAnsi="Times New Roman" w:cs="Times New Roman"/>
          <w:sz w:val="24"/>
          <w:szCs w:val="24"/>
          <w:lang w:val="es-ES"/>
        </w:rPr>
        <w:t>recibir recursos económicos</w:t>
      </w:r>
      <w:r>
        <w:rPr>
          <w:rFonts w:ascii="Times New Roman" w:hAnsi="Times New Roman" w:cs="Times New Roman"/>
          <w:sz w:val="24"/>
          <w:szCs w:val="24"/>
          <w:lang w:val="es-ES"/>
        </w:rPr>
        <w:t xml:space="preserve"> desde un inicio</w:t>
      </w:r>
      <w:r w:rsidR="00BA370B" w:rsidRPr="0096447F">
        <w:rPr>
          <w:rFonts w:ascii="Times New Roman" w:hAnsi="Times New Roman" w:cs="Times New Roman"/>
          <w:sz w:val="24"/>
          <w:szCs w:val="24"/>
          <w:lang w:val="es-ES"/>
        </w:rPr>
        <w:t xml:space="preserve">, pero en el acto </w:t>
      </w:r>
      <w:r w:rsidR="00447C19">
        <w:rPr>
          <w:rFonts w:ascii="Times New Roman" w:hAnsi="Times New Roman" w:cs="Times New Roman"/>
          <w:sz w:val="24"/>
          <w:szCs w:val="24"/>
          <w:lang w:val="es-ES"/>
        </w:rPr>
        <w:t xml:space="preserve">se sumó otra agrupación, el </w:t>
      </w:r>
      <w:r w:rsidR="00BA370B" w:rsidRPr="0096447F">
        <w:rPr>
          <w:rFonts w:ascii="Times New Roman" w:hAnsi="Times New Roman" w:cs="Times New Roman"/>
          <w:sz w:val="24"/>
          <w:szCs w:val="24"/>
          <w:lang w:val="es-ES"/>
        </w:rPr>
        <w:t>Comité de Familiares de De</w:t>
      </w:r>
      <w:r>
        <w:rPr>
          <w:rFonts w:ascii="Times New Roman" w:hAnsi="Times New Roman" w:cs="Times New Roman"/>
          <w:sz w:val="24"/>
          <w:szCs w:val="24"/>
          <w:lang w:val="es-ES"/>
        </w:rPr>
        <w:t>saparecidos de los años setenta, cuya dirigente (Eleazar Peralta)</w:t>
      </w:r>
      <w:r w:rsidR="00BA370B" w:rsidRPr="0096447F">
        <w:rPr>
          <w:rFonts w:ascii="Times New Roman" w:hAnsi="Times New Roman" w:cs="Times New Roman"/>
          <w:sz w:val="24"/>
          <w:szCs w:val="24"/>
          <w:lang w:val="es-ES"/>
        </w:rPr>
        <w:t xml:space="preserve"> </w:t>
      </w:r>
      <w:r w:rsidR="00B74C8A">
        <w:rPr>
          <w:rFonts w:ascii="Times New Roman" w:hAnsi="Times New Roman" w:cs="Times New Roman"/>
          <w:sz w:val="24"/>
          <w:szCs w:val="24"/>
          <w:lang w:val="es-ES"/>
        </w:rPr>
        <w:t xml:space="preserve">propuso aceptar </w:t>
      </w:r>
      <w:r w:rsidR="00BA370B" w:rsidRPr="0096447F">
        <w:rPr>
          <w:rFonts w:ascii="Times New Roman" w:hAnsi="Times New Roman" w:cs="Times New Roman"/>
          <w:sz w:val="24"/>
          <w:szCs w:val="24"/>
          <w:lang w:val="es-ES"/>
        </w:rPr>
        <w:t>las indemnizaciones</w:t>
      </w:r>
      <w:r w:rsidR="00B74C8A">
        <w:rPr>
          <w:rFonts w:ascii="Times New Roman" w:hAnsi="Times New Roman" w:cs="Times New Roman"/>
          <w:sz w:val="24"/>
          <w:szCs w:val="24"/>
          <w:lang w:val="es-ES"/>
        </w:rPr>
        <w:t xml:space="preserve">, sin dejar de buscar a </w:t>
      </w:r>
      <w:r w:rsidR="00BA370B" w:rsidRPr="0096447F">
        <w:rPr>
          <w:rFonts w:ascii="Times New Roman" w:hAnsi="Times New Roman" w:cs="Times New Roman"/>
          <w:sz w:val="24"/>
          <w:szCs w:val="24"/>
          <w:lang w:val="es-ES"/>
        </w:rPr>
        <w:t>sus familiares</w:t>
      </w:r>
      <w:r w:rsidR="00747944" w:rsidRPr="0096447F">
        <w:rPr>
          <w:rFonts w:ascii="Times New Roman" w:hAnsi="Times New Roman" w:cs="Times New Roman"/>
          <w:sz w:val="24"/>
          <w:szCs w:val="24"/>
          <w:lang w:val="es-ES"/>
        </w:rPr>
        <w:t xml:space="preserve"> (El Sur </w:t>
      </w:r>
      <w:r w:rsidR="002E62A4" w:rsidRPr="0096447F">
        <w:rPr>
          <w:rFonts w:ascii="Times New Roman" w:hAnsi="Times New Roman" w:cs="Times New Roman"/>
          <w:sz w:val="24"/>
          <w:szCs w:val="24"/>
          <w:lang w:val="es-ES"/>
        </w:rPr>
        <w:t>2005/12/</w:t>
      </w:r>
      <w:r w:rsidR="00AB6218">
        <w:rPr>
          <w:rFonts w:ascii="Times New Roman" w:hAnsi="Times New Roman" w:cs="Times New Roman"/>
          <w:sz w:val="24"/>
          <w:szCs w:val="24"/>
          <w:lang w:val="es-ES"/>
        </w:rPr>
        <w:t>08</w:t>
      </w:r>
      <w:r w:rsidR="00747944" w:rsidRPr="0096447F">
        <w:rPr>
          <w:rFonts w:ascii="Times New Roman" w:hAnsi="Times New Roman" w:cs="Times New Roman"/>
          <w:sz w:val="24"/>
          <w:szCs w:val="24"/>
          <w:lang w:val="es-ES"/>
        </w:rPr>
        <w:t>)</w:t>
      </w:r>
      <w:r w:rsidR="00333C64" w:rsidRPr="0096447F">
        <w:rPr>
          <w:rFonts w:ascii="Times New Roman" w:hAnsi="Times New Roman" w:cs="Times New Roman"/>
          <w:sz w:val="24"/>
          <w:szCs w:val="24"/>
          <w:lang w:val="es-ES"/>
        </w:rPr>
        <w:t xml:space="preserve">. </w:t>
      </w:r>
    </w:p>
    <w:p w:rsidR="00BA370B" w:rsidRPr="0096447F" w:rsidRDefault="00B501E2" w:rsidP="00C12C9C">
      <w:pPr>
        <w:spacing w:after="20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Tras el escándalo que suscitó </w:t>
      </w:r>
      <w:r w:rsidR="00B41623">
        <w:rPr>
          <w:rFonts w:ascii="Times New Roman" w:hAnsi="Times New Roman" w:cs="Times New Roman"/>
          <w:sz w:val="24"/>
          <w:szCs w:val="24"/>
          <w:lang w:val="es-ES"/>
        </w:rPr>
        <w:t xml:space="preserve">la filtración de una versión no autorizada del informe de la FEMOSPP en febrero de 2006, la fiscalía </w:t>
      </w:r>
      <w:r w:rsidR="004B456D">
        <w:rPr>
          <w:rFonts w:ascii="Times New Roman" w:hAnsi="Times New Roman" w:cs="Times New Roman"/>
          <w:sz w:val="24"/>
          <w:szCs w:val="24"/>
          <w:lang w:val="es-ES"/>
        </w:rPr>
        <w:t>fue desmantelada en abril de ese mismo año, sin haber cumplido todos sus objet</w:t>
      </w:r>
      <w:r w:rsidR="00AB6218">
        <w:rPr>
          <w:rFonts w:ascii="Times New Roman" w:hAnsi="Times New Roman" w:cs="Times New Roman"/>
          <w:sz w:val="24"/>
          <w:szCs w:val="24"/>
          <w:lang w:val="es-ES"/>
        </w:rPr>
        <w:t>ivos (</w:t>
      </w:r>
      <w:proofErr w:type="spellStart"/>
      <w:r w:rsidR="00AB6218">
        <w:rPr>
          <w:rFonts w:ascii="Times New Roman" w:hAnsi="Times New Roman" w:cs="Times New Roman"/>
          <w:sz w:val="24"/>
          <w:szCs w:val="24"/>
          <w:lang w:val="es-ES"/>
        </w:rPr>
        <w:t>Dutrénit</w:t>
      </w:r>
      <w:proofErr w:type="spellEnd"/>
      <w:r w:rsidR="00AB6218">
        <w:rPr>
          <w:rFonts w:ascii="Times New Roman" w:hAnsi="Times New Roman" w:cs="Times New Roman"/>
          <w:sz w:val="24"/>
          <w:szCs w:val="24"/>
          <w:lang w:val="es-ES"/>
        </w:rPr>
        <w:t xml:space="preserve"> y Argüello 2011</w:t>
      </w:r>
      <w:r w:rsidR="004B456D" w:rsidRPr="004B456D">
        <w:rPr>
          <w:rFonts w:ascii="Times New Roman" w:hAnsi="Times New Roman" w:cs="Times New Roman"/>
          <w:sz w:val="24"/>
          <w:szCs w:val="24"/>
          <w:lang w:val="es-ES"/>
        </w:rPr>
        <w:t>)</w:t>
      </w:r>
      <w:r w:rsidR="004B456D">
        <w:rPr>
          <w:rFonts w:ascii="Times New Roman" w:hAnsi="Times New Roman" w:cs="Times New Roman"/>
          <w:sz w:val="24"/>
          <w:szCs w:val="24"/>
          <w:lang w:val="es-ES"/>
        </w:rPr>
        <w:t>; a</w:t>
      </w:r>
      <w:r w:rsidR="00333C64" w:rsidRPr="0096447F">
        <w:rPr>
          <w:rFonts w:ascii="Times New Roman" w:hAnsi="Times New Roman" w:cs="Times New Roman"/>
          <w:sz w:val="24"/>
          <w:szCs w:val="24"/>
          <w:lang w:val="es-ES"/>
        </w:rPr>
        <w:t xml:space="preserve">nte ello, </w:t>
      </w:r>
      <w:r w:rsidR="00BA370B" w:rsidRPr="0096447F">
        <w:rPr>
          <w:rFonts w:ascii="Times New Roman" w:hAnsi="Times New Roman" w:cs="Times New Roman"/>
          <w:sz w:val="24"/>
          <w:szCs w:val="24"/>
          <w:lang w:val="es-ES"/>
        </w:rPr>
        <w:t>los familiares de Atoyac exigieron a la PGR continuar las investigaciones</w:t>
      </w:r>
      <w:r w:rsidR="00B74C8A">
        <w:rPr>
          <w:rFonts w:ascii="Times New Roman" w:hAnsi="Times New Roman" w:cs="Times New Roman"/>
          <w:sz w:val="24"/>
          <w:szCs w:val="24"/>
          <w:lang w:val="es-ES"/>
        </w:rPr>
        <w:t xml:space="preserve"> y acceder</w:t>
      </w:r>
      <w:r w:rsidR="00BA370B" w:rsidRPr="0096447F">
        <w:rPr>
          <w:rFonts w:ascii="Times New Roman" w:hAnsi="Times New Roman" w:cs="Times New Roman"/>
          <w:sz w:val="24"/>
          <w:szCs w:val="24"/>
          <w:lang w:val="es-ES"/>
        </w:rPr>
        <w:t xml:space="preserve"> a la documentación con la que se integraron las querellas</w:t>
      </w:r>
      <w:r w:rsidR="00747944" w:rsidRPr="0096447F">
        <w:rPr>
          <w:rFonts w:ascii="Times New Roman" w:hAnsi="Times New Roman" w:cs="Times New Roman"/>
          <w:sz w:val="24"/>
          <w:szCs w:val="24"/>
          <w:lang w:val="es-ES"/>
        </w:rPr>
        <w:t xml:space="preserve"> (El Sur </w:t>
      </w:r>
      <w:r w:rsidR="002E62A4" w:rsidRPr="0096447F">
        <w:rPr>
          <w:rFonts w:ascii="Times New Roman" w:hAnsi="Times New Roman" w:cs="Times New Roman"/>
          <w:sz w:val="24"/>
          <w:szCs w:val="24"/>
          <w:lang w:val="es-ES"/>
        </w:rPr>
        <w:t>2006/04/</w:t>
      </w:r>
      <w:r w:rsidR="00747944" w:rsidRPr="0096447F">
        <w:rPr>
          <w:rFonts w:ascii="Times New Roman" w:hAnsi="Times New Roman" w:cs="Times New Roman"/>
          <w:sz w:val="24"/>
          <w:szCs w:val="24"/>
          <w:lang w:val="es-ES"/>
        </w:rPr>
        <w:t>06)</w:t>
      </w:r>
      <w:r w:rsidR="00BA370B" w:rsidRPr="0096447F">
        <w:rPr>
          <w:rFonts w:ascii="Times New Roman" w:hAnsi="Times New Roman" w:cs="Times New Roman"/>
          <w:sz w:val="24"/>
          <w:szCs w:val="24"/>
          <w:lang w:val="es-ES"/>
        </w:rPr>
        <w:t xml:space="preserve">. </w:t>
      </w:r>
      <w:r w:rsidR="00333C64" w:rsidRPr="0096447F">
        <w:rPr>
          <w:rFonts w:ascii="Times New Roman" w:hAnsi="Times New Roman" w:cs="Times New Roman"/>
          <w:sz w:val="24"/>
          <w:szCs w:val="24"/>
          <w:lang w:val="es-ES"/>
        </w:rPr>
        <w:t xml:space="preserve">Ello estimuló </w:t>
      </w:r>
      <w:r w:rsidR="00BA370B" w:rsidRPr="0096447F">
        <w:rPr>
          <w:rFonts w:ascii="Times New Roman" w:hAnsi="Times New Roman" w:cs="Times New Roman"/>
          <w:sz w:val="24"/>
          <w:szCs w:val="24"/>
          <w:lang w:val="es-ES"/>
        </w:rPr>
        <w:t>la exigencia de crear una Comisión de la Verdad o de Esclarecimiento Histórico, en momentos en que las movilizaciones de normalistas guerrerenses, la falta de esclarecimiento del asesinato de Miguel Ángel Mesino y la presencia de más grupos armados presuntamente guerrilleros en la sierra atoyaquense</w:t>
      </w:r>
      <w:r w:rsidR="007678EF" w:rsidRPr="0096447F">
        <w:rPr>
          <w:rFonts w:ascii="Times New Roman" w:hAnsi="Times New Roman" w:cs="Times New Roman"/>
          <w:sz w:val="24"/>
          <w:szCs w:val="24"/>
          <w:lang w:val="es-ES"/>
        </w:rPr>
        <w:t xml:space="preserve"> (El Sur </w:t>
      </w:r>
      <w:r w:rsidR="002E62A4" w:rsidRPr="0096447F">
        <w:rPr>
          <w:rFonts w:ascii="Times New Roman" w:hAnsi="Times New Roman" w:cs="Times New Roman"/>
          <w:sz w:val="24"/>
          <w:szCs w:val="24"/>
          <w:lang w:val="es-ES"/>
        </w:rPr>
        <w:t>2006/09/</w:t>
      </w:r>
      <w:r w:rsidR="00077922">
        <w:rPr>
          <w:rFonts w:ascii="Times New Roman" w:hAnsi="Times New Roman" w:cs="Times New Roman"/>
          <w:sz w:val="24"/>
          <w:szCs w:val="24"/>
          <w:lang w:val="es-ES"/>
        </w:rPr>
        <w:t>18</w:t>
      </w:r>
      <w:r w:rsidR="007678EF" w:rsidRPr="0096447F">
        <w:rPr>
          <w:rFonts w:ascii="Times New Roman" w:hAnsi="Times New Roman" w:cs="Times New Roman"/>
          <w:sz w:val="24"/>
          <w:szCs w:val="24"/>
          <w:lang w:val="es-ES"/>
        </w:rPr>
        <w:t xml:space="preserve"> y </w:t>
      </w:r>
      <w:r w:rsidR="002E62A4" w:rsidRPr="0096447F">
        <w:rPr>
          <w:rFonts w:ascii="Times New Roman" w:hAnsi="Times New Roman" w:cs="Times New Roman"/>
          <w:sz w:val="24"/>
          <w:szCs w:val="24"/>
          <w:lang w:val="es-ES"/>
        </w:rPr>
        <w:t>2006/12/</w:t>
      </w:r>
      <w:r w:rsidR="007678EF" w:rsidRPr="0096447F">
        <w:rPr>
          <w:rFonts w:ascii="Times New Roman" w:hAnsi="Times New Roman" w:cs="Times New Roman"/>
          <w:sz w:val="24"/>
          <w:szCs w:val="24"/>
          <w:lang w:val="es-ES"/>
        </w:rPr>
        <w:t>03)</w:t>
      </w:r>
      <w:r w:rsidR="00BA370B" w:rsidRPr="0096447F">
        <w:rPr>
          <w:rFonts w:ascii="Times New Roman" w:hAnsi="Times New Roman" w:cs="Times New Roman"/>
          <w:sz w:val="24"/>
          <w:szCs w:val="24"/>
          <w:lang w:val="es-ES"/>
        </w:rPr>
        <w:t>, re</w:t>
      </w:r>
      <w:r w:rsidR="004B456D">
        <w:rPr>
          <w:rFonts w:ascii="Times New Roman" w:hAnsi="Times New Roman" w:cs="Times New Roman"/>
          <w:sz w:val="24"/>
          <w:szCs w:val="24"/>
          <w:lang w:val="es-ES"/>
        </w:rPr>
        <w:t xml:space="preserve">mitían a </w:t>
      </w:r>
      <w:r w:rsidR="00BA370B" w:rsidRPr="0096447F">
        <w:rPr>
          <w:rFonts w:ascii="Times New Roman" w:hAnsi="Times New Roman" w:cs="Times New Roman"/>
          <w:sz w:val="24"/>
          <w:szCs w:val="24"/>
          <w:lang w:val="es-ES"/>
        </w:rPr>
        <w:t>condiciones</w:t>
      </w:r>
      <w:r w:rsidR="004B456D">
        <w:rPr>
          <w:rFonts w:ascii="Times New Roman" w:hAnsi="Times New Roman" w:cs="Times New Roman"/>
          <w:sz w:val="24"/>
          <w:szCs w:val="24"/>
          <w:lang w:val="es-ES"/>
        </w:rPr>
        <w:t xml:space="preserve"> de violencia</w:t>
      </w:r>
      <w:r w:rsidR="00BA370B" w:rsidRPr="0096447F">
        <w:rPr>
          <w:rFonts w:ascii="Times New Roman" w:hAnsi="Times New Roman" w:cs="Times New Roman"/>
          <w:sz w:val="24"/>
          <w:szCs w:val="24"/>
          <w:lang w:val="es-ES"/>
        </w:rPr>
        <w:t xml:space="preserve"> no muy distintas de aquellas que dieron pie a la guerra sucia. </w:t>
      </w:r>
      <w:r w:rsidR="004B456D">
        <w:rPr>
          <w:rFonts w:ascii="Times New Roman" w:hAnsi="Times New Roman" w:cs="Times New Roman"/>
          <w:sz w:val="24"/>
          <w:szCs w:val="24"/>
          <w:lang w:val="es-ES"/>
        </w:rPr>
        <w:t>E</w:t>
      </w:r>
      <w:r w:rsidR="00BA370B" w:rsidRPr="0096447F">
        <w:rPr>
          <w:rFonts w:ascii="Times New Roman" w:hAnsi="Times New Roman" w:cs="Times New Roman"/>
          <w:sz w:val="24"/>
          <w:szCs w:val="24"/>
          <w:lang w:val="es-ES"/>
        </w:rPr>
        <w:t>l Informe Final</w:t>
      </w:r>
      <w:r w:rsidR="004B456D">
        <w:rPr>
          <w:rFonts w:ascii="Times New Roman" w:hAnsi="Times New Roman" w:cs="Times New Roman"/>
          <w:sz w:val="24"/>
          <w:szCs w:val="24"/>
          <w:lang w:val="es-ES"/>
        </w:rPr>
        <w:t xml:space="preserve"> de la FEMOSPP</w:t>
      </w:r>
      <w:r w:rsidR="00BA370B" w:rsidRPr="0096447F">
        <w:rPr>
          <w:rFonts w:ascii="Times New Roman" w:hAnsi="Times New Roman" w:cs="Times New Roman"/>
          <w:sz w:val="24"/>
          <w:szCs w:val="24"/>
          <w:lang w:val="es-ES"/>
        </w:rPr>
        <w:t xml:space="preserve">, </w:t>
      </w:r>
      <w:r w:rsidR="00D15EA9">
        <w:rPr>
          <w:rFonts w:ascii="Times New Roman" w:hAnsi="Times New Roman" w:cs="Times New Roman"/>
          <w:sz w:val="24"/>
          <w:szCs w:val="24"/>
          <w:lang w:val="es-ES"/>
        </w:rPr>
        <w:t>tuvo poca difusión</w:t>
      </w:r>
      <w:r w:rsidR="00BA370B" w:rsidRPr="0096447F">
        <w:rPr>
          <w:rFonts w:ascii="Times New Roman" w:hAnsi="Times New Roman" w:cs="Times New Roman"/>
          <w:sz w:val="24"/>
          <w:szCs w:val="24"/>
          <w:lang w:val="es-ES"/>
        </w:rPr>
        <w:t xml:space="preserve"> y permaneció poco tiempo ‘colgado’ de la página de internet de la PGR (</w:t>
      </w:r>
      <w:proofErr w:type="spellStart"/>
      <w:r w:rsidR="00BA370B" w:rsidRPr="0096447F">
        <w:rPr>
          <w:rFonts w:ascii="Times New Roman" w:hAnsi="Times New Roman" w:cs="Times New Roman"/>
          <w:sz w:val="24"/>
          <w:szCs w:val="24"/>
          <w:lang w:val="es-ES"/>
        </w:rPr>
        <w:t>Dutrénit</w:t>
      </w:r>
      <w:proofErr w:type="spellEnd"/>
      <w:r w:rsidR="00BA370B" w:rsidRPr="0096447F">
        <w:rPr>
          <w:rFonts w:ascii="Times New Roman" w:hAnsi="Times New Roman" w:cs="Times New Roman"/>
          <w:sz w:val="24"/>
          <w:szCs w:val="24"/>
          <w:lang w:val="es-ES"/>
        </w:rPr>
        <w:t xml:space="preserve"> y Argüello 2011), </w:t>
      </w:r>
      <w:r w:rsidR="004B456D">
        <w:rPr>
          <w:rFonts w:ascii="Times New Roman" w:hAnsi="Times New Roman" w:cs="Times New Roman"/>
          <w:sz w:val="24"/>
          <w:szCs w:val="24"/>
          <w:lang w:val="es-ES"/>
        </w:rPr>
        <w:t xml:space="preserve">algo que </w:t>
      </w:r>
      <w:r w:rsidR="00BA370B" w:rsidRPr="0096447F">
        <w:rPr>
          <w:rFonts w:ascii="Times New Roman" w:hAnsi="Times New Roman" w:cs="Times New Roman"/>
          <w:sz w:val="24"/>
          <w:szCs w:val="24"/>
          <w:lang w:val="es-ES"/>
        </w:rPr>
        <w:t>difirió mucho de lo ocurrido con el Inf</w:t>
      </w:r>
      <w:r w:rsidR="00B74C8A">
        <w:rPr>
          <w:rFonts w:ascii="Times New Roman" w:hAnsi="Times New Roman" w:cs="Times New Roman"/>
          <w:sz w:val="24"/>
          <w:szCs w:val="24"/>
          <w:lang w:val="es-ES"/>
        </w:rPr>
        <w:t>orme de la CONADEP -muy ampliamente</w:t>
      </w:r>
      <w:r w:rsidR="004B456D">
        <w:rPr>
          <w:rFonts w:ascii="Times New Roman" w:hAnsi="Times New Roman" w:cs="Times New Roman"/>
          <w:sz w:val="24"/>
          <w:szCs w:val="24"/>
          <w:lang w:val="es-ES"/>
        </w:rPr>
        <w:t xml:space="preserve"> difundido entre la población a</w:t>
      </w:r>
      <w:r w:rsidR="00BA370B" w:rsidRPr="0096447F">
        <w:rPr>
          <w:rFonts w:ascii="Times New Roman" w:hAnsi="Times New Roman" w:cs="Times New Roman"/>
          <w:sz w:val="24"/>
          <w:szCs w:val="24"/>
          <w:lang w:val="es-ES"/>
        </w:rPr>
        <w:t>rgentina (</w:t>
      </w:r>
      <w:proofErr w:type="spellStart"/>
      <w:r w:rsidR="00BA370B" w:rsidRPr="0096447F">
        <w:rPr>
          <w:rFonts w:ascii="Times New Roman" w:hAnsi="Times New Roman" w:cs="Times New Roman"/>
          <w:sz w:val="24"/>
          <w:szCs w:val="24"/>
          <w:lang w:val="es-ES"/>
        </w:rPr>
        <w:t>Crenzel</w:t>
      </w:r>
      <w:proofErr w:type="spellEnd"/>
      <w:r w:rsidR="00D8224D">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2008).</w:t>
      </w:r>
    </w:p>
    <w:p w:rsidR="00BA370B" w:rsidRPr="0096447F" w:rsidRDefault="00BA370B" w:rsidP="00C12C9C">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b/>
          <w:bCs/>
          <w:sz w:val="24"/>
          <w:szCs w:val="24"/>
          <w:lang w:val="es-ES"/>
        </w:rPr>
        <w:lastRenderedPageBreak/>
        <w:t>El caso</w:t>
      </w:r>
      <w:r w:rsidR="008C324C" w:rsidRPr="0096447F">
        <w:rPr>
          <w:rFonts w:ascii="Times New Roman" w:hAnsi="Times New Roman" w:cs="Times New Roman"/>
          <w:b/>
          <w:bCs/>
          <w:sz w:val="24"/>
          <w:szCs w:val="24"/>
          <w:lang w:val="es-ES"/>
        </w:rPr>
        <w:t xml:space="preserve"> Rosendo</w:t>
      </w:r>
      <w:r w:rsidRPr="0096447F">
        <w:rPr>
          <w:rFonts w:ascii="Times New Roman" w:hAnsi="Times New Roman" w:cs="Times New Roman"/>
          <w:b/>
          <w:bCs/>
          <w:sz w:val="24"/>
          <w:szCs w:val="24"/>
          <w:lang w:val="es-ES"/>
        </w:rPr>
        <w:t xml:space="preserve"> Radilla Pacheco y la ‘guerra’ contra el narco</w:t>
      </w:r>
      <w:r w:rsidR="00333C64" w:rsidRPr="0096447F">
        <w:rPr>
          <w:rFonts w:ascii="Times New Roman" w:hAnsi="Times New Roman" w:cs="Times New Roman"/>
          <w:b/>
          <w:bCs/>
          <w:sz w:val="24"/>
          <w:szCs w:val="24"/>
          <w:lang w:val="es-ES"/>
        </w:rPr>
        <w:t xml:space="preserve"> (2007-2011)</w:t>
      </w:r>
    </w:p>
    <w:p w:rsidR="00BA370B" w:rsidRPr="0096447F" w:rsidRDefault="00BA370B" w:rsidP="00C12C9C">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t>El caso Rosendo Radilla Pacheco impulsó que la PGR diera seguimiento a casos iniciados por la extinta fiscalía, como ocurrió con la identificación positiva de restos óseos hallados en 2005 como pertenecientes a dos campesinos seguidores de Lucio Cabañas, los cuales fueron entregados a sus familiares el 7 de febrero de 2007</w:t>
      </w:r>
      <w:r w:rsidR="007678EF" w:rsidRPr="0096447F">
        <w:rPr>
          <w:rFonts w:ascii="Times New Roman" w:hAnsi="Times New Roman" w:cs="Times New Roman"/>
          <w:sz w:val="24"/>
          <w:szCs w:val="24"/>
          <w:lang w:val="es-ES"/>
        </w:rPr>
        <w:t xml:space="preserve"> (La Jornada </w:t>
      </w:r>
      <w:r w:rsidR="00445CBF" w:rsidRPr="0096447F">
        <w:rPr>
          <w:rFonts w:ascii="Times New Roman" w:hAnsi="Times New Roman" w:cs="Times New Roman"/>
          <w:sz w:val="24"/>
          <w:szCs w:val="24"/>
          <w:lang w:val="es-ES"/>
        </w:rPr>
        <w:t>2007/02/</w:t>
      </w:r>
      <w:r w:rsidR="007678EF" w:rsidRPr="0096447F">
        <w:rPr>
          <w:rFonts w:ascii="Times New Roman" w:hAnsi="Times New Roman" w:cs="Times New Roman"/>
          <w:sz w:val="24"/>
          <w:szCs w:val="24"/>
          <w:lang w:val="es-ES"/>
        </w:rPr>
        <w:t>11)</w:t>
      </w:r>
      <w:r w:rsidRPr="0096447F">
        <w:rPr>
          <w:rFonts w:ascii="Times New Roman" w:hAnsi="Times New Roman" w:cs="Times New Roman"/>
          <w:sz w:val="24"/>
          <w:szCs w:val="24"/>
          <w:lang w:val="es-ES"/>
        </w:rPr>
        <w:t>. No obstante, la denominada ‘guerra contra el narcotráfico’ emprendida por Felipe Calderón Hinojosa –que reveló una importante penetración de los intereses del narcotráfico en todos los niveles de gobierno (</w:t>
      </w:r>
      <w:r w:rsidR="003721C7">
        <w:rPr>
          <w:rFonts w:ascii="Times New Roman" w:hAnsi="Times New Roman" w:cs="Times New Roman"/>
          <w:sz w:val="24"/>
          <w:szCs w:val="24"/>
          <w:lang w:val="es-ES"/>
        </w:rPr>
        <w:t xml:space="preserve">Equipo </w:t>
      </w:r>
      <w:proofErr w:type="spellStart"/>
      <w:r w:rsidRPr="0096447F">
        <w:rPr>
          <w:rFonts w:ascii="Times New Roman" w:hAnsi="Times New Roman" w:cs="Times New Roman"/>
          <w:sz w:val="24"/>
          <w:szCs w:val="24"/>
          <w:lang w:val="es-ES"/>
        </w:rPr>
        <w:t>Bourbaki</w:t>
      </w:r>
      <w:proofErr w:type="spellEnd"/>
      <w:r w:rsidR="00D8224D">
        <w:rPr>
          <w:rFonts w:ascii="Times New Roman" w:hAnsi="Times New Roman" w:cs="Times New Roman"/>
          <w:sz w:val="24"/>
          <w:szCs w:val="24"/>
          <w:lang w:val="es-ES"/>
        </w:rPr>
        <w:t>,</w:t>
      </w:r>
      <w:r w:rsidRPr="0096447F">
        <w:rPr>
          <w:rFonts w:ascii="Times New Roman" w:hAnsi="Times New Roman" w:cs="Times New Roman"/>
          <w:sz w:val="24"/>
          <w:szCs w:val="24"/>
          <w:lang w:val="es-ES"/>
        </w:rPr>
        <w:t xml:space="preserve"> 2011)- afectó</w:t>
      </w:r>
      <w:r w:rsidR="00585C1B">
        <w:rPr>
          <w:rFonts w:ascii="Times New Roman" w:hAnsi="Times New Roman" w:cs="Times New Roman"/>
          <w:sz w:val="24"/>
          <w:szCs w:val="24"/>
          <w:lang w:val="es-ES"/>
        </w:rPr>
        <w:t xml:space="preserve"> también a Atoyac, </w:t>
      </w:r>
      <w:r w:rsidR="00D15EA9">
        <w:rPr>
          <w:rFonts w:ascii="Times New Roman" w:hAnsi="Times New Roman" w:cs="Times New Roman"/>
          <w:sz w:val="24"/>
          <w:szCs w:val="24"/>
          <w:lang w:val="es-ES"/>
        </w:rPr>
        <w:t>iniciando</w:t>
      </w:r>
      <w:r w:rsidR="00585C1B">
        <w:rPr>
          <w:rFonts w:ascii="Times New Roman" w:hAnsi="Times New Roman" w:cs="Times New Roman"/>
          <w:sz w:val="24"/>
          <w:szCs w:val="24"/>
          <w:lang w:val="es-ES"/>
        </w:rPr>
        <w:t xml:space="preserve"> u</w:t>
      </w:r>
      <w:r w:rsidRPr="0096447F">
        <w:rPr>
          <w:rFonts w:ascii="Times New Roman" w:hAnsi="Times New Roman" w:cs="Times New Roman"/>
          <w:sz w:val="24"/>
          <w:szCs w:val="24"/>
          <w:lang w:val="es-ES"/>
        </w:rPr>
        <w:t>na oleada de asesinatos de alto impacto</w:t>
      </w:r>
      <w:r w:rsidR="00585C1B">
        <w:rPr>
          <w:rFonts w:ascii="Times New Roman" w:hAnsi="Times New Roman" w:cs="Times New Roman"/>
          <w:sz w:val="24"/>
          <w:szCs w:val="24"/>
          <w:lang w:val="es-ES"/>
        </w:rPr>
        <w:t>:</w:t>
      </w:r>
      <w:r w:rsidRPr="0096447F">
        <w:rPr>
          <w:rFonts w:ascii="Times New Roman" w:hAnsi="Times New Roman" w:cs="Times New Roman"/>
          <w:sz w:val="24"/>
          <w:szCs w:val="24"/>
          <w:lang w:val="es-ES"/>
        </w:rPr>
        <w:t xml:space="preserve"> el 9 de febrero de 2007 fue acribillado un ex presidente municipal de extracción priista</w:t>
      </w:r>
      <w:r w:rsidR="00D15EA9">
        <w:rPr>
          <w:rFonts w:ascii="Times New Roman" w:hAnsi="Times New Roman" w:cs="Times New Roman"/>
          <w:sz w:val="24"/>
          <w:szCs w:val="24"/>
          <w:lang w:val="es-ES"/>
        </w:rPr>
        <w:t xml:space="preserve"> </w:t>
      </w:r>
      <w:r w:rsidRPr="0096447F">
        <w:rPr>
          <w:rFonts w:ascii="Times New Roman" w:hAnsi="Times New Roman" w:cs="Times New Roman"/>
          <w:sz w:val="24"/>
          <w:szCs w:val="24"/>
          <w:lang w:val="es-ES"/>
        </w:rPr>
        <w:t>acusado de tener vínculos con narcotraficantes</w:t>
      </w:r>
      <w:r w:rsidR="00077922">
        <w:rPr>
          <w:rFonts w:ascii="Times New Roman" w:hAnsi="Times New Roman" w:cs="Times New Roman"/>
          <w:sz w:val="24"/>
          <w:szCs w:val="24"/>
          <w:lang w:val="es-ES"/>
        </w:rPr>
        <w:t xml:space="preserve"> (El Sur</w:t>
      </w:r>
      <w:r w:rsidR="007678EF" w:rsidRPr="0096447F">
        <w:rPr>
          <w:rFonts w:ascii="Times New Roman" w:hAnsi="Times New Roman" w:cs="Times New Roman"/>
          <w:sz w:val="24"/>
          <w:szCs w:val="24"/>
          <w:lang w:val="es-ES"/>
        </w:rPr>
        <w:t xml:space="preserve"> </w:t>
      </w:r>
      <w:r w:rsidR="00445CBF" w:rsidRPr="0096447F">
        <w:rPr>
          <w:rFonts w:ascii="Times New Roman" w:hAnsi="Times New Roman" w:cs="Times New Roman"/>
          <w:sz w:val="24"/>
          <w:szCs w:val="24"/>
          <w:lang w:val="es-ES"/>
        </w:rPr>
        <w:t>2007/02/</w:t>
      </w:r>
      <w:r w:rsidR="007678EF" w:rsidRPr="0096447F">
        <w:rPr>
          <w:rFonts w:ascii="Times New Roman" w:hAnsi="Times New Roman" w:cs="Times New Roman"/>
          <w:sz w:val="24"/>
          <w:szCs w:val="24"/>
          <w:lang w:val="es-ES"/>
        </w:rPr>
        <w:t>11)</w:t>
      </w:r>
      <w:r w:rsidRPr="0096447F">
        <w:rPr>
          <w:rFonts w:ascii="Times New Roman" w:hAnsi="Times New Roman" w:cs="Times New Roman"/>
          <w:sz w:val="24"/>
          <w:szCs w:val="24"/>
          <w:lang w:val="es-ES"/>
        </w:rPr>
        <w:t xml:space="preserve">. </w:t>
      </w:r>
    </w:p>
    <w:p w:rsidR="00BA370B" w:rsidRPr="0096447F" w:rsidRDefault="00D15EA9" w:rsidP="00C12C9C">
      <w:pPr>
        <w:spacing w:after="20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Además, </w:t>
      </w:r>
      <w:r w:rsidR="00BA370B" w:rsidRPr="0096447F">
        <w:rPr>
          <w:rFonts w:ascii="Times New Roman" w:hAnsi="Times New Roman" w:cs="Times New Roman"/>
          <w:sz w:val="24"/>
          <w:szCs w:val="24"/>
          <w:lang w:val="es-ES"/>
        </w:rPr>
        <w:t>el general Mario Arturo Acosta Chaparro (sentenciado en noviembre de 2002 a 15 años de prisión por narcotráfico, pero exonerado por desaparición forzada</w:t>
      </w:r>
      <w:r w:rsidR="007678EF" w:rsidRPr="0096447F">
        <w:rPr>
          <w:rFonts w:ascii="Times New Roman" w:hAnsi="Times New Roman" w:cs="Times New Roman"/>
          <w:sz w:val="24"/>
          <w:szCs w:val="24"/>
          <w:lang w:val="es-ES"/>
        </w:rPr>
        <w:t xml:space="preserve">; El Sur </w:t>
      </w:r>
      <w:r w:rsidR="00445CBF" w:rsidRPr="0096447F">
        <w:rPr>
          <w:rFonts w:ascii="Times New Roman" w:hAnsi="Times New Roman" w:cs="Times New Roman"/>
          <w:sz w:val="24"/>
          <w:szCs w:val="24"/>
          <w:lang w:val="es-ES"/>
        </w:rPr>
        <w:t>2007/06/</w:t>
      </w:r>
      <w:r w:rsidR="007678EF" w:rsidRPr="0096447F">
        <w:rPr>
          <w:rFonts w:ascii="Times New Roman" w:hAnsi="Times New Roman" w:cs="Times New Roman"/>
          <w:sz w:val="24"/>
          <w:szCs w:val="24"/>
          <w:lang w:val="es-ES"/>
        </w:rPr>
        <w:t>27</w:t>
      </w:r>
      <w:r w:rsidR="00BA370B" w:rsidRPr="0096447F">
        <w:rPr>
          <w:rFonts w:ascii="Times New Roman" w:hAnsi="Times New Roman" w:cs="Times New Roman"/>
          <w:sz w:val="24"/>
          <w:szCs w:val="24"/>
          <w:lang w:val="es-ES"/>
        </w:rPr>
        <w:t>), fue liberado</w:t>
      </w:r>
      <w:r w:rsidR="00585C1B">
        <w:rPr>
          <w:rFonts w:ascii="Times New Roman" w:hAnsi="Times New Roman" w:cs="Times New Roman"/>
          <w:sz w:val="24"/>
          <w:szCs w:val="24"/>
          <w:lang w:val="es-ES"/>
        </w:rPr>
        <w:t>. Esto ahondó</w:t>
      </w:r>
      <w:r w:rsidR="00BA370B" w:rsidRPr="0096447F">
        <w:rPr>
          <w:rFonts w:ascii="Times New Roman" w:hAnsi="Times New Roman" w:cs="Times New Roman"/>
          <w:sz w:val="24"/>
          <w:szCs w:val="24"/>
          <w:lang w:val="es-ES"/>
        </w:rPr>
        <w:t xml:space="preserve"> diferencias entre dos organizaciones de familiares: AFADEM y el Comité de F</w:t>
      </w:r>
      <w:r w:rsidR="00261240" w:rsidRPr="0096447F">
        <w:rPr>
          <w:rFonts w:ascii="Times New Roman" w:hAnsi="Times New Roman" w:cs="Times New Roman"/>
          <w:sz w:val="24"/>
          <w:szCs w:val="24"/>
          <w:lang w:val="es-ES"/>
        </w:rPr>
        <w:t>amiliares de Desaparecidos de los</w:t>
      </w:r>
      <w:r w:rsidR="00BA370B" w:rsidRPr="0096447F">
        <w:rPr>
          <w:rFonts w:ascii="Times New Roman" w:hAnsi="Times New Roman" w:cs="Times New Roman"/>
          <w:sz w:val="24"/>
          <w:szCs w:val="24"/>
          <w:lang w:val="es-ES"/>
        </w:rPr>
        <w:t xml:space="preserve"> años 70, pues se acusaba que el testimonio de su dirigente fue clave para exonerar a Acosta Chaparro</w:t>
      </w:r>
      <w:r w:rsidR="00C85C14" w:rsidRPr="0096447F">
        <w:rPr>
          <w:rFonts w:ascii="Times New Roman" w:hAnsi="Times New Roman" w:cs="Times New Roman"/>
          <w:sz w:val="24"/>
          <w:szCs w:val="24"/>
          <w:lang w:val="es-ES"/>
        </w:rPr>
        <w:t xml:space="preserve"> (El Sur </w:t>
      </w:r>
      <w:r w:rsidR="00445CBF" w:rsidRPr="0096447F">
        <w:rPr>
          <w:rFonts w:ascii="Times New Roman" w:hAnsi="Times New Roman" w:cs="Times New Roman"/>
          <w:sz w:val="24"/>
          <w:szCs w:val="24"/>
          <w:lang w:val="es-ES"/>
        </w:rPr>
        <w:t>2007/07/</w:t>
      </w:r>
      <w:r w:rsidR="00C85C14" w:rsidRPr="0096447F">
        <w:rPr>
          <w:rFonts w:ascii="Times New Roman" w:hAnsi="Times New Roman" w:cs="Times New Roman"/>
          <w:sz w:val="24"/>
          <w:szCs w:val="24"/>
          <w:lang w:val="es-ES"/>
        </w:rPr>
        <w:t xml:space="preserve">02; La Jornada Guerrero </w:t>
      </w:r>
      <w:r w:rsidR="00445CBF" w:rsidRPr="0096447F">
        <w:rPr>
          <w:rFonts w:ascii="Times New Roman" w:hAnsi="Times New Roman" w:cs="Times New Roman"/>
          <w:sz w:val="24"/>
          <w:szCs w:val="24"/>
          <w:lang w:val="es-ES"/>
        </w:rPr>
        <w:t>2007/02/</w:t>
      </w:r>
      <w:r w:rsidR="00C85C14" w:rsidRPr="0096447F">
        <w:rPr>
          <w:rFonts w:ascii="Times New Roman" w:hAnsi="Times New Roman" w:cs="Times New Roman"/>
          <w:sz w:val="24"/>
          <w:szCs w:val="24"/>
          <w:lang w:val="es-ES"/>
        </w:rPr>
        <w:t>05)</w:t>
      </w:r>
      <w:r w:rsidR="00BA370B" w:rsidRPr="0096447F">
        <w:rPr>
          <w:rFonts w:ascii="Times New Roman" w:hAnsi="Times New Roman" w:cs="Times New Roman"/>
          <w:sz w:val="24"/>
          <w:szCs w:val="24"/>
          <w:lang w:val="es-ES"/>
        </w:rPr>
        <w:t xml:space="preserve">. A nivel local, los efectos de una profunda confrontación entre dos grandes bloques del PRD </w:t>
      </w:r>
      <w:r w:rsidR="00B703A7" w:rsidRPr="0096447F">
        <w:rPr>
          <w:rFonts w:ascii="Times New Roman" w:hAnsi="Times New Roman" w:cs="Times New Roman"/>
          <w:sz w:val="24"/>
          <w:szCs w:val="24"/>
          <w:lang w:val="es-ES"/>
        </w:rPr>
        <w:t xml:space="preserve">produjeron enfrentamientos entre la OCSS y el presidente municipal de tal magnitud, que suscitaron </w:t>
      </w:r>
      <w:r w:rsidR="00BA370B" w:rsidRPr="0096447F">
        <w:rPr>
          <w:rFonts w:ascii="Times New Roman" w:hAnsi="Times New Roman" w:cs="Times New Roman"/>
          <w:sz w:val="24"/>
          <w:szCs w:val="24"/>
          <w:lang w:val="es-ES"/>
        </w:rPr>
        <w:t xml:space="preserve">la </w:t>
      </w:r>
      <w:r>
        <w:rPr>
          <w:rFonts w:ascii="Times New Roman" w:hAnsi="Times New Roman" w:cs="Times New Roman"/>
          <w:sz w:val="24"/>
          <w:szCs w:val="24"/>
          <w:lang w:val="es-ES"/>
        </w:rPr>
        <w:t xml:space="preserve">mediación </w:t>
      </w:r>
      <w:r w:rsidR="00BA370B" w:rsidRPr="0096447F">
        <w:rPr>
          <w:rFonts w:ascii="Times New Roman" w:hAnsi="Times New Roman" w:cs="Times New Roman"/>
          <w:sz w:val="24"/>
          <w:szCs w:val="24"/>
          <w:lang w:val="es-ES"/>
        </w:rPr>
        <w:t>de los poderes ejecutivo y legislativo estatales</w:t>
      </w:r>
      <w:r w:rsidR="00C85C14" w:rsidRPr="0096447F">
        <w:rPr>
          <w:rFonts w:ascii="Times New Roman" w:hAnsi="Times New Roman" w:cs="Times New Roman"/>
          <w:sz w:val="24"/>
          <w:szCs w:val="24"/>
          <w:lang w:val="es-ES"/>
        </w:rPr>
        <w:t xml:space="preserve"> (</w:t>
      </w:r>
      <w:r w:rsidR="00077922" w:rsidRPr="00372F72">
        <w:rPr>
          <w:rFonts w:ascii="Times New Roman" w:hAnsi="Times New Roman" w:cs="Times New Roman"/>
          <w:sz w:val="24"/>
          <w:szCs w:val="24"/>
          <w:lang w:val="es-ES"/>
        </w:rPr>
        <w:t>El Sur</w:t>
      </w:r>
      <w:r w:rsidR="00C85C14" w:rsidRPr="00372F72">
        <w:rPr>
          <w:rFonts w:ascii="Times New Roman" w:hAnsi="Times New Roman" w:cs="Times New Roman"/>
          <w:sz w:val="24"/>
          <w:szCs w:val="24"/>
          <w:lang w:val="es-ES"/>
        </w:rPr>
        <w:t xml:space="preserve"> </w:t>
      </w:r>
      <w:r w:rsidR="00445CBF" w:rsidRPr="00372F72">
        <w:rPr>
          <w:rFonts w:ascii="Times New Roman" w:hAnsi="Times New Roman" w:cs="Times New Roman"/>
          <w:sz w:val="24"/>
          <w:szCs w:val="24"/>
          <w:lang w:val="es-ES"/>
        </w:rPr>
        <w:t>2007/08/</w:t>
      </w:r>
      <w:r w:rsidR="00077922" w:rsidRPr="00372F72">
        <w:rPr>
          <w:rFonts w:ascii="Times New Roman" w:hAnsi="Times New Roman" w:cs="Times New Roman"/>
          <w:sz w:val="24"/>
          <w:szCs w:val="24"/>
          <w:lang w:val="es-ES"/>
        </w:rPr>
        <w:t>01 y</w:t>
      </w:r>
      <w:r w:rsidR="00C85C14" w:rsidRPr="00372F72">
        <w:rPr>
          <w:rFonts w:ascii="Times New Roman" w:hAnsi="Times New Roman" w:cs="Times New Roman"/>
          <w:sz w:val="24"/>
          <w:szCs w:val="24"/>
          <w:lang w:val="es-ES"/>
        </w:rPr>
        <w:t xml:space="preserve"> </w:t>
      </w:r>
      <w:r w:rsidR="00445CBF" w:rsidRPr="00372F72">
        <w:rPr>
          <w:rFonts w:ascii="Times New Roman" w:hAnsi="Times New Roman" w:cs="Times New Roman"/>
          <w:sz w:val="24"/>
          <w:szCs w:val="24"/>
          <w:lang w:val="es-ES"/>
        </w:rPr>
        <w:t>2007/08/</w:t>
      </w:r>
      <w:r w:rsidR="00C85C14" w:rsidRPr="00372F72">
        <w:rPr>
          <w:rFonts w:ascii="Times New Roman" w:hAnsi="Times New Roman" w:cs="Times New Roman"/>
          <w:sz w:val="24"/>
          <w:szCs w:val="24"/>
          <w:lang w:val="es-ES"/>
        </w:rPr>
        <w:t>09</w:t>
      </w:r>
      <w:r w:rsidR="00C85C14" w:rsidRPr="0096447F">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w:t>
      </w:r>
      <w:r w:rsidR="00585C1B">
        <w:rPr>
          <w:rFonts w:ascii="Times New Roman" w:hAnsi="Times New Roman" w:cs="Times New Roman"/>
          <w:sz w:val="24"/>
          <w:szCs w:val="24"/>
          <w:lang w:val="es-ES"/>
        </w:rPr>
        <w:t>Aunque</w:t>
      </w:r>
      <w:r w:rsidR="00B703A7" w:rsidRPr="0096447F">
        <w:rPr>
          <w:rFonts w:ascii="Times New Roman" w:hAnsi="Times New Roman" w:cs="Times New Roman"/>
          <w:sz w:val="24"/>
          <w:szCs w:val="24"/>
          <w:lang w:val="es-ES"/>
        </w:rPr>
        <w:t xml:space="preserve"> el</w:t>
      </w:r>
      <w:r w:rsidR="00BA370B" w:rsidRPr="0096447F">
        <w:rPr>
          <w:rFonts w:ascii="Times New Roman" w:hAnsi="Times New Roman" w:cs="Times New Roman"/>
          <w:sz w:val="24"/>
          <w:szCs w:val="24"/>
          <w:lang w:val="es-ES"/>
        </w:rPr>
        <w:t xml:space="preserve"> proceso en la CIDH </w:t>
      </w:r>
      <w:r w:rsidR="00585C1B">
        <w:rPr>
          <w:rFonts w:ascii="Times New Roman" w:hAnsi="Times New Roman" w:cs="Times New Roman"/>
          <w:sz w:val="24"/>
          <w:szCs w:val="24"/>
          <w:lang w:val="es-ES"/>
        </w:rPr>
        <w:t>reintrodujo</w:t>
      </w:r>
      <w:r w:rsidR="00BA370B" w:rsidRPr="0096447F">
        <w:rPr>
          <w:rFonts w:ascii="Times New Roman" w:hAnsi="Times New Roman" w:cs="Times New Roman"/>
          <w:sz w:val="24"/>
          <w:szCs w:val="24"/>
          <w:lang w:val="es-ES"/>
        </w:rPr>
        <w:t xml:space="preserve"> la violencia política pasada en la agenda política a nivel nacional, </w:t>
      </w:r>
      <w:r w:rsidR="00585C1B">
        <w:rPr>
          <w:rFonts w:ascii="Times New Roman" w:hAnsi="Times New Roman" w:cs="Times New Roman"/>
          <w:sz w:val="24"/>
          <w:szCs w:val="24"/>
          <w:lang w:val="es-ES"/>
        </w:rPr>
        <w:t xml:space="preserve">ciertos </w:t>
      </w:r>
      <w:r w:rsidR="00BA370B" w:rsidRPr="0096447F">
        <w:rPr>
          <w:rFonts w:ascii="Times New Roman" w:hAnsi="Times New Roman" w:cs="Times New Roman"/>
          <w:sz w:val="24"/>
          <w:szCs w:val="24"/>
          <w:lang w:val="es-ES"/>
        </w:rPr>
        <w:t xml:space="preserve">factores políticos locales </w:t>
      </w:r>
      <w:r w:rsidR="00585C1B">
        <w:rPr>
          <w:rFonts w:ascii="Times New Roman" w:hAnsi="Times New Roman" w:cs="Times New Roman"/>
          <w:sz w:val="24"/>
          <w:szCs w:val="24"/>
          <w:lang w:val="es-ES"/>
        </w:rPr>
        <w:t>restaron</w:t>
      </w:r>
      <w:r w:rsidR="00BA370B" w:rsidRPr="0096447F">
        <w:rPr>
          <w:rFonts w:ascii="Times New Roman" w:hAnsi="Times New Roman" w:cs="Times New Roman"/>
          <w:sz w:val="24"/>
          <w:szCs w:val="24"/>
          <w:lang w:val="es-ES"/>
        </w:rPr>
        <w:t xml:space="preserve"> fuerza a los actores demandantes d</w:t>
      </w:r>
      <w:r w:rsidR="00B703A7" w:rsidRPr="0096447F">
        <w:rPr>
          <w:rFonts w:ascii="Times New Roman" w:hAnsi="Times New Roman" w:cs="Times New Roman"/>
          <w:sz w:val="24"/>
          <w:szCs w:val="24"/>
          <w:lang w:val="es-ES"/>
        </w:rPr>
        <w:t xml:space="preserve">e verdad y justicia como AFADEM, </w:t>
      </w:r>
      <w:r>
        <w:rPr>
          <w:rFonts w:ascii="Times New Roman" w:hAnsi="Times New Roman" w:cs="Times New Roman"/>
          <w:sz w:val="24"/>
          <w:szCs w:val="24"/>
          <w:lang w:val="es-ES"/>
        </w:rPr>
        <w:t>entre los cuales destacó</w:t>
      </w:r>
      <w:r w:rsidR="00445CBF" w:rsidRPr="0096447F">
        <w:rPr>
          <w:rFonts w:ascii="Times New Roman" w:hAnsi="Times New Roman" w:cs="Times New Roman"/>
          <w:sz w:val="24"/>
          <w:szCs w:val="24"/>
          <w:lang w:val="es-ES"/>
        </w:rPr>
        <w:t xml:space="preserve"> </w:t>
      </w:r>
      <w:r w:rsidR="00B703A7" w:rsidRPr="0096447F">
        <w:rPr>
          <w:rFonts w:ascii="Times New Roman" w:hAnsi="Times New Roman" w:cs="Times New Roman"/>
          <w:sz w:val="24"/>
          <w:szCs w:val="24"/>
          <w:lang w:val="es-ES"/>
        </w:rPr>
        <w:t xml:space="preserve">la </w:t>
      </w:r>
      <w:r w:rsidR="00BA370B" w:rsidRPr="0096447F">
        <w:rPr>
          <w:rFonts w:ascii="Times New Roman" w:hAnsi="Times New Roman" w:cs="Times New Roman"/>
          <w:sz w:val="24"/>
          <w:szCs w:val="24"/>
          <w:lang w:val="es-ES"/>
        </w:rPr>
        <w:t xml:space="preserve">sostenida campaña de desprestigio y hostigamiento contra la familia Mesino </w:t>
      </w:r>
      <w:proofErr w:type="spellStart"/>
      <w:r w:rsidR="00BA370B" w:rsidRPr="0096447F">
        <w:rPr>
          <w:rFonts w:ascii="Times New Roman" w:hAnsi="Times New Roman" w:cs="Times New Roman"/>
          <w:sz w:val="24"/>
          <w:szCs w:val="24"/>
          <w:lang w:val="es-ES"/>
        </w:rPr>
        <w:t>Mesino</w:t>
      </w:r>
      <w:proofErr w:type="spellEnd"/>
      <w:r w:rsidR="00BA370B" w:rsidRPr="0096447F">
        <w:rPr>
          <w:rFonts w:ascii="Times New Roman" w:hAnsi="Times New Roman" w:cs="Times New Roman"/>
          <w:sz w:val="24"/>
          <w:szCs w:val="24"/>
          <w:lang w:val="es-ES"/>
        </w:rPr>
        <w:t xml:space="preserve"> –fundadora de la OCSS en el municipio-</w:t>
      </w:r>
      <w:r w:rsidR="00B703A7" w:rsidRPr="0096447F">
        <w:rPr>
          <w:rFonts w:ascii="Times New Roman" w:hAnsi="Times New Roman" w:cs="Times New Roman"/>
          <w:sz w:val="24"/>
          <w:szCs w:val="24"/>
          <w:lang w:val="es-ES"/>
        </w:rPr>
        <w:t xml:space="preserve">, pues </w:t>
      </w:r>
      <w:r w:rsidR="006E2FEB">
        <w:rPr>
          <w:rFonts w:ascii="Times New Roman" w:hAnsi="Times New Roman" w:cs="Times New Roman"/>
          <w:sz w:val="24"/>
          <w:szCs w:val="24"/>
          <w:lang w:val="es-ES"/>
        </w:rPr>
        <w:t xml:space="preserve">contribuyó al </w:t>
      </w:r>
      <w:r w:rsidR="00BA370B" w:rsidRPr="0096447F">
        <w:rPr>
          <w:rFonts w:ascii="Times New Roman" w:hAnsi="Times New Roman" w:cs="Times New Roman"/>
          <w:sz w:val="24"/>
          <w:szCs w:val="24"/>
          <w:lang w:val="es-ES"/>
        </w:rPr>
        <w:t xml:space="preserve">desgaste de la OCSS, uno de los aliados </w:t>
      </w:r>
      <w:r w:rsidR="00B703A7" w:rsidRPr="0096447F">
        <w:rPr>
          <w:rFonts w:ascii="Times New Roman" w:hAnsi="Times New Roman" w:cs="Times New Roman"/>
          <w:sz w:val="24"/>
          <w:szCs w:val="24"/>
          <w:lang w:val="es-ES"/>
        </w:rPr>
        <w:t xml:space="preserve">locales </w:t>
      </w:r>
      <w:r w:rsidR="00BA370B" w:rsidRPr="0096447F">
        <w:rPr>
          <w:rFonts w:ascii="Times New Roman" w:hAnsi="Times New Roman" w:cs="Times New Roman"/>
          <w:sz w:val="24"/>
          <w:szCs w:val="24"/>
          <w:lang w:val="es-ES"/>
        </w:rPr>
        <w:t>más cons</w:t>
      </w:r>
      <w:r w:rsidR="00FB038C">
        <w:rPr>
          <w:rFonts w:ascii="Times New Roman" w:hAnsi="Times New Roman" w:cs="Times New Roman"/>
          <w:sz w:val="24"/>
          <w:szCs w:val="24"/>
          <w:lang w:val="es-ES"/>
        </w:rPr>
        <w:t xml:space="preserve">tantes de AFADEM en </w:t>
      </w:r>
      <w:r w:rsidR="00A0246A">
        <w:rPr>
          <w:rFonts w:ascii="Times New Roman" w:hAnsi="Times New Roman" w:cs="Times New Roman"/>
          <w:sz w:val="24"/>
          <w:szCs w:val="24"/>
          <w:lang w:val="es-ES"/>
        </w:rPr>
        <w:t xml:space="preserve">pro </w:t>
      </w:r>
      <w:r w:rsidR="00FB038C">
        <w:rPr>
          <w:rFonts w:ascii="Times New Roman" w:hAnsi="Times New Roman" w:cs="Times New Roman"/>
          <w:sz w:val="24"/>
          <w:szCs w:val="24"/>
          <w:lang w:val="es-ES"/>
        </w:rPr>
        <w:t>de</w:t>
      </w:r>
      <w:r w:rsidR="00BA370B" w:rsidRPr="0096447F">
        <w:rPr>
          <w:rFonts w:ascii="Times New Roman" w:hAnsi="Times New Roman" w:cs="Times New Roman"/>
          <w:sz w:val="24"/>
          <w:szCs w:val="24"/>
          <w:lang w:val="es-ES"/>
        </w:rPr>
        <w:t xml:space="preserve"> las víctimas de desaparición forzada</w:t>
      </w:r>
      <w:r w:rsidR="007C571C" w:rsidRPr="0096447F">
        <w:rPr>
          <w:rFonts w:ascii="Times New Roman" w:hAnsi="Times New Roman" w:cs="Times New Roman"/>
          <w:sz w:val="24"/>
          <w:szCs w:val="24"/>
          <w:lang w:val="es-ES"/>
        </w:rPr>
        <w:t xml:space="preserve"> (Despertar de la Costa </w:t>
      </w:r>
      <w:r w:rsidR="00445CBF" w:rsidRPr="0096447F">
        <w:rPr>
          <w:rFonts w:ascii="Times New Roman" w:hAnsi="Times New Roman" w:cs="Times New Roman"/>
          <w:sz w:val="24"/>
          <w:szCs w:val="24"/>
          <w:lang w:val="es-ES"/>
        </w:rPr>
        <w:t>2007/11/</w:t>
      </w:r>
      <w:r w:rsidR="007C571C" w:rsidRPr="0096447F">
        <w:rPr>
          <w:rFonts w:ascii="Times New Roman" w:hAnsi="Times New Roman" w:cs="Times New Roman"/>
          <w:sz w:val="24"/>
          <w:szCs w:val="24"/>
          <w:lang w:val="es-ES"/>
        </w:rPr>
        <w:t>29)</w:t>
      </w:r>
      <w:r w:rsidR="00BA370B" w:rsidRPr="0096447F">
        <w:rPr>
          <w:rFonts w:ascii="Times New Roman" w:hAnsi="Times New Roman" w:cs="Times New Roman"/>
          <w:sz w:val="24"/>
          <w:szCs w:val="24"/>
          <w:lang w:val="es-ES"/>
        </w:rPr>
        <w:t>.</w:t>
      </w:r>
    </w:p>
    <w:p w:rsidR="00BA370B" w:rsidRPr="0096447F" w:rsidRDefault="00A0246A" w:rsidP="00C12C9C">
      <w:pPr>
        <w:spacing w:after="20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Para </w:t>
      </w:r>
      <w:r w:rsidR="00B703A7" w:rsidRPr="0096447F">
        <w:rPr>
          <w:rFonts w:ascii="Times New Roman" w:hAnsi="Times New Roman" w:cs="Times New Roman"/>
          <w:sz w:val="24"/>
          <w:szCs w:val="24"/>
          <w:lang w:val="es-ES"/>
        </w:rPr>
        <w:t xml:space="preserve">2008 en Atoyac se incrementó </w:t>
      </w:r>
      <w:r w:rsidR="00BA370B" w:rsidRPr="0096447F">
        <w:rPr>
          <w:rFonts w:ascii="Times New Roman" w:hAnsi="Times New Roman" w:cs="Times New Roman"/>
          <w:sz w:val="24"/>
          <w:szCs w:val="24"/>
          <w:lang w:val="es-ES"/>
        </w:rPr>
        <w:t>la violencia atribuida al crimen organizado</w:t>
      </w:r>
      <w:r w:rsidR="007C571C" w:rsidRPr="0096447F">
        <w:rPr>
          <w:rFonts w:ascii="Times New Roman" w:hAnsi="Times New Roman" w:cs="Times New Roman"/>
          <w:sz w:val="24"/>
          <w:szCs w:val="24"/>
          <w:lang w:val="es-ES"/>
        </w:rPr>
        <w:t xml:space="preserve"> (El Sur </w:t>
      </w:r>
      <w:r w:rsidR="00445CBF" w:rsidRPr="0096447F">
        <w:rPr>
          <w:rFonts w:ascii="Times New Roman" w:hAnsi="Times New Roman" w:cs="Times New Roman"/>
          <w:sz w:val="24"/>
          <w:szCs w:val="24"/>
          <w:lang w:val="es-ES"/>
        </w:rPr>
        <w:t>2008/07/</w:t>
      </w:r>
      <w:r w:rsidR="007C571C" w:rsidRPr="0096447F">
        <w:rPr>
          <w:rFonts w:ascii="Times New Roman" w:hAnsi="Times New Roman" w:cs="Times New Roman"/>
          <w:sz w:val="24"/>
          <w:szCs w:val="24"/>
          <w:lang w:val="es-ES"/>
        </w:rPr>
        <w:t>15)</w:t>
      </w:r>
      <w:r w:rsidR="00BA370B" w:rsidRPr="0096447F">
        <w:rPr>
          <w:rFonts w:ascii="Times New Roman" w:hAnsi="Times New Roman" w:cs="Times New Roman"/>
          <w:sz w:val="24"/>
          <w:szCs w:val="24"/>
          <w:lang w:val="es-ES"/>
        </w:rPr>
        <w:t xml:space="preserve">, </w:t>
      </w:r>
      <w:r>
        <w:rPr>
          <w:rFonts w:ascii="Times New Roman" w:hAnsi="Times New Roman" w:cs="Times New Roman"/>
          <w:sz w:val="24"/>
          <w:szCs w:val="24"/>
          <w:lang w:val="es-ES"/>
        </w:rPr>
        <w:t>concordante con un panorama crítico para los</w:t>
      </w:r>
      <w:r w:rsidR="00BA370B" w:rsidRPr="0096447F">
        <w:rPr>
          <w:rFonts w:ascii="Times New Roman" w:hAnsi="Times New Roman" w:cs="Times New Roman"/>
          <w:sz w:val="24"/>
          <w:szCs w:val="24"/>
          <w:lang w:val="es-ES"/>
        </w:rPr>
        <w:t xml:space="preserve"> derechos humanos</w:t>
      </w:r>
      <w:r>
        <w:rPr>
          <w:rFonts w:ascii="Times New Roman" w:hAnsi="Times New Roman" w:cs="Times New Roman"/>
          <w:sz w:val="24"/>
          <w:szCs w:val="24"/>
          <w:lang w:val="es-ES"/>
        </w:rPr>
        <w:t xml:space="preserve"> que alcanzó en septiembre las </w:t>
      </w:r>
      <w:r w:rsidR="00BA370B" w:rsidRPr="0096447F">
        <w:rPr>
          <w:rFonts w:ascii="Times New Roman" w:hAnsi="Times New Roman" w:cs="Times New Roman"/>
          <w:sz w:val="24"/>
          <w:szCs w:val="24"/>
          <w:lang w:val="es-ES"/>
        </w:rPr>
        <w:t>704 peticiones de casos ocurridos en México ante la CIDH</w:t>
      </w:r>
      <w:r w:rsidR="007C571C" w:rsidRPr="0096447F">
        <w:rPr>
          <w:rFonts w:ascii="Times New Roman" w:hAnsi="Times New Roman" w:cs="Times New Roman"/>
          <w:sz w:val="24"/>
          <w:szCs w:val="24"/>
          <w:lang w:val="es-ES"/>
        </w:rPr>
        <w:t xml:space="preserve"> (El Sur </w:t>
      </w:r>
      <w:r w:rsidR="00445CBF" w:rsidRPr="0096447F">
        <w:rPr>
          <w:rFonts w:ascii="Times New Roman" w:hAnsi="Times New Roman" w:cs="Times New Roman"/>
          <w:sz w:val="24"/>
          <w:szCs w:val="24"/>
          <w:lang w:val="es-ES"/>
        </w:rPr>
        <w:t>2008/09/</w:t>
      </w:r>
      <w:r w:rsidR="007C571C" w:rsidRPr="0096447F">
        <w:rPr>
          <w:rFonts w:ascii="Times New Roman" w:hAnsi="Times New Roman" w:cs="Times New Roman"/>
          <w:sz w:val="24"/>
          <w:szCs w:val="24"/>
          <w:lang w:val="es-ES"/>
        </w:rPr>
        <w:t>21)</w:t>
      </w:r>
      <w:r w:rsidR="00BA370B" w:rsidRPr="0096447F">
        <w:rPr>
          <w:rFonts w:ascii="Times New Roman" w:hAnsi="Times New Roman" w:cs="Times New Roman"/>
          <w:sz w:val="24"/>
          <w:szCs w:val="24"/>
          <w:lang w:val="es-ES"/>
        </w:rPr>
        <w:t>; coincidentemente</w:t>
      </w:r>
      <w:r>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el</w:t>
      </w:r>
      <w:r>
        <w:rPr>
          <w:rFonts w:ascii="Times New Roman" w:hAnsi="Times New Roman" w:cs="Times New Roman"/>
          <w:sz w:val="24"/>
          <w:szCs w:val="24"/>
          <w:lang w:val="es-ES"/>
        </w:rPr>
        <w:t xml:space="preserve"> general Acosta Chaparro</w:t>
      </w:r>
      <w:r w:rsidR="00BA370B" w:rsidRPr="0096447F">
        <w:rPr>
          <w:rFonts w:ascii="Times New Roman" w:hAnsi="Times New Roman" w:cs="Times New Roman"/>
          <w:sz w:val="24"/>
          <w:szCs w:val="24"/>
          <w:lang w:val="es-ES"/>
        </w:rPr>
        <w:t xml:space="preserve"> fue liberado</w:t>
      </w:r>
      <w:r>
        <w:rPr>
          <w:rFonts w:ascii="Times New Roman" w:hAnsi="Times New Roman" w:cs="Times New Roman"/>
          <w:sz w:val="24"/>
          <w:szCs w:val="24"/>
          <w:lang w:val="es-ES"/>
        </w:rPr>
        <w:t xml:space="preserve"> y</w:t>
      </w:r>
      <w:r w:rsidR="00BA370B" w:rsidRPr="0096447F">
        <w:rPr>
          <w:rFonts w:ascii="Times New Roman" w:hAnsi="Times New Roman" w:cs="Times New Roman"/>
          <w:sz w:val="24"/>
          <w:szCs w:val="24"/>
          <w:lang w:val="es-ES"/>
        </w:rPr>
        <w:t xml:space="preserve"> nombrado asesor presidencial</w:t>
      </w:r>
      <w:r w:rsidR="007C571C" w:rsidRPr="0096447F">
        <w:rPr>
          <w:rFonts w:ascii="Times New Roman" w:hAnsi="Times New Roman" w:cs="Times New Roman"/>
          <w:sz w:val="24"/>
          <w:szCs w:val="24"/>
          <w:lang w:val="es-ES"/>
        </w:rPr>
        <w:t xml:space="preserve"> (La Jornada </w:t>
      </w:r>
      <w:r w:rsidR="00445CBF" w:rsidRPr="0096447F">
        <w:rPr>
          <w:rFonts w:ascii="Times New Roman" w:hAnsi="Times New Roman" w:cs="Times New Roman"/>
          <w:sz w:val="24"/>
          <w:szCs w:val="24"/>
          <w:lang w:val="es-ES"/>
        </w:rPr>
        <w:t>2008/09/</w:t>
      </w:r>
      <w:r w:rsidR="007C571C" w:rsidRPr="0096447F">
        <w:rPr>
          <w:rFonts w:ascii="Times New Roman" w:hAnsi="Times New Roman" w:cs="Times New Roman"/>
          <w:sz w:val="24"/>
          <w:szCs w:val="24"/>
          <w:lang w:val="es-ES"/>
        </w:rPr>
        <w:t>30)</w:t>
      </w:r>
      <w:r w:rsidR="00BA370B" w:rsidRPr="0096447F">
        <w:rPr>
          <w:rFonts w:ascii="Times New Roman" w:hAnsi="Times New Roman" w:cs="Times New Roman"/>
          <w:sz w:val="24"/>
          <w:szCs w:val="24"/>
          <w:lang w:val="es-ES"/>
        </w:rPr>
        <w:t xml:space="preserve">. A nivel local, nuevas disputas en torno a la figura de Lucio Cabañas se hicieron patentes </w:t>
      </w:r>
      <w:r>
        <w:rPr>
          <w:rFonts w:ascii="Times New Roman" w:hAnsi="Times New Roman" w:cs="Times New Roman"/>
          <w:sz w:val="24"/>
          <w:szCs w:val="24"/>
          <w:lang w:val="es-ES"/>
        </w:rPr>
        <w:t>durante l</w:t>
      </w:r>
      <w:r w:rsidR="00BA370B" w:rsidRPr="0096447F">
        <w:rPr>
          <w:rFonts w:ascii="Times New Roman" w:hAnsi="Times New Roman" w:cs="Times New Roman"/>
          <w:sz w:val="24"/>
          <w:szCs w:val="24"/>
          <w:lang w:val="es-ES"/>
        </w:rPr>
        <w:t>a conmemoración de su 34 aniversario lu</w:t>
      </w:r>
      <w:r>
        <w:rPr>
          <w:rFonts w:ascii="Times New Roman" w:hAnsi="Times New Roman" w:cs="Times New Roman"/>
          <w:sz w:val="24"/>
          <w:szCs w:val="24"/>
          <w:lang w:val="es-ES"/>
        </w:rPr>
        <w:t>ctuoso (2 de diciembre de 2008)</w:t>
      </w:r>
      <w:r w:rsidR="00D15EA9">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se realizaron </w:t>
      </w:r>
      <w:r w:rsidR="00BA370B" w:rsidRPr="0096447F">
        <w:rPr>
          <w:rFonts w:ascii="Times New Roman" w:hAnsi="Times New Roman" w:cs="Times New Roman"/>
          <w:sz w:val="24"/>
          <w:szCs w:val="24"/>
          <w:lang w:val="es-ES"/>
        </w:rPr>
        <w:t xml:space="preserve">dos marchas </w:t>
      </w:r>
      <w:r w:rsidR="007C571C" w:rsidRPr="0096447F">
        <w:rPr>
          <w:rFonts w:ascii="Times New Roman" w:hAnsi="Times New Roman" w:cs="Times New Roman"/>
          <w:sz w:val="24"/>
          <w:szCs w:val="24"/>
          <w:lang w:val="es-ES"/>
        </w:rPr>
        <w:t xml:space="preserve">(Despertar de la Costa </w:t>
      </w:r>
      <w:r w:rsidR="00445CBF" w:rsidRPr="0096447F">
        <w:rPr>
          <w:rFonts w:ascii="Times New Roman" w:hAnsi="Times New Roman" w:cs="Times New Roman"/>
          <w:sz w:val="24"/>
          <w:szCs w:val="24"/>
          <w:lang w:val="es-ES"/>
        </w:rPr>
        <w:t>2008/11/</w:t>
      </w:r>
      <w:r w:rsidR="007C571C" w:rsidRPr="0096447F">
        <w:rPr>
          <w:rFonts w:ascii="Times New Roman" w:hAnsi="Times New Roman" w:cs="Times New Roman"/>
          <w:sz w:val="24"/>
          <w:szCs w:val="24"/>
          <w:lang w:val="es-ES"/>
        </w:rPr>
        <w:t>28)</w:t>
      </w:r>
      <w:r w:rsidR="00B703A7" w:rsidRPr="0096447F">
        <w:rPr>
          <w:rFonts w:ascii="Times New Roman" w:hAnsi="Times New Roman" w:cs="Times New Roman"/>
          <w:sz w:val="24"/>
          <w:szCs w:val="24"/>
          <w:lang w:val="es-ES"/>
        </w:rPr>
        <w:t xml:space="preserve">, </w:t>
      </w:r>
      <w:r>
        <w:rPr>
          <w:rFonts w:ascii="Times New Roman" w:hAnsi="Times New Roman" w:cs="Times New Roman"/>
          <w:sz w:val="24"/>
          <w:szCs w:val="24"/>
          <w:lang w:val="es-ES"/>
        </w:rPr>
        <w:t>y</w:t>
      </w:r>
      <w:r w:rsidR="00445CBF" w:rsidRPr="0096447F">
        <w:rPr>
          <w:rFonts w:ascii="Times New Roman" w:hAnsi="Times New Roman" w:cs="Times New Roman"/>
          <w:sz w:val="24"/>
          <w:szCs w:val="24"/>
          <w:lang w:val="es-ES"/>
        </w:rPr>
        <w:t xml:space="preserve"> la condición de familiar como </w:t>
      </w:r>
      <w:r>
        <w:rPr>
          <w:rFonts w:ascii="Times New Roman" w:hAnsi="Times New Roman" w:cs="Times New Roman"/>
          <w:sz w:val="24"/>
          <w:szCs w:val="24"/>
          <w:lang w:val="es-ES"/>
        </w:rPr>
        <w:t>una</w:t>
      </w:r>
      <w:r w:rsidR="00445CBF" w:rsidRPr="0096447F">
        <w:rPr>
          <w:rFonts w:ascii="Times New Roman" w:hAnsi="Times New Roman" w:cs="Times New Roman"/>
          <w:sz w:val="24"/>
          <w:szCs w:val="24"/>
          <w:lang w:val="es-ES"/>
        </w:rPr>
        <w:t xml:space="preserve"> fuente de </w:t>
      </w:r>
      <w:r w:rsidR="00B703A7" w:rsidRPr="0096447F">
        <w:rPr>
          <w:rFonts w:ascii="Times New Roman" w:hAnsi="Times New Roman" w:cs="Times New Roman"/>
          <w:sz w:val="24"/>
          <w:szCs w:val="24"/>
          <w:lang w:val="es-ES"/>
        </w:rPr>
        <w:t xml:space="preserve">legitimidad para </w:t>
      </w:r>
      <w:r w:rsidR="00445CBF" w:rsidRPr="0096447F">
        <w:rPr>
          <w:rFonts w:ascii="Times New Roman" w:hAnsi="Times New Roman" w:cs="Times New Roman"/>
          <w:sz w:val="24"/>
          <w:szCs w:val="24"/>
          <w:lang w:val="es-ES"/>
        </w:rPr>
        <w:t>demandar</w:t>
      </w:r>
      <w:r w:rsidR="00B703A7" w:rsidRPr="0096447F">
        <w:rPr>
          <w:rFonts w:ascii="Times New Roman" w:hAnsi="Times New Roman" w:cs="Times New Roman"/>
          <w:sz w:val="24"/>
          <w:szCs w:val="24"/>
          <w:lang w:val="es-ES"/>
        </w:rPr>
        <w:t xml:space="preserve"> verdad y justicia (</w:t>
      </w:r>
      <w:proofErr w:type="spellStart"/>
      <w:r w:rsidR="00B703A7" w:rsidRPr="0096447F">
        <w:rPr>
          <w:rFonts w:ascii="Times New Roman" w:hAnsi="Times New Roman" w:cs="Times New Roman"/>
          <w:sz w:val="24"/>
          <w:szCs w:val="24"/>
          <w:lang w:val="es-ES"/>
        </w:rPr>
        <w:t>Jelin</w:t>
      </w:r>
      <w:proofErr w:type="spellEnd"/>
      <w:r w:rsidR="00D8224D">
        <w:rPr>
          <w:rFonts w:ascii="Times New Roman" w:hAnsi="Times New Roman" w:cs="Times New Roman"/>
          <w:sz w:val="24"/>
          <w:szCs w:val="24"/>
          <w:lang w:val="es-ES"/>
        </w:rPr>
        <w:t>,</w:t>
      </w:r>
      <w:r w:rsidR="00B703A7" w:rsidRPr="0096447F">
        <w:rPr>
          <w:rFonts w:ascii="Times New Roman" w:hAnsi="Times New Roman" w:cs="Times New Roman"/>
          <w:sz w:val="24"/>
          <w:szCs w:val="24"/>
          <w:lang w:val="es-ES"/>
        </w:rPr>
        <w:t xml:space="preserve"> 2010; </w:t>
      </w:r>
      <w:r w:rsidR="00BA370B" w:rsidRPr="0096447F">
        <w:rPr>
          <w:rFonts w:ascii="Times New Roman" w:hAnsi="Times New Roman" w:cs="Times New Roman"/>
          <w:sz w:val="24"/>
          <w:szCs w:val="24"/>
          <w:lang w:val="es-ES"/>
        </w:rPr>
        <w:t>Argüello</w:t>
      </w:r>
      <w:r w:rsidR="00D8224D">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2010)</w:t>
      </w:r>
      <w:r w:rsidR="00261240" w:rsidRPr="0096447F">
        <w:rPr>
          <w:rFonts w:ascii="Times New Roman" w:hAnsi="Times New Roman" w:cs="Times New Roman"/>
          <w:sz w:val="24"/>
          <w:szCs w:val="24"/>
          <w:lang w:val="es-ES"/>
        </w:rPr>
        <w:t xml:space="preserve">, se </w:t>
      </w:r>
      <w:r w:rsidR="00FB038C">
        <w:rPr>
          <w:rFonts w:ascii="Times New Roman" w:hAnsi="Times New Roman" w:cs="Times New Roman"/>
          <w:sz w:val="24"/>
          <w:szCs w:val="24"/>
          <w:lang w:val="es-ES"/>
        </w:rPr>
        <w:t xml:space="preserve">tornó en una senda disputa por </w:t>
      </w:r>
      <w:r w:rsidR="00B703A7" w:rsidRPr="0096447F">
        <w:rPr>
          <w:rFonts w:ascii="Times New Roman" w:hAnsi="Times New Roman" w:cs="Times New Roman"/>
          <w:sz w:val="24"/>
          <w:szCs w:val="24"/>
          <w:lang w:val="es-ES"/>
        </w:rPr>
        <w:t xml:space="preserve">el ‘uso legítimo’ de la </w:t>
      </w:r>
      <w:r w:rsidR="00BA370B" w:rsidRPr="0096447F">
        <w:rPr>
          <w:rFonts w:ascii="Times New Roman" w:hAnsi="Times New Roman" w:cs="Times New Roman"/>
          <w:sz w:val="24"/>
          <w:szCs w:val="24"/>
          <w:lang w:val="es-ES"/>
        </w:rPr>
        <w:t>figura de</w:t>
      </w:r>
      <w:r w:rsidR="00B703A7" w:rsidRPr="0096447F">
        <w:rPr>
          <w:rFonts w:ascii="Times New Roman" w:hAnsi="Times New Roman" w:cs="Times New Roman"/>
          <w:sz w:val="24"/>
          <w:szCs w:val="24"/>
          <w:lang w:val="es-ES"/>
        </w:rPr>
        <w:t>l líder guerrillero</w:t>
      </w:r>
      <w:r w:rsidR="00BA370B" w:rsidRPr="0096447F">
        <w:rPr>
          <w:rFonts w:ascii="Times New Roman" w:hAnsi="Times New Roman" w:cs="Times New Roman"/>
          <w:sz w:val="24"/>
          <w:szCs w:val="24"/>
          <w:lang w:val="es-ES"/>
        </w:rPr>
        <w:t>.</w:t>
      </w:r>
    </w:p>
    <w:p w:rsidR="000F06D3" w:rsidRDefault="00445CBF" w:rsidP="000F06D3">
      <w:pPr>
        <w:spacing w:after="200" w:line="480" w:lineRule="auto"/>
        <w:jc w:val="both"/>
        <w:rPr>
          <w:rFonts w:ascii="Times New Roman" w:hAnsi="Times New Roman" w:cs="Times New Roman"/>
          <w:strike/>
          <w:sz w:val="24"/>
          <w:szCs w:val="24"/>
          <w:lang w:val="es-ES"/>
        </w:rPr>
      </w:pPr>
      <w:r w:rsidRPr="0096447F">
        <w:rPr>
          <w:rFonts w:ascii="Times New Roman" w:hAnsi="Times New Roman" w:cs="Times New Roman"/>
          <w:sz w:val="24"/>
          <w:szCs w:val="24"/>
          <w:lang w:val="es-ES"/>
        </w:rPr>
        <w:t xml:space="preserve">En el plano </w:t>
      </w:r>
      <w:r w:rsidR="00BA370B" w:rsidRPr="0096447F">
        <w:rPr>
          <w:rFonts w:ascii="Times New Roman" w:hAnsi="Times New Roman" w:cs="Times New Roman"/>
          <w:sz w:val="24"/>
          <w:szCs w:val="24"/>
          <w:lang w:val="es-ES"/>
        </w:rPr>
        <w:t xml:space="preserve">estatal, </w:t>
      </w:r>
      <w:r w:rsidRPr="0096447F">
        <w:rPr>
          <w:rFonts w:ascii="Times New Roman" w:hAnsi="Times New Roman" w:cs="Times New Roman"/>
          <w:sz w:val="24"/>
          <w:szCs w:val="24"/>
          <w:lang w:val="es-ES"/>
        </w:rPr>
        <w:t>el gobernador Torreblanca</w:t>
      </w:r>
      <w:r w:rsidR="00D15EA9">
        <w:rPr>
          <w:rFonts w:ascii="Times New Roman" w:hAnsi="Times New Roman" w:cs="Times New Roman"/>
          <w:sz w:val="24"/>
          <w:szCs w:val="24"/>
          <w:lang w:val="es-ES"/>
        </w:rPr>
        <w:t xml:space="preserve"> fue</w:t>
      </w:r>
      <w:r w:rsidR="00FE5984">
        <w:rPr>
          <w:rFonts w:ascii="Times New Roman" w:hAnsi="Times New Roman" w:cs="Times New Roman"/>
          <w:sz w:val="24"/>
          <w:szCs w:val="24"/>
          <w:lang w:val="es-ES"/>
        </w:rPr>
        <w:t xml:space="preserve"> señalado por proteger</w:t>
      </w:r>
      <w:r w:rsidR="00BA370B" w:rsidRPr="0096447F">
        <w:rPr>
          <w:rFonts w:ascii="Times New Roman" w:hAnsi="Times New Roman" w:cs="Times New Roman"/>
          <w:sz w:val="24"/>
          <w:szCs w:val="24"/>
          <w:lang w:val="es-ES"/>
        </w:rPr>
        <w:t xml:space="preserve"> a Rogaciano Alba –un narcotraficante al</w:t>
      </w:r>
      <w:r w:rsidRPr="0096447F">
        <w:rPr>
          <w:rFonts w:ascii="Times New Roman" w:hAnsi="Times New Roman" w:cs="Times New Roman"/>
          <w:sz w:val="24"/>
          <w:szCs w:val="24"/>
          <w:lang w:val="es-ES"/>
        </w:rPr>
        <w:t>iado</w:t>
      </w:r>
      <w:r w:rsidR="00BA370B" w:rsidRPr="0096447F">
        <w:rPr>
          <w:rFonts w:ascii="Times New Roman" w:hAnsi="Times New Roman" w:cs="Times New Roman"/>
          <w:sz w:val="24"/>
          <w:szCs w:val="24"/>
          <w:lang w:val="es-ES"/>
        </w:rPr>
        <w:t xml:space="preserve"> del cártel de Sinaloa-, </w:t>
      </w:r>
      <w:r w:rsidR="00FE5984">
        <w:rPr>
          <w:rFonts w:ascii="Times New Roman" w:hAnsi="Times New Roman" w:cs="Times New Roman"/>
          <w:sz w:val="24"/>
          <w:szCs w:val="24"/>
          <w:lang w:val="es-ES"/>
        </w:rPr>
        <w:t xml:space="preserve">a cuyo servicio había </w:t>
      </w:r>
      <w:r w:rsidR="00BA370B" w:rsidRPr="0096447F">
        <w:rPr>
          <w:rFonts w:ascii="Times New Roman" w:hAnsi="Times New Roman" w:cs="Times New Roman"/>
          <w:sz w:val="24"/>
          <w:szCs w:val="24"/>
          <w:lang w:val="es-ES"/>
        </w:rPr>
        <w:t>sicarios y paramil</w:t>
      </w:r>
      <w:r w:rsidRPr="0096447F">
        <w:rPr>
          <w:rFonts w:ascii="Times New Roman" w:hAnsi="Times New Roman" w:cs="Times New Roman"/>
          <w:sz w:val="24"/>
          <w:szCs w:val="24"/>
          <w:lang w:val="es-ES"/>
        </w:rPr>
        <w:t>itares que asesinaban a</w:t>
      </w:r>
      <w:r w:rsidR="00BA370B" w:rsidRPr="0096447F">
        <w:rPr>
          <w:rFonts w:ascii="Times New Roman" w:hAnsi="Times New Roman" w:cs="Times New Roman"/>
          <w:sz w:val="24"/>
          <w:szCs w:val="24"/>
          <w:lang w:val="es-ES"/>
        </w:rPr>
        <w:t xml:space="preserve"> </w:t>
      </w:r>
      <w:r w:rsidRPr="0096447F">
        <w:rPr>
          <w:rFonts w:ascii="Times New Roman" w:hAnsi="Times New Roman" w:cs="Times New Roman"/>
          <w:sz w:val="24"/>
          <w:szCs w:val="24"/>
          <w:lang w:val="es-ES"/>
        </w:rPr>
        <w:t>quienes se oponían</w:t>
      </w:r>
      <w:r w:rsidR="00FB038C">
        <w:rPr>
          <w:rFonts w:ascii="Times New Roman" w:hAnsi="Times New Roman" w:cs="Times New Roman"/>
          <w:sz w:val="24"/>
          <w:szCs w:val="24"/>
          <w:lang w:val="es-ES"/>
        </w:rPr>
        <w:t xml:space="preserve"> a proyectos</w:t>
      </w:r>
      <w:r w:rsidR="00BA370B" w:rsidRPr="0096447F">
        <w:rPr>
          <w:rFonts w:ascii="Times New Roman" w:hAnsi="Times New Roman" w:cs="Times New Roman"/>
          <w:sz w:val="24"/>
          <w:szCs w:val="24"/>
          <w:lang w:val="es-ES"/>
        </w:rPr>
        <w:t xml:space="preserve"> </w:t>
      </w:r>
      <w:r w:rsidRPr="0096447F">
        <w:rPr>
          <w:rFonts w:ascii="Times New Roman" w:hAnsi="Times New Roman" w:cs="Times New Roman"/>
          <w:sz w:val="24"/>
          <w:szCs w:val="24"/>
          <w:lang w:val="es-ES"/>
        </w:rPr>
        <w:t xml:space="preserve">empresariales </w:t>
      </w:r>
      <w:r w:rsidR="008355C4">
        <w:rPr>
          <w:rFonts w:ascii="Times New Roman" w:hAnsi="Times New Roman" w:cs="Times New Roman"/>
          <w:sz w:val="24"/>
          <w:szCs w:val="24"/>
          <w:lang w:val="es-ES"/>
        </w:rPr>
        <w:t xml:space="preserve">basados en el </w:t>
      </w:r>
      <w:r w:rsidR="00BA370B" w:rsidRPr="0096447F">
        <w:rPr>
          <w:rFonts w:ascii="Times New Roman" w:hAnsi="Times New Roman" w:cs="Times New Roman"/>
          <w:sz w:val="24"/>
          <w:szCs w:val="24"/>
          <w:lang w:val="es-ES"/>
        </w:rPr>
        <w:t>despojo de tierras y devastación ecológica</w:t>
      </w:r>
      <w:r w:rsidR="000E5616" w:rsidRPr="0096447F">
        <w:rPr>
          <w:rFonts w:ascii="Times New Roman" w:hAnsi="Times New Roman" w:cs="Times New Roman"/>
          <w:sz w:val="24"/>
          <w:szCs w:val="24"/>
          <w:lang w:val="es-ES"/>
        </w:rPr>
        <w:t xml:space="preserve"> (El Sur </w:t>
      </w:r>
      <w:r w:rsidR="00F75BE3" w:rsidRPr="0096447F">
        <w:rPr>
          <w:rFonts w:ascii="Times New Roman" w:hAnsi="Times New Roman" w:cs="Times New Roman"/>
          <w:sz w:val="24"/>
          <w:szCs w:val="24"/>
          <w:lang w:val="es-ES"/>
        </w:rPr>
        <w:t>2009/05/</w:t>
      </w:r>
      <w:r w:rsidR="00077922">
        <w:rPr>
          <w:rFonts w:ascii="Times New Roman" w:hAnsi="Times New Roman" w:cs="Times New Roman"/>
          <w:sz w:val="24"/>
          <w:szCs w:val="24"/>
          <w:lang w:val="es-ES"/>
        </w:rPr>
        <w:t>12</w:t>
      </w:r>
      <w:r w:rsidR="000E5616" w:rsidRPr="0096447F">
        <w:rPr>
          <w:rFonts w:ascii="Times New Roman" w:hAnsi="Times New Roman" w:cs="Times New Roman"/>
          <w:sz w:val="24"/>
          <w:szCs w:val="24"/>
          <w:lang w:val="es-ES"/>
        </w:rPr>
        <w:t xml:space="preserve"> y </w:t>
      </w:r>
      <w:r w:rsidR="00F75BE3" w:rsidRPr="0096447F">
        <w:rPr>
          <w:rFonts w:ascii="Times New Roman" w:hAnsi="Times New Roman" w:cs="Times New Roman"/>
          <w:sz w:val="24"/>
          <w:szCs w:val="24"/>
          <w:lang w:val="es-ES"/>
        </w:rPr>
        <w:t>2009/05/</w:t>
      </w:r>
      <w:r w:rsidR="000E5616" w:rsidRPr="0096447F">
        <w:rPr>
          <w:rFonts w:ascii="Times New Roman" w:hAnsi="Times New Roman" w:cs="Times New Roman"/>
          <w:sz w:val="24"/>
          <w:szCs w:val="24"/>
          <w:lang w:val="es-ES"/>
        </w:rPr>
        <w:t>22)</w:t>
      </w:r>
      <w:r w:rsidR="00BA370B" w:rsidRPr="0096447F">
        <w:rPr>
          <w:rFonts w:ascii="Times New Roman" w:hAnsi="Times New Roman" w:cs="Times New Roman"/>
          <w:sz w:val="24"/>
          <w:szCs w:val="24"/>
          <w:lang w:val="es-ES"/>
        </w:rPr>
        <w:t xml:space="preserve">. </w:t>
      </w:r>
      <w:r w:rsidR="00983707" w:rsidRPr="0096447F">
        <w:rPr>
          <w:rFonts w:ascii="Times New Roman" w:hAnsi="Times New Roman" w:cs="Times New Roman"/>
          <w:sz w:val="24"/>
          <w:szCs w:val="24"/>
          <w:lang w:val="es-ES"/>
        </w:rPr>
        <w:t>E</w:t>
      </w:r>
      <w:r w:rsidR="00FE5984">
        <w:rPr>
          <w:rFonts w:ascii="Times New Roman" w:hAnsi="Times New Roman" w:cs="Times New Roman"/>
          <w:sz w:val="24"/>
          <w:szCs w:val="24"/>
          <w:lang w:val="es-ES"/>
        </w:rPr>
        <w:t>n e</w:t>
      </w:r>
      <w:r w:rsidR="00983707" w:rsidRPr="0096447F">
        <w:rPr>
          <w:rFonts w:ascii="Times New Roman" w:hAnsi="Times New Roman" w:cs="Times New Roman"/>
          <w:sz w:val="24"/>
          <w:szCs w:val="24"/>
          <w:lang w:val="es-ES"/>
        </w:rPr>
        <w:t xml:space="preserve">ste contexto </w:t>
      </w:r>
      <w:r w:rsidR="00BA370B" w:rsidRPr="0096447F">
        <w:rPr>
          <w:rFonts w:ascii="Times New Roman" w:hAnsi="Times New Roman" w:cs="Times New Roman"/>
          <w:sz w:val="24"/>
          <w:szCs w:val="24"/>
          <w:lang w:val="es-ES"/>
        </w:rPr>
        <w:t>la conmemoración del aniversario de la masacre de</w:t>
      </w:r>
      <w:r w:rsidR="00FE5984">
        <w:rPr>
          <w:rFonts w:ascii="Times New Roman" w:hAnsi="Times New Roman" w:cs="Times New Roman"/>
          <w:sz w:val="24"/>
          <w:szCs w:val="24"/>
          <w:lang w:val="es-ES"/>
        </w:rPr>
        <w:t xml:space="preserve"> Atoyac</w:t>
      </w:r>
      <w:r w:rsidR="00BA370B" w:rsidRPr="0096447F">
        <w:rPr>
          <w:rFonts w:ascii="Times New Roman" w:hAnsi="Times New Roman" w:cs="Times New Roman"/>
          <w:sz w:val="24"/>
          <w:szCs w:val="24"/>
          <w:lang w:val="es-ES"/>
        </w:rPr>
        <w:t xml:space="preserve"> </w:t>
      </w:r>
      <w:r w:rsidR="00FE5984">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2009</w:t>
      </w:r>
      <w:r w:rsidR="00FE5984">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w:t>
      </w:r>
      <w:r w:rsidR="00F75BE3" w:rsidRPr="0096447F">
        <w:rPr>
          <w:rFonts w:ascii="Times New Roman" w:hAnsi="Times New Roman" w:cs="Times New Roman"/>
          <w:sz w:val="24"/>
          <w:szCs w:val="24"/>
          <w:lang w:val="es-ES"/>
        </w:rPr>
        <w:t>fue un foro</w:t>
      </w:r>
      <w:r w:rsidR="008355C4">
        <w:rPr>
          <w:rFonts w:ascii="Times New Roman" w:hAnsi="Times New Roman" w:cs="Times New Roman"/>
          <w:sz w:val="24"/>
          <w:szCs w:val="24"/>
          <w:lang w:val="es-ES"/>
        </w:rPr>
        <w:t xml:space="preserve"> </w:t>
      </w:r>
      <w:r w:rsidR="00D15EA9">
        <w:rPr>
          <w:rFonts w:ascii="Times New Roman" w:hAnsi="Times New Roman" w:cs="Times New Roman"/>
          <w:sz w:val="24"/>
          <w:szCs w:val="24"/>
          <w:lang w:val="es-ES"/>
        </w:rPr>
        <w:t xml:space="preserve">para denunciar </w:t>
      </w:r>
      <w:r w:rsidR="00BA370B" w:rsidRPr="0096447F">
        <w:rPr>
          <w:rFonts w:ascii="Times New Roman" w:hAnsi="Times New Roman" w:cs="Times New Roman"/>
          <w:sz w:val="24"/>
          <w:szCs w:val="24"/>
          <w:lang w:val="es-ES"/>
        </w:rPr>
        <w:t>la desaparición</w:t>
      </w:r>
      <w:r w:rsidR="00FE5984">
        <w:rPr>
          <w:rFonts w:ascii="Times New Roman" w:hAnsi="Times New Roman" w:cs="Times New Roman"/>
          <w:sz w:val="24"/>
          <w:szCs w:val="24"/>
          <w:lang w:val="es-ES"/>
        </w:rPr>
        <w:t xml:space="preserve"> de</w:t>
      </w:r>
      <w:r w:rsidR="00BA370B" w:rsidRPr="0096447F">
        <w:rPr>
          <w:rFonts w:ascii="Times New Roman" w:hAnsi="Times New Roman" w:cs="Times New Roman"/>
          <w:sz w:val="24"/>
          <w:szCs w:val="24"/>
          <w:lang w:val="es-ES"/>
        </w:rPr>
        <w:t xml:space="preserve"> líderes campesinos perredistas, el intento de ‘levantar’ a Rocío Mesino p</w:t>
      </w:r>
      <w:r w:rsidR="00D15EA9">
        <w:rPr>
          <w:rFonts w:ascii="Times New Roman" w:hAnsi="Times New Roman" w:cs="Times New Roman"/>
          <w:sz w:val="24"/>
          <w:szCs w:val="24"/>
          <w:lang w:val="es-ES"/>
        </w:rPr>
        <w:t>or parte de personas armadas, y reivindicar</w:t>
      </w:r>
      <w:r w:rsidR="008355C4">
        <w:rPr>
          <w:rFonts w:ascii="Times New Roman" w:hAnsi="Times New Roman" w:cs="Times New Roman"/>
          <w:sz w:val="24"/>
          <w:szCs w:val="24"/>
          <w:lang w:val="es-ES"/>
        </w:rPr>
        <w:t xml:space="preserve"> el C</w:t>
      </w:r>
      <w:r w:rsidR="00BA370B" w:rsidRPr="0096447F">
        <w:rPr>
          <w:rFonts w:ascii="Times New Roman" w:hAnsi="Times New Roman" w:cs="Times New Roman"/>
          <w:sz w:val="24"/>
          <w:szCs w:val="24"/>
          <w:lang w:val="es-ES"/>
        </w:rPr>
        <w:t>aso Radilla Pacheco como un</w:t>
      </w:r>
      <w:r w:rsidR="00D15EA9">
        <w:rPr>
          <w:rFonts w:ascii="Times New Roman" w:hAnsi="Times New Roman" w:cs="Times New Roman"/>
          <w:sz w:val="24"/>
          <w:szCs w:val="24"/>
          <w:lang w:val="es-ES"/>
        </w:rPr>
        <w:t xml:space="preserve"> mecanismo para buscar a</w:t>
      </w:r>
      <w:r w:rsidR="00BA370B" w:rsidRPr="0096447F">
        <w:rPr>
          <w:rFonts w:ascii="Times New Roman" w:hAnsi="Times New Roman" w:cs="Times New Roman"/>
          <w:sz w:val="24"/>
          <w:szCs w:val="24"/>
          <w:lang w:val="es-ES"/>
        </w:rPr>
        <w:t xml:space="preserve"> todos los desaparecidos</w:t>
      </w:r>
      <w:r w:rsidR="007C571C" w:rsidRPr="0096447F">
        <w:rPr>
          <w:rFonts w:ascii="Times New Roman" w:hAnsi="Times New Roman" w:cs="Times New Roman"/>
          <w:sz w:val="24"/>
          <w:szCs w:val="24"/>
          <w:lang w:val="es-ES"/>
        </w:rPr>
        <w:t xml:space="preserve"> (El Sur </w:t>
      </w:r>
      <w:r w:rsidR="00F75BE3" w:rsidRPr="0096447F">
        <w:rPr>
          <w:rFonts w:ascii="Times New Roman" w:hAnsi="Times New Roman" w:cs="Times New Roman"/>
          <w:sz w:val="24"/>
          <w:szCs w:val="24"/>
          <w:lang w:val="es-ES"/>
        </w:rPr>
        <w:t>2009/05/</w:t>
      </w:r>
      <w:r w:rsidR="007C571C" w:rsidRPr="0096447F">
        <w:rPr>
          <w:rFonts w:ascii="Times New Roman" w:hAnsi="Times New Roman" w:cs="Times New Roman"/>
          <w:sz w:val="24"/>
          <w:szCs w:val="24"/>
          <w:lang w:val="es-ES"/>
        </w:rPr>
        <w:t>19)</w:t>
      </w:r>
      <w:r w:rsidR="00BA370B" w:rsidRPr="0096447F">
        <w:rPr>
          <w:rFonts w:ascii="Times New Roman" w:hAnsi="Times New Roman" w:cs="Times New Roman"/>
          <w:sz w:val="24"/>
          <w:szCs w:val="24"/>
          <w:lang w:val="es-ES"/>
        </w:rPr>
        <w:t xml:space="preserve">. </w:t>
      </w:r>
      <w:r w:rsidR="00B703A7" w:rsidRPr="0096447F">
        <w:rPr>
          <w:rFonts w:ascii="Times New Roman" w:hAnsi="Times New Roman" w:cs="Times New Roman"/>
          <w:sz w:val="24"/>
          <w:szCs w:val="24"/>
          <w:lang w:val="es-ES"/>
        </w:rPr>
        <w:t xml:space="preserve">Mientras el gobernador </w:t>
      </w:r>
      <w:r w:rsidR="00BA370B" w:rsidRPr="0096447F">
        <w:rPr>
          <w:rFonts w:ascii="Times New Roman" w:hAnsi="Times New Roman" w:cs="Times New Roman"/>
          <w:sz w:val="24"/>
          <w:szCs w:val="24"/>
          <w:lang w:val="es-ES"/>
        </w:rPr>
        <w:t xml:space="preserve">negaba </w:t>
      </w:r>
      <w:r w:rsidR="00B703A7" w:rsidRPr="0096447F">
        <w:rPr>
          <w:rFonts w:ascii="Times New Roman" w:hAnsi="Times New Roman" w:cs="Times New Roman"/>
          <w:sz w:val="24"/>
          <w:szCs w:val="24"/>
          <w:lang w:val="es-ES"/>
        </w:rPr>
        <w:t xml:space="preserve">que </w:t>
      </w:r>
      <w:r w:rsidR="00BA370B" w:rsidRPr="0096447F">
        <w:rPr>
          <w:rFonts w:ascii="Times New Roman" w:hAnsi="Times New Roman" w:cs="Times New Roman"/>
          <w:sz w:val="24"/>
          <w:szCs w:val="24"/>
          <w:lang w:val="es-ES"/>
        </w:rPr>
        <w:t xml:space="preserve">la creciente militarización </w:t>
      </w:r>
      <w:r w:rsidR="00B703A7" w:rsidRPr="0096447F">
        <w:rPr>
          <w:rFonts w:ascii="Times New Roman" w:hAnsi="Times New Roman" w:cs="Times New Roman"/>
          <w:sz w:val="24"/>
          <w:szCs w:val="24"/>
          <w:lang w:val="es-ES"/>
        </w:rPr>
        <w:t xml:space="preserve">se debiera </w:t>
      </w:r>
      <w:r w:rsidR="00BA370B" w:rsidRPr="0096447F">
        <w:rPr>
          <w:rFonts w:ascii="Times New Roman" w:hAnsi="Times New Roman" w:cs="Times New Roman"/>
          <w:sz w:val="24"/>
          <w:szCs w:val="24"/>
          <w:lang w:val="es-ES"/>
        </w:rPr>
        <w:t>a</w:t>
      </w:r>
      <w:r w:rsidR="00F75BE3" w:rsidRPr="0096447F">
        <w:rPr>
          <w:rFonts w:ascii="Times New Roman" w:hAnsi="Times New Roman" w:cs="Times New Roman"/>
          <w:sz w:val="24"/>
          <w:szCs w:val="24"/>
          <w:lang w:val="es-ES"/>
        </w:rPr>
        <w:t xml:space="preserve"> la presencia</w:t>
      </w:r>
      <w:r w:rsidR="00BA370B" w:rsidRPr="0096447F">
        <w:rPr>
          <w:rFonts w:ascii="Times New Roman" w:hAnsi="Times New Roman" w:cs="Times New Roman"/>
          <w:sz w:val="24"/>
          <w:szCs w:val="24"/>
          <w:lang w:val="es-ES"/>
        </w:rPr>
        <w:t xml:space="preserve"> de grupos guerrilleros</w:t>
      </w:r>
      <w:r w:rsidR="007C571C" w:rsidRPr="0096447F">
        <w:rPr>
          <w:rFonts w:ascii="Times New Roman" w:hAnsi="Times New Roman" w:cs="Times New Roman"/>
          <w:sz w:val="24"/>
          <w:szCs w:val="24"/>
          <w:lang w:val="es-ES"/>
        </w:rPr>
        <w:t xml:space="preserve"> (El Sur</w:t>
      </w:r>
      <w:r w:rsidR="000E5616" w:rsidRPr="0096447F">
        <w:rPr>
          <w:rFonts w:ascii="Times New Roman" w:hAnsi="Times New Roman" w:cs="Times New Roman"/>
          <w:sz w:val="24"/>
          <w:szCs w:val="24"/>
          <w:lang w:val="es-ES"/>
        </w:rPr>
        <w:t xml:space="preserve"> </w:t>
      </w:r>
      <w:r w:rsidR="00F75BE3" w:rsidRPr="0096447F">
        <w:rPr>
          <w:rFonts w:ascii="Times New Roman" w:hAnsi="Times New Roman" w:cs="Times New Roman"/>
          <w:sz w:val="24"/>
          <w:szCs w:val="24"/>
          <w:lang w:val="es-ES"/>
        </w:rPr>
        <w:t>2009/06/</w:t>
      </w:r>
      <w:r w:rsidR="007C571C" w:rsidRPr="0096447F">
        <w:rPr>
          <w:rFonts w:ascii="Times New Roman" w:hAnsi="Times New Roman" w:cs="Times New Roman"/>
          <w:sz w:val="24"/>
          <w:szCs w:val="24"/>
          <w:lang w:val="es-ES"/>
        </w:rPr>
        <w:t>19)</w:t>
      </w:r>
      <w:r w:rsidR="00B703A7" w:rsidRPr="0096447F">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el 7 de julio de 2009 se celebró la audiencia ante la </w:t>
      </w:r>
      <w:proofErr w:type="spellStart"/>
      <w:r w:rsidR="00BA370B" w:rsidRPr="0096447F">
        <w:rPr>
          <w:rFonts w:ascii="Times New Roman" w:hAnsi="Times New Roman" w:cs="Times New Roman"/>
          <w:sz w:val="24"/>
          <w:szCs w:val="24"/>
          <w:lang w:val="es-ES"/>
        </w:rPr>
        <w:t>CoIDH</w:t>
      </w:r>
      <w:proofErr w:type="spellEnd"/>
      <w:r w:rsidR="00BA370B" w:rsidRPr="0096447F">
        <w:rPr>
          <w:rFonts w:ascii="Times New Roman" w:hAnsi="Times New Roman" w:cs="Times New Roman"/>
          <w:sz w:val="24"/>
          <w:szCs w:val="24"/>
          <w:lang w:val="es-ES"/>
        </w:rPr>
        <w:t>,</w:t>
      </w:r>
      <w:r w:rsidR="00F75BE3" w:rsidRPr="0096447F">
        <w:rPr>
          <w:rFonts w:ascii="Times New Roman" w:hAnsi="Times New Roman" w:cs="Times New Roman"/>
          <w:sz w:val="24"/>
          <w:szCs w:val="24"/>
          <w:lang w:val="es-ES"/>
        </w:rPr>
        <w:t xml:space="preserve"> en la cual</w:t>
      </w:r>
      <w:r w:rsidR="00BA370B" w:rsidRPr="0096447F">
        <w:rPr>
          <w:rFonts w:ascii="Times New Roman" w:hAnsi="Times New Roman" w:cs="Times New Roman"/>
          <w:sz w:val="24"/>
          <w:szCs w:val="24"/>
          <w:lang w:val="es-ES"/>
        </w:rPr>
        <w:t xml:space="preserve"> el entonces secretario</w:t>
      </w:r>
      <w:r w:rsidR="00AF5A52">
        <w:rPr>
          <w:rFonts w:ascii="Times New Roman" w:hAnsi="Times New Roman" w:cs="Times New Roman"/>
          <w:sz w:val="24"/>
          <w:szCs w:val="24"/>
          <w:lang w:val="es-ES"/>
        </w:rPr>
        <w:t xml:space="preserve"> de Gobernación, Fernando Gómez-</w:t>
      </w:r>
      <w:proofErr w:type="spellStart"/>
      <w:r w:rsidR="00FE5984">
        <w:rPr>
          <w:rFonts w:ascii="Times New Roman" w:hAnsi="Times New Roman" w:cs="Times New Roman"/>
          <w:sz w:val="24"/>
          <w:szCs w:val="24"/>
          <w:lang w:val="es-ES"/>
        </w:rPr>
        <w:t>Mont</w:t>
      </w:r>
      <w:proofErr w:type="spellEnd"/>
      <w:r w:rsidR="00FE5984">
        <w:rPr>
          <w:rFonts w:ascii="Times New Roman" w:hAnsi="Times New Roman" w:cs="Times New Roman"/>
          <w:sz w:val="24"/>
          <w:szCs w:val="24"/>
          <w:lang w:val="es-ES"/>
        </w:rPr>
        <w:t>,</w:t>
      </w:r>
      <w:r w:rsidR="00F75BE3" w:rsidRPr="0096447F">
        <w:rPr>
          <w:rFonts w:ascii="Times New Roman" w:hAnsi="Times New Roman" w:cs="Times New Roman"/>
          <w:sz w:val="24"/>
          <w:szCs w:val="24"/>
          <w:lang w:val="es-ES"/>
        </w:rPr>
        <w:t xml:space="preserve"> afirmó </w:t>
      </w:r>
      <w:r w:rsidR="00BA370B" w:rsidRPr="0096447F">
        <w:rPr>
          <w:rFonts w:ascii="Times New Roman" w:hAnsi="Times New Roman" w:cs="Times New Roman"/>
          <w:sz w:val="24"/>
          <w:szCs w:val="24"/>
          <w:lang w:val="es-ES"/>
        </w:rPr>
        <w:t xml:space="preserve">que México </w:t>
      </w:r>
      <w:r w:rsidR="00F75BE3" w:rsidRPr="0096447F">
        <w:rPr>
          <w:rFonts w:ascii="Times New Roman" w:hAnsi="Times New Roman" w:cs="Times New Roman"/>
          <w:sz w:val="24"/>
          <w:szCs w:val="24"/>
          <w:lang w:val="es-ES"/>
        </w:rPr>
        <w:t xml:space="preserve">poseía </w:t>
      </w:r>
      <w:r w:rsidR="00BA370B" w:rsidRPr="0096447F">
        <w:rPr>
          <w:rFonts w:ascii="Times New Roman" w:hAnsi="Times New Roman" w:cs="Times New Roman"/>
          <w:sz w:val="24"/>
          <w:szCs w:val="24"/>
          <w:lang w:val="es-ES"/>
        </w:rPr>
        <w:t xml:space="preserve">mecanismos para ‘impedir’ las desapariciones forzadas, </w:t>
      </w:r>
      <w:r w:rsidR="00F75BE3" w:rsidRPr="0096447F">
        <w:rPr>
          <w:rFonts w:ascii="Times New Roman" w:hAnsi="Times New Roman" w:cs="Times New Roman"/>
          <w:sz w:val="24"/>
          <w:szCs w:val="24"/>
          <w:lang w:val="es-ES"/>
        </w:rPr>
        <w:t xml:space="preserve">algo </w:t>
      </w:r>
      <w:r w:rsidR="00BA370B" w:rsidRPr="0096447F">
        <w:rPr>
          <w:rFonts w:ascii="Times New Roman" w:hAnsi="Times New Roman" w:cs="Times New Roman"/>
          <w:sz w:val="24"/>
          <w:szCs w:val="24"/>
          <w:lang w:val="es-ES"/>
        </w:rPr>
        <w:t xml:space="preserve">refutado por los querellantes al </w:t>
      </w:r>
      <w:r w:rsidR="00F75BE3" w:rsidRPr="0096447F">
        <w:rPr>
          <w:rFonts w:ascii="Times New Roman" w:hAnsi="Times New Roman" w:cs="Times New Roman"/>
          <w:sz w:val="24"/>
          <w:szCs w:val="24"/>
          <w:lang w:val="es-ES"/>
        </w:rPr>
        <w:t xml:space="preserve">asegurar </w:t>
      </w:r>
      <w:r w:rsidR="00BA370B" w:rsidRPr="0096447F">
        <w:rPr>
          <w:rFonts w:ascii="Times New Roman" w:hAnsi="Times New Roman" w:cs="Times New Roman"/>
          <w:sz w:val="24"/>
          <w:szCs w:val="24"/>
          <w:lang w:val="es-ES"/>
        </w:rPr>
        <w:t>que las estructuras de impunidad y protección a perpetradores seguían vigentes</w:t>
      </w:r>
      <w:r w:rsidR="00372F72">
        <w:rPr>
          <w:rFonts w:ascii="Times New Roman" w:hAnsi="Times New Roman" w:cs="Times New Roman"/>
          <w:sz w:val="24"/>
          <w:szCs w:val="24"/>
          <w:lang w:val="es-ES"/>
        </w:rPr>
        <w:t xml:space="preserve"> (</w:t>
      </w:r>
      <w:r w:rsidR="000E5616" w:rsidRPr="0096447F">
        <w:rPr>
          <w:rFonts w:ascii="Times New Roman" w:hAnsi="Times New Roman" w:cs="Times New Roman"/>
          <w:sz w:val="24"/>
          <w:szCs w:val="24"/>
          <w:lang w:val="es-ES"/>
        </w:rPr>
        <w:t xml:space="preserve">La Jornada </w:t>
      </w:r>
      <w:r w:rsidR="00F75BE3" w:rsidRPr="0096447F">
        <w:rPr>
          <w:rFonts w:ascii="Times New Roman" w:hAnsi="Times New Roman" w:cs="Times New Roman"/>
          <w:sz w:val="24"/>
          <w:szCs w:val="24"/>
          <w:lang w:val="es-ES"/>
        </w:rPr>
        <w:t>2009/07/</w:t>
      </w:r>
      <w:r w:rsidR="000E5616" w:rsidRPr="0096447F">
        <w:rPr>
          <w:rFonts w:ascii="Times New Roman" w:hAnsi="Times New Roman" w:cs="Times New Roman"/>
          <w:sz w:val="24"/>
          <w:szCs w:val="24"/>
          <w:lang w:val="es-ES"/>
        </w:rPr>
        <w:t>09)</w:t>
      </w:r>
      <w:r w:rsidR="00BA370B" w:rsidRPr="0096447F">
        <w:rPr>
          <w:rFonts w:ascii="Times New Roman" w:hAnsi="Times New Roman" w:cs="Times New Roman"/>
          <w:sz w:val="24"/>
          <w:szCs w:val="24"/>
          <w:lang w:val="es-ES"/>
        </w:rPr>
        <w:t>.</w:t>
      </w:r>
    </w:p>
    <w:p w:rsidR="00BA370B" w:rsidRPr="0096447F" w:rsidRDefault="000F06D3" w:rsidP="000F06D3">
      <w:pPr>
        <w:spacing w:after="20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D0242A">
        <w:rPr>
          <w:rFonts w:ascii="Times New Roman" w:hAnsi="Times New Roman" w:cs="Times New Roman"/>
          <w:sz w:val="24"/>
          <w:szCs w:val="24"/>
          <w:lang w:val="es-ES"/>
        </w:rPr>
        <w:t>L</w:t>
      </w:r>
      <w:r w:rsidR="00F75BE3" w:rsidRPr="0096447F">
        <w:rPr>
          <w:rFonts w:ascii="Times New Roman" w:hAnsi="Times New Roman" w:cs="Times New Roman"/>
          <w:sz w:val="24"/>
          <w:szCs w:val="24"/>
          <w:lang w:val="es-ES"/>
        </w:rPr>
        <w:t>a Corte Interamericana</w:t>
      </w:r>
      <w:r w:rsidR="00BA370B" w:rsidRPr="0096447F">
        <w:rPr>
          <w:rFonts w:ascii="Times New Roman" w:hAnsi="Times New Roman" w:cs="Times New Roman"/>
          <w:sz w:val="24"/>
          <w:szCs w:val="24"/>
          <w:lang w:val="es-ES"/>
        </w:rPr>
        <w:t xml:space="preserve"> </w:t>
      </w:r>
      <w:r w:rsidR="00F75BE3" w:rsidRPr="0096447F">
        <w:rPr>
          <w:rFonts w:ascii="Times New Roman" w:hAnsi="Times New Roman" w:cs="Times New Roman"/>
          <w:sz w:val="24"/>
          <w:szCs w:val="24"/>
          <w:lang w:val="es-ES"/>
        </w:rPr>
        <w:t>falló el 23 de noviembre</w:t>
      </w:r>
      <w:r w:rsidR="003D7337" w:rsidRPr="0096447F">
        <w:rPr>
          <w:rFonts w:ascii="Times New Roman" w:hAnsi="Times New Roman" w:cs="Times New Roman"/>
          <w:sz w:val="24"/>
          <w:szCs w:val="24"/>
          <w:lang w:val="es-ES"/>
        </w:rPr>
        <w:t xml:space="preserve"> de 2009</w:t>
      </w:r>
      <w:r w:rsidR="00F75BE3" w:rsidRPr="0096447F">
        <w:rPr>
          <w:rFonts w:ascii="Times New Roman" w:hAnsi="Times New Roman" w:cs="Times New Roman"/>
          <w:sz w:val="24"/>
          <w:szCs w:val="24"/>
          <w:lang w:val="es-ES"/>
        </w:rPr>
        <w:t xml:space="preserve"> </w:t>
      </w:r>
      <w:r w:rsidR="009F4252">
        <w:rPr>
          <w:rFonts w:ascii="Times New Roman" w:hAnsi="Times New Roman" w:cs="Times New Roman"/>
          <w:sz w:val="24"/>
          <w:szCs w:val="24"/>
          <w:lang w:val="es-ES"/>
        </w:rPr>
        <w:t>contra el E</w:t>
      </w:r>
      <w:r w:rsidR="003D7337" w:rsidRPr="0096447F">
        <w:rPr>
          <w:rFonts w:ascii="Times New Roman" w:hAnsi="Times New Roman" w:cs="Times New Roman"/>
          <w:sz w:val="24"/>
          <w:szCs w:val="24"/>
          <w:lang w:val="es-ES"/>
        </w:rPr>
        <w:t>stado mexicano</w:t>
      </w:r>
      <w:r w:rsidR="00BA370B" w:rsidRPr="0096447F">
        <w:rPr>
          <w:rFonts w:ascii="Times New Roman" w:hAnsi="Times New Roman" w:cs="Times New Roman"/>
          <w:sz w:val="24"/>
          <w:szCs w:val="24"/>
          <w:lang w:val="es-ES"/>
        </w:rPr>
        <w:t xml:space="preserve"> </w:t>
      </w:r>
      <w:r w:rsidR="00F75BE3" w:rsidRPr="0096447F">
        <w:rPr>
          <w:rFonts w:ascii="Times New Roman" w:hAnsi="Times New Roman" w:cs="Times New Roman"/>
          <w:sz w:val="24"/>
          <w:szCs w:val="24"/>
          <w:lang w:val="es-ES"/>
        </w:rPr>
        <w:t xml:space="preserve">por el </w:t>
      </w:r>
      <w:r w:rsidR="00A072C5">
        <w:rPr>
          <w:rFonts w:ascii="Times New Roman" w:hAnsi="Times New Roman" w:cs="Times New Roman"/>
          <w:sz w:val="24"/>
          <w:szCs w:val="24"/>
          <w:lang w:val="es-ES"/>
        </w:rPr>
        <w:t>Caso Rosendo Radilla Pacheco;</w:t>
      </w:r>
      <w:r w:rsidR="00A072C5" w:rsidRPr="0096447F">
        <w:rPr>
          <w:rFonts w:ascii="Times New Roman" w:hAnsi="Times New Roman" w:cs="Times New Roman"/>
          <w:sz w:val="24"/>
          <w:szCs w:val="24"/>
          <w:lang w:val="es-ES"/>
        </w:rPr>
        <w:t xml:space="preserve"> </w:t>
      </w:r>
      <w:r w:rsidR="00A072C5">
        <w:rPr>
          <w:rFonts w:ascii="Times New Roman" w:hAnsi="Times New Roman" w:cs="Times New Roman"/>
          <w:sz w:val="24"/>
          <w:szCs w:val="24"/>
          <w:lang w:val="es-ES"/>
        </w:rPr>
        <w:t>l</w:t>
      </w:r>
      <w:r w:rsidR="00F75BE3" w:rsidRPr="0096447F">
        <w:rPr>
          <w:rFonts w:ascii="Times New Roman" w:hAnsi="Times New Roman" w:cs="Times New Roman"/>
          <w:sz w:val="24"/>
          <w:szCs w:val="24"/>
          <w:lang w:val="es-ES"/>
        </w:rPr>
        <w:t xml:space="preserve">a sentencia </w:t>
      </w:r>
      <w:r w:rsidR="00BA370B" w:rsidRPr="0096447F">
        <w:rPr>
          <w:rFonts w:ascii="Times New Roman" w:hAnsi="Times New Roman" w:cs="Times New Roman"/>
          <w:sz w:val="24"/>
          <w:szCs w:val="24"/>
          <w:lang w:val="es-ES"/>
        </w:rPr>
        <w:t xml:space="preserve">reconoció la violación de diversos derechos de tres familiares de Radilla Pacheco: Rosendo, Tita y Andrea Radilla Martínez, </w:t>
      </w:r>
      <w:r w:rsidR="003D7337" w:rsidRPr="0096447F">
        <w:rPr>
          <w:rFonts w:ascii="Times New Roman" w:hAnsi="Times New Roman" w:cs="Times New Roman"/>
          <w:sz w:val="24"/>
          <w:szCs w:val="24"/>
          <w:lang w:val="es-ES"/>
        </w:rPr>
        <w:t>y obligaba a</w:t>
      </w:r>
      <w:r w:rsidR="00BA370B" w:rsidRPr="0096447F">
        <w:rPr>
          <w:rFonts w:ascii="Times New Roman" w:hAnsi="Times New Roman" w:cs="Times New Roman"/>
          <w:sz w:val="24"/>
          <w:szCs w:val="24"/>
          <w:lang w:val="es-ES"/>
        </w:rPr>
        <w:t xml:space="preserve">l estado mexicano </w:t>
      </w:r>
      <w:r w:rsidR="003D7337" w:rsidRPr="0096447F">
        <w:rPr>
          <w:rFonts w:ascii="Times New Roman" w:hAnsi="Times New Roman" w:cs="Times New Roman"/>
          <w:sz w:val="24"/>
          <w:szCs w:val="24"/>
          <w:lang w:val="es-ES"/>
        </w:rPr>
        <w:t xml:space="preserve">a </w:t>
      </w:r>
      <w:r w:rsidR="00BA370B" w:rsidRPr="0096447F">
        <w:rPr>
          <w:rFonts w:ascii="Times New Roman" w:hAnsi="Times New Roman" w:cs="Times New Roman"/>
          <w:sz w:val="24"/>
          <w:szCs w:val="24"/>
          <w:lang w:val="es-ES"/>
        </w:rPr>
        <w:t xml:space="preserve">determinar </w:t>
      </w:r>
      <w:r w:rsidR="00BA370B" w:rsidRPr="0096447F">
        <w:rPr>
          <w:rFonts w:ascii="Times New Roman" w:hAnsi="Times New Roman" w:cs="Times New Roman"/>
          <w:sz w:val="24"/>
          <w:szCs w:val="24"/>
          <w:lang w:val="es-ES"/>
        </w:rPr>
        <w:lastRenderedPageBreak/>
        <w:t xml:space="preserve">las responsabilidades penales, sancionar a quienes resultasen responsables, así como continuar con la búsqueda “efectiva y localización inmediata” de Rosendo Radilla Pacheco, o en su defecto, de sus restos mortales. En materia legislativa, la sentencia exigía a México reformar </w:t>
      </w:r>
      <w:r w:rsidR="00D0242A">
        <w:rPr>
          <w:rFonts w:ascii="Times New Roman" w:hAnsi="Times New Roman" w:cs="Times New Roman"/>
          <w:sz w:val="24"/>
          <w:szCs w:val="24"/>
          <w:lang w:val="es-ES"/>
        </w:rPr>
        <w:t xml:space="preserve">diversos artículos </w:t>
      </w:r>
      <w:r w:rsidR="00BA370B" w:rsidRPr="0096447F">
        <w:rPr>
          <w:rFonts w:ascii="Times New Roman" w:hAnsi="Times New Roman" w:cs="Times New Roman"/>
          <w:sz w:val="24"/>
          <w:szCs w:val="24"/>
          <w:lang w:val="es-ES"/>
        </w:rPr>
        <w:t xml:space="preserve">del Código de Justicia Militar y </w:t>
      </w:r>
      <w:r w:rsidR="00D0242A">
        <w:rPr>
          <w:rFonts w:ascii="Times New Roman" w:hAnsi="Times New Roman" w:cs="Times New Roman"/>
          <w:sz w:val="24"/>
          <w:szCs w:val="24"/>
          <w:lang w:val="es-ES"/>
        </w:rPr>
        <w:t>d</w:t>
      </w:r>
      <w:r w:rsidR="00BA370B" w:rsidRPr="0096447F">
        <w:rPr>
          <w:rFonts w:ascii="Times New Roman" w:hAnsi="Times New Roman" w:cs="Times New Roman"/>
          <w:sz w:val="24"/>
          <w:szCs w:val="24"/>
          <w:lang w:val="es-ES"/>
        </w:rPr>
        <w:t xml:space="preserve">el Código Penal Federal, a fin de armonizarlos con la Convención Interamericana sobre Desaparición Forzada de Personas y otros estándares internacionales. Además, el Estado debía </w:t>
      </w:r>
      <w:r w:rsidR="00D0242A">
        <w:rPr>
          <w:rFonts w:ascii="Times New Roman" w:hAnsi="Times New Roman" w:cs="Times New Roman"/>
          <w:sz w:val="24"/>
          <w:szCs w:val="24"/>
          <w:lang w:val="es-ES"/>
        </w:rPr>
        <w:t>difundir</w:t>
      </w:r>
      <w:r w:rsidR="00BA370B" w:rsidRPr="0096447F">
        <w:rPr>
          <w:rFonts w:ascii="Times New Roman" w:hAnsi="Times New Roman" w:cs="Times New Roman"/>
          <w:sz w:val="24"/>
          <w:szCs w:val="24"/>
          <w:lang w:val="es-ES"/>
        </w:rPr>
        <w:t xml:space="preserve"> la sentencia de la Corte, realizar un acto de desagravio en memoria de Rosend</w:t>
      </w:r>
      <w:r w:rsidR="00A072C5">
        <w:rPr>
          <w:rFonts w:ascii="Times New Roman" w:hAnsi="Times New Roman" w:cs="Times New Roman"/>
          <w:sz w:val="24"/>
          <w:szCs w:val="24"/>
          <w:lang w:val="es-ES"/>
        </w:rPr>
        <w:t>o Radilla Pacheco,</w:t>
      </w:r>
      <w:r w:rsidR="00677E0A">
        <w:rPr>
          <w:rFonts w:ascii="Times New Roman" w:hAnsi="Times New Roman" w:cs="Times New Roman"/>
          <w:sz w:val="24"/>
          <w:szCs w:val="24"/>
          <w:lang w:val="es-ES"/>
        </w:rPr>
        <w:t xml:space="preserve"> publicar su</w:t>
      </w:r>
      <w:r w:rsidR="00A072C5">
        <w:rPr>
          <w:rFonts w:ascii="Times New Roman" w:hAnsi="Times New Roman" w:cs="Times New Roman"/>
          <w:sz w:val="24"/>
          <w:szCs w:val="24"/>
          <w:lang w:val="es-ES"/>
        </w:rPr>
        <w:t xml:space="preserve"> semblanza biográfica, </w:t>
      </w:r>
      <w:r w:rsidR="00677E0A">
        <w:rPr>
          <w:rFonts w:ascii="Times New Roman" w:hAnsi="Times New Roman" w:cs="Times New Roman"/>
          <w:sz w:val="24"/>
          <w:szCs w:val="24"/>
          <w:lang w:val="es-ES"/>
        </w:rPr>
        <w:t xml:space="preserve">dar </w:t>
      </w:r>
      <w:r w:rsidR="00BA370B" w:rsidRPr="0096447F">
        <w:rPr>
          <w:rFonts w:ascii="Times New Roman" w:hAnsi="Times New Roman" w:cs="Times New Roman"/>
          <w:sz w:val="24"/>
          <w:szCs w:val="24"/>
          <w:lang w:val="es-ES"/>
        </w:rPr>
        <w:t>atenc</w:t>
      </w:r>
      <w:r w:rsidR="00677E0A">
        <w:rPr>
          <w:rFonts w:ascii="Times New Roman" w:hAnsi="Times New Roman" w:cs="Times New Roman"/>
          <w:sz w:val="24"/>
          <w:szCs w:val="24"/>
          <w:lang w:val="es-ES"/>
        </w:rPr>
        <w:t>ión psicológica profesional a la</w:t>
      </w:r>
      <w:r w:rsidR="00BA370B" w:rsidRPr="0096447F">
        <w:rPr>
          <w:rFonts w:ascii="Times New Roman" w:hAnsi="Times New Roman" w:cs="Times New Roman"/>
          <w:sz w:val="24"/>
          <w:szCs w:val="24"/>
          <w:lang w:val="es-ES"/>
        </w:rPr>
        <w:t xml:space="preserve">s tres </w:t>
      </w:r>
      <w:r w:rsidR="00D0242A">
        <w:rPr>
          <w:rFonts w:ascii="Times New Roman" w:hAnsi="Times New Roman" w:cs="Times New Roman"/>
          <w:sz w:val="24"/>
          <w:szCs w:val="24"/>
          <w:lang w:val="es-ES"/>
        </w:rPr>
        <w:t>víctimas e indemnizarlas, entre otras cosas</w:t>
      </w:r>
      <w:r w:rsidR="000E5616" w:rsidRPr="0096447F">
        <w:rPr>
          <w:rFonts w:ascii="Times New Roman" w:hAnsi="Times New Roman" w:cs="Times New Roman"/>
          <w:sz w:val="24"/>
          <w:szCs w:val="24"/>
          <w:lang w:val="es-ES"/>
        </w:rPr>
        <w:t xml:space="preserve"> (</w:t>
      </w:r>
      <w:proofErr w:type="spellStart"/>
      <w:r w:rsidR="000E5616" w:rsidRPr="0096447F">
        <w:rPr>
          <w:rFonts w:ascii="Times New Roman" w:hAnsi="Times New Roman" w:cs="Times New Roman"/>
          <w:sz w:val="24"/>
          <w:szCs w:val="24"/>
          <w:lang w:val="es-ES"/>
        </w:rPr>
        <w:t>CoI</w:t>
      </w:r>
      <w:r w:rsidR="00965CAB">
        <w:rPr>
          <w:rFonts w:ascii="Times New Roman" w:hAnsi="Times New Roman" w:cs="Times New Roman"/>
          <w:sz w:val="24"/>
          <w:szCs w:val="24"/>
          <w:lang w:val="es-ES"/>
        </w:rPr>
        <w:t>DH</w:t>
      </w:r>
      <w:proofErr w:type="spellEnd"/>
      <w:r w:rsidR="00D8224D">
        <w:rPr>
          <w:rFonts w:ascii="Times New Roman" w:hAnsi="Times New Roman" w:cs="Times New Roman"/>
          <w:sz w:val="24"/>
          <w:szCs w:val="24"/>
          <w:lang w:val="es-ES"/>
        </w:rPr>
        <w:t>,</w:t>
      </w:r>
      <w:r w:rsidR="00965CAB">
        <w:rPr>
          <w:rFonts w:ascii="Times New Roman" w:hAnsi="Times New Roman" w:cs="Times New Roman"/>
          <w:sz w:val="24"/>
          <w:szCs w:val="24"/>
          <w:lang w:val="es-ES"/>
        </w:rPr>
        <w:t xml:space="preserve"> 2009</w:t>
      </w:r>
      <w:r w:rsidR="000E5616" w:rsidRPr="0096447F">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w:t>
      </w:r>
    </w:p>
    <w:p w:rsidR="00BA370B" w:rsidRPr="0096447F" w:rsidRDefault="00A072C5" w:rsidP="00C12C9C">
      <w:pPr>
        <w:spacing w:after="20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Este</w:t>
      </w:r>
      <w:r w:rsidR="003D7337" w:rsidRPr="0096447F">
        <w:rPr>
          <w:rFonts w:ascii="Times New Roman" w:hAnsi="Times New Roman" w:cs="Times New Roman"/>
          <w:sz w:val="24"/>
          <w:szCs w:val="24"/>
          <w:lang w:val="es-ES"/>
        </w:rPr>
        <w:t xml:space="preserve"> fallo tuvo múltiples consecuencias. A nivel </w:t>
      </w:r>
      <w:proofErr w:type="spellStart"/>
      <w:r w:rsidR="00B703A7" w:rsidRPr="0096447F">
        <w:rPr>
          <w:rFonts w:ascii="Times New Roman" w:hAnsi="Times New Roman" w:cs="Times New Roman"/>
          <w:sz w:val="24"/>
          <w:szCs w:val="24"/>
          <w:lang w:val="es-ES"/>
        </w:rPr>
        <w:t>microsocial</w:t>
      </w:r>
      <w:proofErr w:type="spellEnd"/>
      <w:r w:rsidR="00431E01" w:rsidRPr="0096447F">
        <w:rPr>
          <w:rFonts w:ascii="Times New Roman" w:hAnsi="Times New Roman" w:cs="Times New Roman"/>
          <w:sz w:val="24"/>
          <w:szCs w:val="24"/>
          <w:lang w:val="es-ES"/>
        </w:rPr>
        <w:t xml:space="preserve"> </w:t>
      </w:r>
      <w:r w:rsidR="003D7337" w:rsidRPr="0096447F">
        <w:rPr>
          <w:rFonts w:ascii="Times New Roman" w:hAnsi="Times New Roman" w:cs="Times New Roman"/>
          <w:sz w:val="24"/>
          <w:szCs w:val="24"/>
          <w:lang w:val="es-ES"/>
        </w:rPr>
        <w:t xml:space="preserve">estimuló </w:t>
      </w:r>
      <w:r w:rsidR="00D0242A">
        <w:rPr>
          <w:rFonts w:ascii="Times New Roman" w:hAnsi="Times New Roman" w:cs="Times New Roman"/>
          <w:sz w:val="24"/>
          <w:szCs w:val="24"/>
          <w:lang w:val="es-ES"/>
        </w:rPr>
        <w:t xml:space="preserve">aún más </w:t>
      </w:r>
      <w:r w:rsidR="003D7337" w:rsidRPr="0096447F">
        <w:rPr>
          <w:rFonts w:ascii="Times New Roman" w:hAnsi="Times New Roman" w:cs="Times New Roman"/>
          <w:sz w:val="24"/>
          <w:szCs w:val="24"/>
          <w:lang w:val="es-ES"/>
        </w:rPr>
        <w:t xml:space="preserve">la </w:t>
      </w:r>
      <w:r w:rsidR="00BA370B" w:rsidRPr="0096447F">
        <w:rPr>
          <w:rFonts w:ascii="Times New Roman" w:hAnsi="Times New Roman" w:cs="Times New Roman"/>
          <w:sz w:val="24"/>
          <w:szCs w:val="24"/>
          <w:lang w:val="es-ES"/>
        </w:rPr>
        <w:t>fragmentación política de los actores locales demandantes de verdad y justicia, lo cual se hizo evidente al realizarse tres actos para conmemorar el 35 aniversario luctuoso de Lucio Cabañas (2 d</w:t>
      </w:r>
      <w:r w:rsidR="00D0242A">
        <w:rPr>
          <w:rFonts w:ascii="Times New Roman" w:hAnsi="Times New Roman" w:cs="Times New Roman"/>
          <w:sz w:val="24"/>
          <w:szCs w:val="24"/>
          <w:lang w:val="es-ES"/>
        </w:rPr>
        <w:t>e diciembre de 2009), siendo</w:t>
      </w:r>
      <w:r w:rsidR="00BA370B" w:rsidRPr="0096447F">
        <w:rPr>
          <w:rFonts w:ascii="Times New Roman" w:hAnsi="Times New Roman" w:cs="Times New Roman"/>
          <w:sz w:val="24"/>
          <w:szCs w:val="24"/>
          <w:lang w:val="es-ES"/>
        </w:rPr>
        <w:t xml:space="preserve"> constante el llamado de hijos de guerrilleros caídos a las organizaciones sociales para unificarse políticamente y</w:t>
      </w:r>
      <w:r w:rsidR="003D7337" w:rsidRPr="0096447F">
        <w:rPr>
          <w:rFonts w:ascii="Times New Roman" w:hAnsi="Times New Roman" w:cs="Times New Roman"/>
          <w:sz w:val="24"/>
          <w:szCs w:val="24"/>
          <w:lang w:val="es-ES"/>
        </w:rPr>
        <w:t xml:space="preserve"> enfrentar</w:t>
      </w:r>
      <w:r w:rsidR="00BA370B" w:rsidRPr="0096447F">
        <w:rPr>
          <w:rFonts w:ascii="Times New Roman" w:hAnsi="Times New Roman" w:cs="Times New Roman"/>
          <w:sz w:val="24"/>
          <w:szCs w:val="24"/>
          <w:lang w:val="es-ES"/>
        </w:rPr>
        <w:t xml:space="preserve"> la represión, </w:t>
      </w:r>
      <w:r w:rsidR="00243BA6" w:rsidRPr="0096447F">
        <w:rPr>
          <w:rFonts w:ascii="Times New Roman" w:hAnsi="Times New Roman" w:cs="Times New Roman"/>
          <w:sz w:val="24"/>
          <w:szCs w:val="24"/>
          <w:lang w:val="es-ES"/>
        </w:rPr>
        <w:t>de cara a l</w:t>
      </w:r>
      <w:r w:rsidR="00BA370B" w:rsidRPr="0096447F">
        <w:rPr>
          <w:rFonts w:ascii="Times New Roman" w:hAnsi="Times New Roman" w:cs="Times New Roman"/>
          <w:sz w:val="24"/>
          <w:szCs w:val="24"/>
          <w:lang w:val="es-ES"/>
        </w:rPr>
        <w:t>a permanente violencia a la que amplios sectores opositores estaban expuestos</w:t>
      </w:r>
      <w:r w:rsidR="000E5616" w:rsidRPr="0096447F">
        <w:rPr>
          <w:rFonts w:ascii="Times New Roman" w:hAnsi="Times New Roman" w:cs="Times New Roman"/>
          <w:sz w:val="24"/>
          <w:szCs w:val="24"/>
          <w:lang w:val="es-ES"/>
        </w:rPr>
        <w:t xml:space="preserve"> (</w:t>
      </w:r>
      <w:proofErr w:type="spellStart"/>
      <w:r w:rsidR="000E5616" w:rsidRPr="0096447F">
        <w:rPr>
          <w:rFonts w:ascii="Times New Roman" w:hAnsi="Times New Roman" w:cs="Times New Roman"/>
          <w:sz w:val="24"/>
          <w:szCs w:val="24"/>
          <w:lang w:val="es-ES"/>
        </w:rPr>
        <w:t>Atl</w:t>
      </w:r>
      <w:proofErr w:type="spellEnd"/>
      <w:r w:rsidR="00D8224D">
        <w:rPr>
          <w:rFonts w:ascii="Times New Roman" w:hAnsi="Times New Roman" w:cs="Times New Roman"/>
          <w:sz w:val="24"/>
          <w:szCs w:val="24"/>
          <w:lang w:val="es-ES"/>
        </w:rPr>
        <w:t>,</w:t>
      </w:r>
      <w:r w:rsidR="000E5616" w:rsidRPr="0096447F">
        <w:rPr>
          <w:rFonts w:ascii="Times New Roman" w:hAnsi="Times New Roman" w:cs="Times New Roman"/>
          <w:sz w:val="24"/>
          <w:szCs w:val="24"/>
          <w:lang w:val="es-ES"/>
        </w:rPr>
        <w:t xml:space="preserve"> 2009: 165)</w:t>
      </w:r>
      <w:r w:rsidR="00BA370B" w:rsidRPr="0096447F">
        <w:rPr>
          <w:rFonts w:ascii="Times New Roman" w:hAnsi="Times New Roman" w:cs="Times New Roman"/>
          <w:sz w:val="24"/>
          <w:szCs w:val="24"/>
          <w:lang w:val="es-ES"/>
        </w:rPr>
        <w:t xml:space="preserve">. Días después de estos eventos, el 14 de diciembre la </w:t>
      </w:r>
      <w:proofErr w:type="spellStart"/>
      <w:r w:rsidR="00BA370B" w:rsidRPr="0096447F">
        <w:rPr>
          <w:rFonts w:ascii="Times New Roman" w:hAnsi="Times New Roman" w:cs="Times New Roman"/>
          <w:sz w:val="24"/>
          <w:szCs w:val="24"/>
          <w:lang w:val="es-ES"/>
        </w:rPr>
        <w:t>CoIDH</w:t>
      </w:r>
      <w:proofErr w:type="spellEnd"/>
      <w:r w:rsidR="00BA370B" w:rsidRPr="0096447F">
        <w:rPr>
          <w:rFonts w:ascii="Times New Roman" w:hAnsi="Times New Roman" w:cs="Times New Roman"/>
          <w:sz w:val="24"/>
          <w:szCs w:val="24"/>
          <w:lang w:val="es-ES"/>
        </w:rPr>
        <w:t xml:space="preserve"> emitió su sentencia definitiva, </w:t>
      </w:r>
      <w:r w:rsidR="00677E0A">
        <w:rPr>
          <w:rFonts w:ascii="Times New Roman" w:hAnsi="Times New Roman" w:cs="Times New Roman"/>
          <w:sz w:val="24"/>
          <w:szCs w:val="24"/>
          <w:lang w:val="es-ES"/>
        </w:rPr>
        <w:t xml:space="preserve">ratificando lo dispuesto el 23 de noviembre, y obligando a </w:t>
      </w:r>
      <w:r w:rsidR="00BA370B" w:rsidRPr="0096447F">
        <w:rPr>
          <w:rFonts w:ascii="Times New Roman" w:hAnsi="Times New Roman" w:cs="Times New Roman"/>
          <w:sz w:val="24"/>
          <w:szCs w:val="24"/>
          <w:lang w:val="es-ES"/>
        </w:rPr>
        <w:t>tipificar el delito de desaparición forzada, pue</w:t>
      </w:r>
      <w:r>
        <w:rPr>
          <w:rFonts w:ascii="Times New Roman" w:hAnsi="Times New Roman" w:cs="Times New Roman"/>
          <w:sz w:val="24"/>
          <w:szCs w:val="24"/>
          <w:lang w:val="es-ES"/>
        </w:rPr>
        <w:t>s este pendiente contravenía los</w:t>
      </w:r>
      <w:r w:rsidR="00BA370B" w:rsidRPr="0096447F">
        <w:rPr>
          <w:rFonts w:ascii="Times New Roman" w:hAnsi="Times New Roman" w:cs="Times New Roman"/>
          <w:sz w:val="24"/>
          <w:szCs w:val="24"/>
          <w:lang w:val="es-ES"/>
        </w:rPr>
        <w:t xml:space="preserve"> compromisos con la Convención Interamericana sobre esa materia y había </w:t>
      </w:r>
      <w:r w:rsidR="00677E0A">
        <w:rPr>
          <w:rFonts w:ascii="Times New Roman" w:hAnsi="Times New Roman" w:cs="Times New Roman"/>
          <w:sz w:val="24"/>
          <w:szCs w:val="24"/>
          <w:lang w:val="es-ES"/>
        </w:rPr>
        <w:t xml:space="preserve">obstaculizado </w:t>
      </w:r>
      <w:r w:rsidR="00BA370B" w:rsidRPr="0096447F">
        <w:rPr>
          <w:rFonts w:ascii="Times New Roman" w:hAnsi="Times New Roman" w:cs="Times New Roman"/>
          <w:sz w:val="24"/>
          <w:szCs w:val="24"/>
          <w:lang w:val="es-ES"/>
        </w:rPr>
        <w:t xml:space="preserve">la labor de la FEMOSPP. </w:t>
      </w:r>
    </w:p>
    <w:p w:rsidR="00F502DB" w:rsidRDefault="00243BA6" w:rsidP="00F502DB">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t xml:space="preserve">Y aunque la sentencia fue </w:t>
      </w:r>
      <w:r w:rsidR="00A072C5">
        <w:rPr>
          <w:rFonts w:ascii="Times New Roman" w:hAnsi="Times New Roman" w:cs="Times New Roman"/>
          <w:sz w:val="24"/>
          <w:szCs w:val="24"/>
          <w:lang w:val="es-ES"/>
        </w:rPr>
        <w:t>aclama</w:t>
      </w:r>
      <w:r w:rsidR="00677E0A">
        <w:rPr>
          <w:rFonts w:ascii="Times New Roman" w:hAnsi="Times New Roman" w:cs="Times New Roman"/>
          <w:sz w:val="24"/>
          <w:szCs w:val="24"/>
          <w:lang w:val="es-ES"/>
        </w:rPr>
        <w:t xml:space="preserve">da </w:t>
      </w:r>
      <w:r w:rsidR="00BA370B" w:rsidRPr="0096447F">
        <w:rPr>
          <w:rFonts w:ascii="Times New Roman" w:hAnsi="Times New Roman" w:cs="Times New Roman"/>
          <w:sz w:val="24"/>
          <w:szCs w:val="24"/>
          <w:lang w:val="es-ES"/>
        </w:rPr>
        <w:t>por múltiples organizaciones defensoras de derechos humanos</w:t>
      </w:r>
      <w:r w:rsidRPr="0096447F">
        <w:rPr>
          <w:rFonts w:ascii="Times New Roman" w:hAnsi="Times New Roman" w:cs="Times New Roman"/>
          <w:sz w:val="24"/>
          <w:szCs w:val="24"/>
          <w:lang w:val="es-ES"/>
        </w:rPr>
        <w:t xml:space="preserve"> a nivel nacional</w:t>
      </w:r>
      <w:r w:rsidR="00AF5A52">
        <w:rPr>
          <w:rFonts w:ascii="Times New Roman" w:hAnsi="Times New Roman" w:cs="Times New Roman"/>
          <w:sz w:val="24"/>
          <w:szCs w:val="24"/>
          <w:lang w:val="es-ES"/>
        </w:rPr>
        <w:t xml:space="preserve"> e internacional</w:t>
      </w:r>
      <w:r w:rsidR="00BA370B" w:rsidRPr="0096447F">
        <w:rPr>
          <w:rFonts w:ascii="Times New Roman" w:hAnsi="Times New Roman" w:cs="Times New Roman"/>
          <w:sz w:val="24"/>
          <w:szCs w:val="24"/>
          <w:lang w:val="es-ES"/>
        </w:rPr>
        <w:t xml:space="preserve">, a nivel local </w:t>
      </w:r>
      <w:r w:rsidRPr="0096447F">
        <w:rPr>
          <w:rFonts w:ascii="Times New Roman" w:hAnsi="Times New Roman" w:cs="Times New Roman"/>
          <w:sz w:val="24"/>
          <w:szCs w:val="24"/>
          <w:lang w:val="es-ES"/>
        </w:rPr>
        <w:t xml:space="preserve">produjo </w:t>
      </w:r>
      <w:r w:rsidR="00BA370B" w:rsidRPr="0096447F">
        <w:rPr>
          <w:rFonts w:ascii="Times New Roman" w:hAnsi="Times New Roman" w:cs="Times New Roman"/>
          <w:sz w:val="24"/>
          <w:szCs w:val="24"/>
          <w:lang w:val="es-ES"/>
        </w:rPr>
        <w:t>inconformidad</w:t>
      </w:r>
      <w:r w:rsidRPr="0096447F">
        <w:rPr>
          <w:rFonts w:ascii="Times New Roman" w:hAnsi="Times New Roman" w:cs="Times New Roman"/>
          <w:sz w:val="24"/>
          <w:szCs w:val="24"/>
          <w:lang w:val="es-ES"/>
        </w:rPr>
        <w:t>es</w:t>
      </w:r>
      <w:r w:rsidR="00A072C5">
        <w:rPr>
          <w:rFonts w:ascii="Times New Roman" w:hAnsi="Times New Roman" w:cs="Times New Roman"/>
          <w:sz w:val="24"/>
          <w:szCs w:val="24"/>
          <w:lang w:val="es-ES"/>
        </w:rPr>
        <w:t xml:space="preserve"> y resultados ambiguos para la AFADEM:</w:t>
      </w:r>
      <w:r w:rsidR="00BA370B" w:rsidRPr="0096447F">
        <w:rPr>
          <w:rFonts w:ascii="Times New Roman" w:hAnsi="Times New Roman" w:cs="Times New Roman"/>
          <w:sz w:val="24"/>
          <w:szCs w:val="24"/>
          <w:lang w:val="es-ES"/>
        </w:rPr>
        <w:t xml:space="preserve"> </w:t>
      </w:r>
      <w:r w:rsidR="00A072C5">
        <w:rPr>
          <w:rFonts w:ascii="Times New Roman" w:hAnsi="Times New Roman" w:cs="Times New Roman"/>
          <w:sz w:val="24"/>
          <w:szCs w:val="24"/>
          <w:lang w:val="es-ES"/>
        </w:rPr>
        <w:t xml:space="preserve">si bien ello le daba un mayor reconocimiento nacional e internacional, </w:t>
      </w:r>
      <w:r w:rsidR="00BA370B" w:rsidRPr="0096447F">
        <w:rPr>
          <w:rFonts w:ascii="Times New Roman" w:hAnsi="Times New Roman" w:cs="Times New Roman"/>
          <w:sz w:val="24"/>
          <w:szCs w:val="24"/>
          <w:lang w:val="es-ES"/>
        </w:rPr>
        <w:t xml:space="preserve">la obligación de indemnizar a tres miembros de la familia Radilla Martínez </w:t>
      </w:r>
      <w:r w:rsidR="00A072C5">
        <w:rPr>
          <w:rFonts w:ascii="Times New Roman" w:hAnsi="Times New Roman" w:cs="Times New Roman"/>
          <w:sz w:val="24"/>
          <w:szCs w:val="24"/>
          <w:lang w:val="es-ES"/>
        </w:rPr>
        <w:t xml:space="preserve">fue problemática para </w:t>
      </w:r>
      <w:r w:rsidR="00527938" w:rsidRPr="0096447F">
        <w:rPr>
          <w:rFonts w:ascii="Times New Roman" w:hAnsi="Times New Roman" w:cs="Times New Roman"/>
          <w:sz w:val="24"/>
          <w:szCs w:val="24"/>
          <w:lang w:val="es-ES"/>
        </w:rPr>
        <w:t>su vicepresidenta</w:t>
      </w:r>
      <w:r w:rsidR="00A072C5">
        <w:rPr>
          <w:rFonts w:ascii="Times New Roman" w:hAnsi="Times New Roman" w:cs="Times New Roman"/>
          <w:sz w:val="24"/>
          <w:szCs w:val="24"/>
          <w:lang w:val="es-ES"/>
        </w:rPr>
        <w:t>, quien</w:t>
      </w:r>
      <w:r w:rsidRPr="0096447F">
        <w:rPr>
          <w:rFonts w:ascii="Times New Roman" w:hAnsi="Times New Roman" w:cs="Times New Roman"/>
          <w:sz w:val="24"/>
          <w:szCs w:val="24"/>
          <w:lang w:val="es-ES"/>
        </w:rPr>
        <w:t xml:space="preserve"> sostuvo</w:t>
      </w:r>
      <w:r w:rsidR="00677E0A">
        <w:rPr>
          <w:rFonts w:ascii="Times New Roman" w:hAnsi="Times New Roman" w:cs="Times New Roman"/>
          <w:sz w:val="24"/>
          <w:szCs w:val="24"/>
          <w:lang w:val="es-ES"/>
        </w:rPr>
        <w:t xml:space="preserve"> a lo largo de años que</w:t>
      </w:r>
      <w:r w:rsidR="00BA370B" w:rsidRPr="0096447F">
        <w:rPr>
          <w:rFonts w:ascii="Times New Roman" w:hAnsi="Times New Roman" w:cs="Times New Roman"/>
          <w:sz w:val="24"/>
          <w:szCs w:val="24"/>
          <w:lang w:val="es-ES"/>
        </w:rPr>
        <w:t xml:space="preserve"> no aceptarían indemnizaciones sin conoce</w:t>
      </w:r>
      <w:r w:rsidR="00D0242A">
        <w:rPr>
          <w:rFonts w:ascii="Times New Roman" w:hAnsi="Times New Roman" w:cs="Times New Roman"/>
          <w:sz w:val="24"/>
          <w:szCs w:val="24"/>
          <w:lang w:val="es-ES"/>
        </w:rPr>
        <w:t xml:space="preserve">r </w:t>
      </w:r>
      <w:r w:rsidR="00A072C5">
        <w:rPr>
          <w:rFonts w:ascii="Times New Roman" w:hAnsi="Times New Roman" w:cs="Times New Roman"/>
          <w:sz w:val="24"/>
          <w:szCs w:val="24"/>
          <w:lang w:val="es-ES"/>
        </w:rPr>
        <w:t>el paradero de sus familiares</w:t>
      </w:r>
      <w:r w:rsidR="00BA370B" w:rsidRPr="0096447F">
        <w:rPr>
          <w:rFonts w:ascii="Times New Roman" w:hAnsi="Times New Roman" w:cs="Times New Roman"/>
          <w:sz w:val="24"/>
          <w:szCs w:val="24"/>
          <w:lang w:val="es-ES"/>
        </w:rPr>
        <w:t xml:space="preserve">. </w:t>
      </w:r>
      <w:r w:rsidRPr="0096447F">
        <w:rPr>
          <w:rFonts w:ascii="Times New Roman" w:hAnsi="Times New Roman" w:cs="Times New Roman"/>
          <w:sz w:val="24"/>
          <w:szCs w:val="24"/>
          <w:lang w:val="es-ES"/>
        </w:rPr>
        <w:t xml:space="preserve">Todo ello </w:t>
      </w:r>
      <w:r w:rsidR="00BA370B" w:rsidRPr="0096447F">
        <w:rPr>
          <w:rFonts w:ascii="Times New Roman" w:hAnsi="Times New Roman" w:cs="Times New Roman"/>
          <w:sz w:val="24"/>
          <w:szCs w:val="24"/>
          <w:lang w:val="es-ES"/>
        </w:rPr>
        <w:t>incrementó el encono entre organizaciones de familiares de desapare</w:t>
      </w:r>
      <w:r w:rsidRPr="0096447F">
        <w:rPr>
          <w:rFonts w:ascii="Times New Roman" w:hAnsi="Times New Roman" w:cs="Times New Roman"/>
          <w:sz w:val="24"/>
          <w:szCs w:val="24"/>
          <w:lang w:val="es-ES"/>
        </w:rPr>
        <w:t>cidos, lo cual</w:t>
      </w:r>
      <w:r w:rsidR="00BA370B" w:rsidRPr="0096447F">
        <w:rPr>
          <w:rFonts w:ascii="Times New Roman" w:hAnsi="Times New Roman" w:cs="Times New Roman"/>
          <w:sz w:val="24"/>
          <w:szCs w:val="24"/>
          <w:lang w:val="es-ES"/>
        </w:rPr>
        <w:t xml:space="preserve"> minim</w:t>
      </w:r>
      <w:r w:rsidR="00527938" w:rsidRPr="0096447F">
        <w:rPr>
          <w:rFonts w:ascii="Times New Roman" w:hAnsi="Times New Roman" w:cs="Times New Roman"/>
          <w:sz w:val="24"/>
          <w:szCs w:val="24"/>
          <w:lang w:val="es-ES"/>
        </w:rPr>
        <w:t>izó</w:t>
      </w:r>
      <w:r w:rsidR="00BA370B" w:rsidRPr="0096447F">
        <w:rPr>
          <w:rFonts w:ascii="Times New Roman" w:hAnsi="Times New Roman" w:cs="Times New Roman"/>
          <w:sz w:val="24"/>
          <w:szCs w:val="24"/>
          <w:lang w:val="es-ES"/>
        </w:rPr>
        <w:t xml:space="preserve"> el carácter ejemplar del Caso Radilla Pacheco</w:t>
      </w:r>
      <w:r w:rsidR="001B07FE" w:rsidRPr="0096447F">
        <w:rPr>
          <w:rFonts w:ascii="Times New Roman" w:hAnsi="Times New Roman" w:cs="Times New Roman"/>
          <w:sz w:val="24"/>
          <w:szCs w:val="24"/>
          <w:lang w:val="es-ES"/>
        </w:rPr>
        <w:t xml:space="preserve"> (</w:t>
      </w:r>
      <w:proofErr w:type="spellStart"/>
      <w:r w:rsidR="001B07FE" w:rsidRPr="0096447F">
        <w:rPr>
          <w:rFonts w:ascii="Times New Roman" w:hAnsi="Times New Roman" w:cs="Times New Roman"/>
          <w:sz w:val="24"/>
          <w:szCs w:val="24"/>
          <w:lang w:val="es-ES"/>
        </w:rPr>
        <w:t>Atl</w:t>
      </w:r>
      <w:proofErr w:type="spellEnd"/>
      <w:r w:rsidR="00D8224D">
        <w:rPr>
          <w:rFonts w:ascii="Times New Roman" w:hAnsi="Times New Roman" w:cs="Times New Roman"/>
          <w:sz w:val="24"/>
          <w:szCs w:val="24"/>
          <w:lang w:val="es-ES"/>
        </w:rPr>
        <w:t>,</w:t>
      </w:r>
      <w:r w:rsidR="001B07FE" w:rsidRPr="0096447F">
        <w:rPr>
          <w:rFonts w:ascii="Times New Roman" w:hAnsi="Times New Roman" w:cs="Times New Roman"/>
          <w:sz w:val="24"/>
          <w:szCs w:val="24"/>
          <w:lang w:val="es-ES"/>
        </w:rPr>
        <w:t xml:space="preserve"> 2010: 167)</w:t>
      </w:r>
      <w:r w:rsidR="00BA370B" w:rsidRPr="0096447F">
        <w:rPr>
          <w:rFonts w:ascii="Times New Roman" w:hAnsi="Times New Roman" w:cs="Times New Roman"/>
          <w:sz w:val="24"/>
          <w:szCs w:val="24"/>
          <w:lang w:val="es-ES"/>
        </w:rPr>
        <w:t xml:space="preserve">. </w:t>
      </w:r>
      <w:r w:rsidR="00D0242A">
        <w:rPr>
          <w:rFonts w:ascii="Times New Roman" w:hAnsi="Times New Roman" w:cs="Times New Roman"/>
          <w:sz w:val="24"/>
          <w:szCs w:val="24"/>
          <w:lang w:val="es-ES"/>
        </w:rPr>
        <w:t>Además, e</w:t>
      </w:r>
      <w:r w:rsidR="00BA370B" w:rsidRPr="0096447F">
        <w:rPr>
          <w:rFonts w:ascii="Times New Roman" w:hAnsi="Times New Roman" w:cs="Times New Roman"/>
          <w:sz w:val="24"/>
          <w:szCs w:val="24"/>
          <w:lang w:val="es-ES"/>
        </w:rPr>
        <w:t xml:space="preserve">l cumplimiento de la sentencia </w:t>
      </w:r>
      <w:r w:rsidR="00DF06AC">
        <w:rPr>
          <w:rFonts w:ascii="Times New Roman" w:hAnsi="Times New Roman" w:cs="Times New Roman"/>
          <w:sz w:val="24"/>
          <w:szCs w:val="24"/>
          <w:lang w:val="es-ES"/>
        </w:rPr>
        <w:lastRenderedPageBreak/>
        <w:t xml:space="preserve">era parcial y muy lento, </w:t>
      </w:r>
      <w:r w:rsidR="00BA370B" w:rsidRPr="0096447F">
        <w:rPr>
          <w:rFonts w:ascii="Times New Roman" w:hAnsi="Times New Roman" w:cs="Times New Roman"/>
          <w:sz w:val="24"/>
          <w:szCs w:val="24"/>
          <w:lang w:val="es-ES"/>
        </w:rPr>
        <w:t>en un contexto</w:t>
      </w:r>
      <w:r w:rsidR="00DF06AC">
        <w:rPr>
          <w:rFonts w:ascii="Times New Roman" w:hAnsi="Times New Roman" w:cs="Times New Roman"/>
          <w:sz w:val="24"/>
          <w:szCs w:val="24"/>
          <w:lang w:val="es-ES"/>
        </w:rPr>
        <w:t xml:space="preserve"> de violencia que ubicó </w:t>
      </w:r>
      <w:r w:rsidR="00BA370B" w:rsidRPr="0096447F">
        <w:rPr>
          <w:rFonts w:ascii="Times New Roman" w:hAnsi="Times New Roman" w:cs="Times New Roman"/>
          <w:sz w:val="24"/>
          <w:szCs w:val="24"/>
          <w:lang w:val="es-ES"/>
        </w:rPr>
        <w:t xml:space="preserve">a Guerrero en 2010 </w:t>
      </w:r>
      <w:r w:rsidR="00DF06AC">
        <w:rPr>
          <w:rFonts w:ascii="Times New Roman" w:hAnsi="Times New Roman" w:cs="Times New Roman"/>
          <w:sz w:val="24"/>
          <w:szCs w:val="24"/>
          <w:lang w:val="es-ES"/>
        </w:rPr>
        <w:t xml:space="preserve">como la tercera entidad </w:t>
      </w:r>
      <w:r w:rsidR="00BA370B" w:rsidRPr="0096447F">
        <w:rPr>
          <w:rFonts w:ascii="Times New Roman" w:hAnsi="Times New Roman" w:cs="Times New Roman"/>
          <w:sz w:val="24"/>
          <w:szCs w:val="24"/>
          <w:lang w:val="es-ES"/>
        </w:rPr>
        <w:t>con más alto número de homicidios dolosos en el país</w:t>
      </w:r>
      <w:r w:rsidR="001B07FE" w:rsidRPr="0096447F">
        <w:rPr>
          <w:rFonts w:ascii="Times New Roman" w:hAnsi="Times New Roman" w:cs="Times New Roman"/>
          <w:sz w:val="24"/>
          <w:szCs w:val="24"/>
          <w:lang w:val="es-ES"/>
        </w:rPr>
        <w:t xml:space="preserve"> (Trinchera </w:t>
      </w:r>
      <w:r w:rsidRPr="0096447F">
        <w:rPr>
          <w:rFonts w:ascii="Times New Roman" w:hAnsi="Times New Roman" w:cs="Times New Roman"/>
          <w:sz w:val="24"/>
          <w:szCs w:val="24"/>
          <w:lang w:val="es-ES"/>
        </w:rPr>
        <w:t>2010/04/</w:t>
      </w:r>
      <w:r w:rsidR="000F06D3">
        <w:rPr>
          <w:rFonts w:ascii="Times New Roman" w:hAnsi="Times New Roman" w:cs="Times New Roman"/>
          <w:sz w:val="24"/>
          <w:szCs w:val="24"/>
          <w:lang w:val="es-ES"/>
        </w:rPr>
        <w:t>27</w:t>
      </w:r>
      <w:r w:rsidR="001B07FE" w:rsidRPr="0096447F">
        <w:rPr>
          <w:rFonts w:ascii="Times New Roman" w:hAnsi="Times New Roman" w:cs="Times New Roman"/>
          <w:sz w:val="24"/>
          <w:szCs w:val="24"/>
          <w:lang w:val="es-ES"/>
        </w:rPr>
        <w:t>)</w:t>
      </w:r>
      <w:r w:rsidR="00F502DB">
        <w:rPr>
          <w:rFonts w:ascii="Times New Roman" w:hAnsi="Times New Roman" w:cs="Times New Roman"/>
          <w:sz w:val="24"/>
          <w:szCs w:val="24"/>
          <w:lang w:val="es-ES"/>
        </w:rPr>
        <w:t>, donde proliferaron</w:t>
      </w:r>
      <w:r w:rsidR="00BA370B" w:rsidRPr="0096447F">
        <w:rPr>
          <w:rFonts w:ascii="Times New Roman" w:hAnsi="Times New Roman" w:cs="Times New Roman"/>
          <w:sz w:val="24"/>
          <w:szCs w:val="24"/>
          <w:lang w:val="es-ES"/>
        </w:rPr>
        <w:t xml:space="preserve"> de</w:t>
      </w:r>
      <w:r w:rsidR="00D0242A">
        <w:rPr>
          <w:rFonts w:ascii="Times New Roman" w:hAnsi="Times New Roman" w:cs="Times New Roman"/>
          <w:sz w:val="24"/>
          <w:szCs w:val="24"/>
          <w:lang w:val="es-ES"/>
        </w:rPr>
        <w:t>nuncias sobre violencia</w:t>
      </w:r>
      <w:r w:rsidR="00BA370B" w:rsidRPr="0096447F">
        <w:rPr>
          <w:rFonts w:ascii="Times New Roman" w:hAnsi="Times New Roman" w:cs="Times New Roman"/>
          <w:sz w:val="24"/>
          <w:szCs w:val="24"/>
          <w:lang w:val="es-ES"/>
        </w:rPr>
        <w:t xml:space="preserve"> contra opositores</w:t>
      </w:r>
      <w:r w:rsidR="00D0242A">
        <w:rPr>
          <w:rFonts w:ascii="Times New Roman" w:hAnsi="Times New Roman" w:cs="Times New Roman"/>
          <w:sz w:val="24"/>
          <w:szCs w:val="24"/>
          <w:lang w:val="es-ES"/>
        </w:rPr>
        <w:t xml:space="preserve"> políticos y</w:t>
      </w:r>
      <w:r w:rsidR="00BA370B" w:rsidRPr="0096447F">
        <w:rPr>
          <w:rFonts w:ascii="Times New Roman" w:hAnsi="Times New Roman" w:cs="Times New Roman"/>
          <w:sz w:val="24"/>
          <w:szCs w:val="24"/>
          <w:lang w:val="es-ES"/>
        </w:rPr>
        <w:t xml:space="preserve"> asesinatos atribuidos a la guerrilla</w:t>
      </w:r>
      <w:r w:rsidR="001B07FE" w:rsidRPr="0096447F">
        <w:rPr>
          <w:rFonts w:ascii="Times New Roman" w:hAnsi="Times New Roman" w:cs="Times New Roman"/>
          <w:sz w:val="24"/>
          <w:szCs w:val="24"/>
          <w:lang w:val="es-ES"/>
        </w:rPr>
        <w:t xml:space="preserve"> (El Sur </w:t>
      </w:r>
      <w:r w:rsidRPr="0096447F">
        <w:rPr>
          <w:rFonts w:ascii="Times New Roman" w:hAnsi="Times New Roman" w:cs="Times New Roman"/>
          <w:sz w:val="24"/>
          <w:szCs w:val="24"/>
          <w:lang w:val="es-ES"/>
        </w:rPr>
        <w:t>2010/09/</w:t>
      </w:r>
      <w:r w:rsidR="000F06D3">
        <w:rPr>
          <w:rFonts w:ascii="Times New Roman" w:hAnsi="Times New Roman" w:cs="Times New Roman"/>
          <w:sz w:val="24"/>
          <w:szCs w:val="24"/>
          <w:lang w:val="es-ES"/>
        </w:rPr>
        <w:t>13</w:t>
      </w:r>
      <w:r w:rsidR="001B07FE" w:rsidRPr="0096447F">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w:t>
      </w:r>
    </w:p>
    <w:p w:rsidR="00BA370B" w:rsidRPr="0096447F" w:rsidRDefault="00BA370B" w:rsidP="00F502DB">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t xml:space="preserve">El 19 y 20 de octubre de 2010 la PGR realizó nuevas excavaciones </w:t>
      </w:r>
      <w:r w:rsidR="00DF06AC">
        <w:rPr>
          <w:rFonts w:ascii="Times New Roman" w:hAnsi="Times New Roman" w:cs="Times New Roman"/>
          <w:sz w:val="24"/>
          <w:szCs w:val="24"/>
          <w:lang w:val="es-ES"/>
        </w:rPr>
        <w:t xml:space="preserve">en Atoyac, en concordancia con </w:t>
      </w:r>
      <w:r w:rsidRPr="0096447F">
        <w:rPr>
          <w:rFonts w:ascii="Times New Roman" w:hAnsi="Times New Roman" w:cs="Times New Roman"/>
          <w:sz w:val="24"/>
          <w:szCs w:val="24"/>
          <w:lang w:val="es-ES"/>
        </w:rPr>
        <w:t xml:space="preserve">la sentencia de la </w:t>
      </w:r>
      <w:proofErr w:type="spellStart"/>
      <w:r w:rsidRPr="0096447F">
        <w:rPr>
          <w:rFonts w:ascii="Times New Roman" w:hAnsi="Times New Roman" w:cs="Times New Roman"/>
          <w:sz w:val="24"/>
          <w:szCs w:val="24"/>
          <w:lang w:val="es-ES"/>
        </w:rPr>
        <w:t>CoIDH</w:t>
      </w:r>
      <w:proofErr w:type="spellEnd"/>
      <w:r w:rsidRPr="0096447F">
        <w:rPr>
          <w:rFonts w:ascii="Times New Roman" w:hAnsi="Times New Roman" w:cs="Times New Roman"/>
          <w:sz w:val="24"/>
          <w:szCs w:val="24"/>
          <w:lang w:val="es-ES"/>
        </w:rPr>
        <w:t xml:space="preserve">, mientras que la Cámara de Diputados aprobó un presupuesto de 30 millones de pesos para cumplir dos sentencias de la </w:t>
      </w:r>
      <w:proofErr w:type="spellStart"/>
      <w:r w:rsidRPr="0096447F">
        <w:rPr>
          <w:rFonts w:ascii="Times New Roman" w:hAnsi="Times New Roman" w:cs="Times New Roman"/>
          <w:sz w:val="24"/>
          <w:szCs w:val="24"/>
          <w:lang w:val="es-ES"/>
        </w:rPr>
        <w:t>CoIDH</w:t>
      </w:r>
      <w:proofErr w:type="spellEnd"/>
      <w:r w:rsidR="00527938" w:rsidRPr="0096447F">
        <w:rPr>
          <w:rFonts w:ascii="Times New Roman" w:hAnsi="Times New Roman" w:cs="Times New Roman"/>
          <w:sz w:val="24"/>
          <w:szCs w:val="24"/>
          <w:lang w:val="es-ES"/>
        </w:rPr>
        <w:t>, una de las cuales derivó del Caso Radilla Pacheco; y</w:t>
      </w:r>
      <w:r w:rsidRPr="0096447F">
        <w:rPr>
          <w:rFonts w:ascii="Times New Roman" w:hAnsi="Times New Roman" w:cs="Times New Roman"/>
          <w:sz w:val="24"/>
          <w:szCs w:val="24"/>
          <w:lang w:val="es-ES"/>
        </w:rPr>
        <w:t xml:space="preserve"> aunque la vicepresidenta de AFADEM afirmó que no aceptaría pago alguno, la noticia reforzó rumores sobre un </w:t>
      </w:r>
      <w:r w:rsidR="00527938" w:rsidRPr="0096447F">
        <w:rPr>
          <w:rFonts w:ascii="Times New Roman" w:hAnsi="Times New Roman" w:cs="Times New Roman"/>
          <w:sz w:val="24"/>
          <w:szCs w:val="24"/>
          <w:lang w:val="es-ES"/>
        </w:rPr>
        <w:t xml:space="preserve">presunto </w:t>
      </w:r>
      <w:r w:rsidRPr="0096447F">
        <w:rPr>
          <w:rFonts w:ascii="Times New Roman" w:hAnsi="Times New Roman" w:cs="Times New Roman"/>
          <w:sz w:val="24"/>
          <w:szCs w:val="24"/>
          <w:lang w:val="es-ES"/>
        </w:rPr>
        <w:t>favoritismo</w:t>
      </w:r>
      <w:r w:rsidR="00DF06AC">
        <w:rPr>
          <w:rFonts w:ascii="Times New Roman" w:hAnsi="Times New Roman" w:cs="Times New Roman"/>
          <w:sz w:val="24"/>
          <w:szCs w:val="24"/>
          <w:lang w:val="es-ES"/>
        </w:rPr>
        <w:t xml:space="preserve"> de las instituciones</w:t>
      </w:r>
      <w:r w:rsidRPr="0096447F">
        <w:rPr>
          <w:rFonts w:ascii="Times New Roman" w:hAnsi="Times New Roman" w:cs="Times New Roman"/>
          <w:sz w:val="24"/>
          <w:szCs w:val="24"/>
          <w:lang w:val="es-ES"/>
        </w:rPr>
        <w:t xml:space="preserve"> hacia el caso de su padre</w:t>
      </w:r>
      <w:r w:rsidR="000F06D3">
        <w:rPr>
          <w:rFonts w:ascii="Times New Roman" w:hAnsi="Times New Roman" w:cs="Times New Roman"/>
          <w:sz w:val="24"/>
          <w:szCs w:val="24"/>
          <w:lang w:val="es-ES"/>
        </w:rPr>
        <w:t xml:space="preserve"> (El Sur</w:t>
      </w:r>
      <w:r w:rsidR="001B07FE" w:rsidRPr="0096447F">
        <w:rPr>
          <w:rFonts w:ascii="Times New Roman" w:hAnsi="Times New Roman" w:cs="Times New Roman"/>
          <w:sz w:val="24"/>
          <w:szCs w:val="24"/>
          <w:lang w:val="es-ES"/>
        </w:rPr>
        <w:t xml:space="preserve"> </w:t>
      </w:r>
      <w:r w:rsidR="00243BA6" w:rsidRPr="0096447F">
        <w:rPr>
          <w:rFonts w:ascii="Times New Roman" w:hAnsi="Times New Roman" w:cs="Times New Roman"/>
          <w:sz w:val="24"/>
          <w:szCs w:val="24"/>
          <w:lang w:val="es-ES"/>
        </w:rPr>
        <w:t>2010/10/</w:t>
      </w:r>
      <w:r w:rsidR="001B07FE" w:rsidRPr="0096447F">
        <w:rPr>
          <w:rFonts w:ascii="Times New Roman" w:hAnsi="Times New Roman" w:cs="Times New Roman"/>
          <w:sz w:val="24"/>
          <w:szCs w:val="24"/>
          <w:lang w:val="es-ES"/>
        </w:rPr>
        <w:t>19)</w:t>
      </w:r>
      <w:r w:rsidRPr="0096447F">
        <w:rPr>
          <w:rFonts w:ascii="Times New Roman" w:hAnsi="Times New Roman" w:cs="Times New Roman"/>
          <w:sz w:val="24"/>
          <w:szCs w:val="24"/>
          <w:lang w:val="es-ES"/>
        </w:rPr>
        <w:t xml:space="preserve">. </w:t>
      </w:r>
      <w:r w:rsidR="001E50C1" w:rsidRPr="0096447F">
        <w:rPr>
          <w:rFonts w:ascii="Times New Roman" w:hAnsi="Times New Roman" w:cs="Times New Roman"/>
          <w:sz w:val="24"/>
          <w:szCs w:val="24"/>
          <w:lang w:val="es-ES"/>
        </w:rPr>
        <w:t>A</w:t>
      </w:r>
      <w:r w:rsidR="00D0242A">
        <w:rPr>
          <w:rFonts w:ascii="Times New Roman" w:hAnsi="Times New Roman" w:cs="Times New Roman"/>
          <w:sz w:val="24"/>
          <w:szCs w:val="24"/>
          <w:lang w:val="es-ES"/>
        </w:rPr>
        <w:t>l cierre</w:t>
      </w:r>
      <w:r w:rsidR="001E50C1" w:rsidRPr="0096447F">
        <w:rPr>
          <w:rFonts w:ascii="Times New Roman" w:hAnsi="Times New Roman" w:cs="Times New Roman"/>
          <w:sz w:val="24"/>
          <w:szCs w:val="24"/>
          <w:lang w:val="es-ES"/>
        </w:rPr>
        <w:t xml:space="preserve"> de</w:t>
      </w:r>
      <w:r w:rsidRPr="0096447F">
        <w:rPr>
          <w:rFonts w:ascii="Times New Roman" w:hAnsi="Times New Roman" w:cs="Times New Roman"/>
          <w:sz w:val="24"/>
          <w:szCs w:val="24"/>
          <w:lang w:val="es-ES"/>
        </w:rPr>
        <w:t>l año 2010</w:t>
      </w:r>
      <w:r w:rsidR="001E50C1" w:rsidRPr="0096447F">
        <w:rPr>
          <w:rFonts w:ascii="Times New Roman" w:hAnsi="Times New Roman" w:cs="Times New Roman"/>
          <w:sz w:val="24"/>
          <w:szCs w:val="24"/>
          <w:lang w:val="es-ES"/>
        </w:rPr>
        <w:t xml:space="preserve">, en Atoyac reinaba </w:t>
      </w:r>
      <w:r w:rsidRPr="0096447F">
        <w:rPr>
          <w:rFonts w:ascii="Times New Roman" w:hAnsi="Times New Roman" w:cs="Times New Roman"/>
          <w:sz w:val="24"/>
          <w:szCs w:val="24"/>
          <w:lang w:val="es-ES"/>
        </w:rPr>
        <w:t xml:space="preserve">la zozobra producida por rumores </w:t>
      </w:r>
      <w:r w:rsidR="00D0242A">
        <w:rPr>
          <w:rFonts w:ascii="Times New Roman" w:hAnsi="Times New Roman" w:cs="Times New Roman"/>
          <w:sz w:val="24"/>
          <w:szCs w:val="24"/>
          <w:lang w:val="es-ES"/>
        </w:rPr>
        <w:t xml:space="preserve">sobre </w:t>
      </w:r>
      <w:r w:rsidR="000B252D">
        <w:rPr>
          <w:rFonts w:ascii="Times New Roman" w:hAnsi="Times New Roman" w:cs="Times New Roman"/>
          <w:sz w:val="24"/>
          <w:szCs w:val="24"/>
          <w:lang w:val="es-ES"/>
        </w:rPr>
        <w:t xml:space="preserve">disputas entre </w:t>
      </w:r>
      <w:r w:rsidRPr="0096447F">
        <w:rPr>
          <w:rFonts w:ascii="Times New Roman" w:hAnsi="Times New Roman" w:cs="Times New Roman"/>
          <w:sz w:val="24"/>
          <w:szCs w:val="24"/>
          <w:lang w:val="es-ES"/>
        </w:rPr>
        <w:t xml:space="preserve">narcotraficantes por el control de la producción y distribución de estupefacientes </w:t>
      </w:r>
      <w:r w:rsidR="005A6F57" w:rsidRPr="0096447F">
        <w:rPr>
          <w:rFonts w:ascii="Times New Roman" w:hAnsi="Times New Roman" w:cs="Times New Roman"/>
          <w:sz w:val="24"/>
          <w:szCs w:val="24"/>
          <w:lang w:val="es-ES"/>
        </w:rPr>
        <w:t xml:space="preserve">(Diario Objetivo </w:t>
      </w:r>
      <w:r w:rsidR="001E50C1" w:rsidRPr="0096447F">
        <w:rPr>
          <w:rFonts w:ascii="Times New Roman" w:hAnsi="Times New Roman" w:cs="Times New Roman"/>
          <w:sz w:val="24"/>
          <w:szCs w:val="24"/>
          <w:lang w:val="es-ES"/>
        </w:rPr>
        <w:t>2010/11/</w:t>
      </w:r>
      <w:r w:rsidR="005A6F57" w:rsidRPr="0096447F">
        <w:rPr>
          <w:rFonts w:ascii="Times New Roman" w:hAnsi="Times New Roman" w:cs="Times New Roman"/>
          <w:sz w:val="24"/>
          <w:szCs w:val="24"/>
          <w:lang w:val="es-ES"/>
        </w:rPr>
        <w:t>22)</w:t>
      </w:r>
      <w:r w:rsidRPr="0096447F">
        <w:rPr>
          <w:rFonts w:ascii="Times New Roman" w:hAnsi="Times New Roman" w:cs="Times New Roman"/>
          <w:sz w:val="24"/>
          <w:szCs w:val="24"/>
          <w:lang w:val="es-ES"/>
        </w:rPr>
        <w:t>. E</w:t>
      </w:r>
      <w:r w:rsidR="001E50C1" w:rsidRPr="0096447F">
        <w:rPr>
          <w:rFonts w:ascii="Times New Roman" w:hAnsi="Times New Roman" w:cs="Times New Roman"/>
          <w:sz w:val="24"/>
          <w:szCs w:val="24"/>
          <w:lang w:val="es-ES"/>
        </w:rPr>
        <w:t xml:space="preserve">n tal escenario se dio la </w:t>
      </w:r>
      <w:r w:rsidRPr="0096447F">
        <w:rPr>
          <w:rFonts w:ascii="Times New Roman" w:hAnsi="Times New Roman" w:cs="Times New Roman"/>
          <w:sz w:val="24"/>
          <w:szCs w:val="24"/>
          <w:lang w:val="es-ES"/>
        </w:rPr>
        <w:t xml:space="preserve">conmemoración del 36 aniversario luctuoso de Lucio Cabañas, en momentos </w:t>
      </w:r>
      <w:r w:rsidR="000B252D">
        <w:rPr>
          <w:rFonts w:ascii="Times New Roman" w:hAnsi="Times New Roman" w:cs="Times New Roman"/>
          <w:sz w:val="24"/>
          <w:szCs w:val="24"/>
          <w:lang w:val="es-ES"/>
        </w:rPr>
        <w:t xml:space="preserve">muy adversos </w:t>
      </w:r>
      <w:r w:rsidRPr="0096447F">
        <w:rPr>
          <w:rFonts w:ascii="Times New Roman" w:hAnsi="Times New Roman" w:cs="Times New Roman"/>
          <w:sz w:val="24"/>
          <w:szCs w:val="24"/>
          <w:lang w:val="es-ES"/>
        </w:rPr>
        <w:t>para</w:t>
      </w:r>
      <w:r w:rsidR="001E50C1" w:rsidRPr="0096447F">
        <w:rPr>
          <w:rFonts w:ascii="Times New Roman" w:hAnsi="Times New Roman" w:cs="Times New Roman"/>
          <w:sz w:val="24"/>
          <w:szCs w:val="24"/>
          <w:lang w:val="es-ES"/>
        </w:rPr>
        <w:t xml:space="preserve"> diversos movimientos sociales</w:t>
      </w:r>
      <w:r w:rsidR="008438DD">
        <w:rPr>
          <w:rFonts w:ascii="Times New Roman" w:hAnsi="Times New Roman" w:cs="Times New Roman"/>
          <w:sz w:val="24"/>
          <w:szCs w:val="24"/>
          <w:lang w:val="es-ES"/>
        </w:rPr>
        <w:t xml:space="preserve">: </w:t>
      </w:r>
      <w:r w:rsidRPr="0096447F">
        <w:rPr>
          <w:rFonts w:ascii="Times New Roman" w:hAnsi="Times New Roman" w:cs="Times New Roman"/>
          <w:sz w:val="24"/>
          <w:szCs w:val="24"/>
          <w:lang w:val="es-ES"/>
        </w:rPr>
        <w:t>cinco</w:t>
      </w:r>
      <w:r w:rsidR="008438DD">
        <w:rPr>
          <w:rFonts w:ascii="Times New Roman" w:hAnsi="Times New Roman" w:cs="Times New Roman"/>
          <w:sz w:val="24"/>
          <w:szCs w:val="24"/>
          <w:lang w:val="es-ES"/>
        </w:rPr>
        <w:t xml:space="preserve"> actos tuvieron lugar, y en </w:t>
      </w:r>
      <w:r w:rsidRPr="0096447F">
        <w:rPr>
          <w:rFonts w:ascii="Times New Roman" w:hAnsi="Times New Roman" w:cs="Times New Roman"/>
          <w:sz w:val="24"/>
          <w:szCs w:val="24"/>
          <w:lang w:val="es-ES"/>
        </w:rPr>
        <w:t>los últimos d</w:t>
      </w:r>
      <w:r w:rsidR="008438DD">
        <w:rPr>
          <w:rFonts w:ascii="Times New Roman" w:hAnsi="Times New Roman" w:cs="Times New Roman"/>
          <w:sz w:val="24"/>
          <w:szCs w:val="24"/>
          <w:lang w:val="es-ES"/>
        </w:rPr>
        <w:t>os</w:t>
      </w:r>
      <w:r w:rsidR="00F502DB">
        <w:rPr>
          <w:rFonts w:ascii="Times New Roman" w:hAnsi="Times New Roman" w:cs="Times New Roman"/>
          <w:sz w:val="24"/>
          <w:szCs w:val="24"/>
          <w:lang w:val="es-ES"/>
        </w:rPr>
        <w:t xml:space="preserve"> Tita Radilla intervino</w:t>
      </w:r>
      <w:r w:rsidRPr="0096447F">
        <w:rPr>
          <w:rFonts w:ascii="Times New Roman" w:hAnsi="Times New Roman" w:cs="Times New Roman"/>
          <w:sz w:val="24"/>
          <w:szCs w:val="24"/>
          <w:lang w:val="es-ES"/>
        </w:rPr>
        <w:t xml:space="preserve"> sin marchar en alguno, </w:t>
      </w:r>
      <w:r w:rsidR="0044712C" w:rsidRPr="0096447F">
        <w:rPr>
          <w:rFonts w:ascii="Times New Roman" w:hAnsi="Times New Roman" w:cs="Times New Roman"/>
          <w:sz w:val="24"/>
          <w:szCs w:val="24"/>
          <w:lang w:val="es-ES"/>
        </w:rPr>
        <w:t xml:space="preserve">probablemente </w:t>
      </w:r>
      <w:r w:rsidR="00F502DB">
        <w:rPr>
          <w:rFonts w:ascii="Times New Roman" w:hAnsi="Times New Roman" w:cs="Times New Roman"/>
          <w:sz w:val="24"/>
          <w:szCs w:val="24"/>
          <w:lang w:val="es-ES"/>
        </w:rPr>
        <w:t xml:space="preserve">para </w:t>
      </w:r>
      <w:r w:rsidR="00DF7E53" w:rsidRPr="0096447F">
        <w:rPr>
          <w:rFonts w:ascii="Times New Roman" w:hAnsi="Times New Roman" w:cs="Times New Roman"/>
          <w:sz w:val="24"/>
          <w:szCs w:val="24"/>
          <w:lang w:val="es-ES"/>
        </w:rPr>
        <w:t xml:space="preserve">distanciarse </w:t>
      </w:r>
      <w:r w:rsidR="0044712C" w:rsidRPr="0096447F">
        <w:rPr>
          <w:rFonts w:ascii="Times New Roman" w:hAnsi="Times New Roman" w:cs="Times New Roman"/>
          <w:sz w:val="24"/>
          <w:szCs w:val="24"/>
          <w:lang w:val="es-ES"/>
        </w:rPr>
        <w:t>de las disputas política</w:t>
      </w:r>
      <w:r w:rsidRPr="0096447F">
        <w:rPr>
          <w:rFonts w:ascii="Times New Roman" w:hAnsi="Times New Roman" w:cs="Times New Roman"/>
          <w:sz w:val="24"/>
          <w:szCs w:val="24"/>
          <w:lang w:val="es-ES"/>
        </w:rPr>
        <w:t>s</w:t>
      </w:r>
      <w:r w:rsidR="0044712C" w:rsidRPr="0096447F">
        <w:rPr>
          <w:rFonts w:ascii="Times New Roman" w:hAnsi="Times New Roman" w:cs="Times New Roman"/>
          <w:sz w:val="24"/>
          <w:szCs w:val="24"/>
          <w:lang w:val="es-ES"/>
        </w:rPr>
        <w:t xml:space="preserve"> coyunturales</w:t>
      </w:r>
      <w:r w:rsidRPr="0096447F">
        <w:rPr>
          <w:rFonts w:ascii="Times New Roman" w:hAnsi="Times New Roman" w:cs="Times New Roman"/>
          <w:sz w:val="24"/>
          <w:szCs w:val="24"/>
          <w:lang w:val="es-ES"/>
        </w:rPr>
        <w:t xml:space="preserve"> de esa conmemoración</w:t>
      </w:r>
      <w:r w:rsidR="008438DD">
        <w:rPr>
          <w:rFonts w:ascii="Times New Roman" w:hAnsi="Times New Roman" w:cs="Times New Roman"/>
          <w:sz w:val="24"/>
          <w:szCs w:val="24"/>
          <w:lang w:val="es-ES"/>
        </w:rPr>
        <w:t xml:space="preserve"> (El Sur</w:t>
      </w:r>
      <w:r w:rsidR="0059604B" w:rsidRPr="0096447F">
        <w:rPr>
          <w:rFonts w:ascii="Times New Roman" w:hAnsi="Times New Roman" w:cs="Times New Roman"/>
          <w:sz w:val="24"/>
          <w:szCs w:val="24"/>
          <w:lang w:val="es-ES"/>
        </w:rPr>
        <w:t xml:space="preserve"> </w:t>
      </w:r>
      <w:r w:rsidR="0044712C" w:rsidRPr="0096447F">
        <w:rPr>
          <w:rFonts w:ascii="Times New Roman" w:hAnsi="Times New Roman" w:cs="Times New Roman"/>
          <w:sz w:val="24"/>
          <w:szCs w:val="24"/>
          <w:lang w:val="es-ES"/>
        </w:rPr>
        <w:t>2010/12/</w:t>
      </w:r>
      <w:r w:rsidR="0059604B" w:rsidRPr="0096447F">
        <w:rPr>
          <w:rFonts w:ascii="Times New Roman" w:hAnsi="Times New Roman" w:cs="Times New Roman"/>
          <w:sz w:val="24"/>
          <w:szCs w:val="24"/>
          <w:lang w:val="es-ES"/>
        </w:rPr>
        <w:t>03)</w:t>
      </w:r>
      <w:r w:rsidRPr="0096447F">
        <w:rPr>
          <w:rFonts w:ascii="Times New Roman" w:hAnsi="Times New Roman" w:cs="Times New Roman"/>
          <w:sz w:val="24"/>
          <w:szCs w:val="24"/>
          <w:lang w:val="es-ES"/>
        </w:rPr>
        <w:t xml:space="preserve">. </w:t>
      </w:r>
    </w:p>
    <w:p w:rsidR="00BA370B" w:rsidRPr="0096447F" w:rsidRDefault="00F502DB" w:rsidP="00C12C9C">
      <w:pPr>
        <w:spacing w:after="20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Caso Radilla Pacheco registró avances a</w:t>
      </w:r>
      <w:r w:rsidR="0044712C" w:rsidRPr="0096447F">
        <w:rPr>
          <w:rFonts w:ascii="Times New Roman" w:hAnsi="Times New Roman" w:cs="Times New Roman"/>
          <w:sz w:val="24"/>
          <w:szCs w:val="24"/>
          <w:lang w:val="es-ES"/>
        </w:rPr>
        <w:t xml:space="preserve"> mediados de 2011, cuando la Su</w:t>
      </w:r>
      <w:r w:rsidR="00BA370B" w:rsidRPr="0096447F">
        <w:rPr>
          <w:rFonts w:ascii="Times New Roman" w:hAnsi="Times New Roman" w:cs="Times New Roman"/>
          <w:sz w:val="24"/>
          <w:szCs w:val="24"/>
          <w:lang w:val="es-ES"/>
        </w:rPr>
        <w:t>prema Corte de Justicia de la Nación acotó el fuero militar</w:t>
      </w:r>
      <w:r w:rsidR="0044712C" w:rsidRPr="0096447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estableciendo </w:t>
      </w:r>
      <w:r w:rsidR="00BA370B" w:rsidRPr="0096447F">
        <w:rPr>
          <w:rFonts w:ascii="Times New Roman" w:hAnsi="Times New Roman" w:cs="Times New Roman"/>
          <w:sz w:val="24"/>
          <w:szCs w:val="24"/>
          <w:lang w:val="es-ES"/>
        </w:rPr>
        <w:t>que cualquier violación de derechos humanos de militares contra civiles debía ser juzgada por civiles</w:t>
      </w:r>
      <w:r w:rsidR="0059604B" w:rsidRPr="0096447F">
        <w:rPr>
          <w:rFonts w:ascii="Times New Roman" w:hAnsi="Times New Roman" w:cs="Times New Roman"/>
          <w:sz w:val="24"/>
          <w:szCs w:val="24"/>
          <w:lang w:val="es-ES"/>
        </w:rPr>
        <w:t xml:space="preserve"> (El Sur </w:t>
      </w:r>
      <w:r w:rsidR="0044712C" w:rsidRPr="0096447F">
        <w:rPr>
          <w:rFonts w:ascii="Times New Roman" w:hAnsi="Times New Roman" w:cs="Times New Roman"/>
          <w:sz w:val="24"/>
          <w:szCs w:val="24"/>
          <w:lang w:val="es-ES"/>
        </w:rPr>
        <w:t>2011/</w:t>
      </w:r>
      <w:r w:rsidR="0059604B" w:rsidRPr="0096447F">
        <w:rPr>
          <w:rFonts w:ascii="Times New Roman" w:hAnsi="Times New Roman" w:cs="Times New Roman"/>
          <w:sz w:val="24"/>
          <w:szCs w:val="24"/>
          <w:lang w:val="es-ES"/>
        </w:rPr>
        <w:t>07/07)</w:t>
      </w:r>
      <w:r w:rsidR="00BA370B" w:rsidRPr="0096447F">
        <w:rPr>
          <w:rFonts w:ascii="Times New Roman" w:hAnsi="Times New Roman" w:cs="Times New Roman"/>
          <w:sz w:val="24"/>
          <w:szCs w:val="24"/>
          <w:lang w:val="es-ES"/>
        </w:rPr>
        <w:t xml:space="preserve">. </w:t>
      </w:r>
      <w:r w:rsidR="0044712C" w:rsidRPr="0096447F">
        <w:rPr>
          <w:rFonts w:ascii="Times New Roman" w:hAnsi="Times New Roman" w:cs="Times New Roman"/>
          <w:sz w:val="24"/>
          <w:szCs w:val="24"/>
          <w:lang w:val="es-ES"/>
        </w:rPr>
        <w:t>En Atoyac se realizó</w:t>
      </w:r>
      <w:r w:rsidR="00CB2E81">
        <w:rPr>
          <w:rFonts w:ascii="Times New Roman" w:hAnsi="Times New Roman" w:cs="Times New Roman"/>
          <w:sz w:val="24"/>
          <w:szCs w:val="24"/>
          <w:lang w:val="es-ES"/>
        </w:rPr>
        <w:t xml:space="preserve"> el 15 de diciembre</w:t>
      </w:r>
      <w:r w:rsidR="0044712C" w:rsidRPr="0096447F">
        <w:rPr>
          <w:rFonts w:ascii="Times New Roman" w:hAnsi="Times New Roman" w:cs="Times New Roman"/>
          <w:sz w:val="24"/>
          <w:szCs w:val="24"/>
          <w:lang w:val="es-ES"/>
        </w:rPr>
        <w:t xml:space="preserve"> una ceremonia para develar una placa conmemorativa de la desaparición de Rosendo Radilla Pacheco, y contó con la presencia del </w:t>
      </w:r>
      <w:r w:rsidR="00BA370B" w:rsidRPr="0096447F">
        <w:rPr>
          <w:rFonts w:ascii="Times New Roman" w:hAnsi="Times New Roman" w:cs="Times New Roman"/>
          <w:sz w:val="24"/>
          <w:szCs w:val="24"/>
          <w:lang w:val="es-ES"/>
        </w:rPr>
        <w:t xml:space="preserve">‘encargado de la oficina’ de la Secretaría de Gobernación, la titular de la Secretaría de Relaciones Exteriores, el entonces gobernador Ángel Aguirre Rivero y el alcalde Carlos Armando Bello. </w:t>
      </w:r>
      <w:r w:rsidR="0044712C" w:rsidRPr="0096447F">
        <w:rPr>
          <w:rFonts w:ascii="Times New Roman" w:hAnsi="Times New Roman" w:cs="Times New Roman"/>
          <w:sz w:val="24"/>
          <w:szCs w:val="24"/>
          <w:lang w:val="es-ES"/>
        </w:rPr>
        <w:t>Ta</w:t>
      </w:r>
      <w:r w:rsidR="00BA370B" w:rsidRPr="0096447F">
        <w:rPr>
          <w:rFonts w:ascii="Times New Roman" w:hAnsi="Times New Roman" w:cs="Times New Roman"/>
          <w:sz w:val="24"/>
          <w:szCs w:val="24"/>
          <w:lang w:val="es-ES"/>
        </w:rPr>
        <w:t xml:space="preserve">l acto </w:t>
      </w:r>
      <w:r w:rsidR="0044712C" w:rsidRPr="0096447F">
        <w:rPr>
          <w:rFonts w:ascii="Times New Roman" w:hAnsi="Times New Roman" w:cs="Times New Roman"/>
          <w:sz w:val="24"/>
          <w:szCs w:val="24"/>
          <w:lang w:val="es-ES"/>
        </w:rPr>
        <w:t xml:space="preserve">fue motivo de controversias, expresadas mediante la ausencia </w:t>
      </w:r>
      <w:r w:rsidR="00527938" w:rsidRPr="0096447F">
        <w:rPr>
          <w:rFonts w:ascii="Times New Roman" w:hAnsi="Times New Roman" w:cs="Times New Roman"/>
          <w:sz w:val="24"/>
          <w:szCs w:val="24"/>
          <w:lang w:val="es-ES"/>
        </w:rPr>
        <w:t>de la familia Radilla Martínez</w:t>
      </w:r>
      <w:r w:rsidR="00BA370B" w:rsidRPr="0096447F">
        <w:rPr>
          <w:rFonts w:ascii="Times New Roman" w:hAnsi="Times New Roman" w:cs="Times New Roman"/>
          <w:sz w:val="24"/>
          <w:szCs w:val="24"/>
          <w:lang w:val="es-ES"/>
        </w:rPr>
        <w:t xml:space="preserve">, </w:t>
      </w:r>
      <w:r w:rsidR="0044712C" w:rsidRPr="0096447F">
        <w:rPr>
          <w:rFonts w:ascii="Times New Roman" w:hAnsi="Times New Roman" w:cs="Times New Roman"/>
          <w:sz w:val="24"/>
          <w:szCs w:val="24"/>
          <w:lang w:val="es-ES"/>
        </w:rPr>
        <w:t xml:space="preserve">y </w:t>
      </w:r>
      <w:r w:rsidR="00BA370B" w:rsidRPr="0096447F">
        <w:rPr>
          <w:rFonts w:ascii="Times New Roman" w:hAnsi="Times New Roman" w:cs="Times New Roman"/>
          <w:sz w:val="24"/>
          <w:szCs w:val="24"/>
          <w:lang w:val="es-ES"/>
        </w:rPr>
        <w:t>la protesta de Eleazar Peralta, quien exigió presentar a todos los desaparecidos y dar trato igualitario a todos los familiares</w:t>
      </w:r>
      <w:r w:rsidR="0059604B" w:rsidRPr="0096447F">
        <w:rPr>
          <w:rFonts w:ascii="Times New Roman" w:hAnsi="Times New Roman" w:cs="Times New Roman"/>
          <w:sz w:val="24"/>
          <w:szCs w:val="24"/>
          <w:lang w:val="es-ES"/>
        </w:rPr>
        <w:t xml:space="preserve"> (El Sur </w:t>
      </w:r>
      <w:r w:rsidR="0044712C" w:rsidRPr="0096447F">
        <w:rPr>
          <w:rFonts w:ascii="Times New Roman" w:hAnsi="Times New Roman" w:cs="Times New Roman"/>
          <w:sz w:val="24"/>
          <w:szCs w:val="24"/>
          <w:lang w:val="es-ES"/>
        </w:rPr>
        <w:t>2011/11/</w:t>
      </w:r>
      <w:r w:rsidR="0059604B" w:rsidRPr="0096447F">
        <w:rPr>
          <w:rFonts w:ascii="Times New Roman" w:hAnsi="Times New Roman" w:cs="Times New Roman"/>
          <w:sz w:val="24"/>
          <w:szCs w:val="24"/>
          <w:lang w:val="es-ES"/>
        </w:rPr>
        <w:t>18)</w:t>
      </w:r>
      <w:r w:rsidR="00BA370B" w:rsidRPr="0096447F">
        <w:rPr>
          <w:rFonts w:ascii="Times New Roman" w:hAnsi="Times New Roman" w:cs="Times New Roman"/>
          <w:sz w:val="24"/>
          <w:szCs w:val="24"/>
          <w:lang w:val="es-ES"/>
        </w:rPr>
        <w:t>.</w:t>
      </w:r>
    </w:p>
    <w:p w:rsidR="00BA370B" w:rsidRPr="0096447F" w:rsidRDefault="009A25AC" w:rsidP="00C12C9C">
      <w:pPr>
        <w:spacing w:after="200" w:line="48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La COMVERDAD</w:t>
      </w:r>
      <w:r w:rsidR="00BA370B" w:rsidRPr="0096447F">
        <w:rPr>
          <w:rFonts w:ascii="Times New Roman" w:hAnsi="Times New Roman" w:cs="Times New Roman"/>
          <w:b/>
          <w:sz w:val="24"/>
          <w:szCs w:val="24"/>
          <w:lang w:val="es-ES"/>
        </w:rPr>
        <w:t xml:space="preserve"> en Atoyac</w:t>
      </w:r>
      <w:r w:rsidR="00527938" w:rsidRPr="0096447F">
        <w:rPr>
          <w:rFonts w:ascii="Times New Roman" w:hAnsi="Times New Roman" w:cs="Times New Roman"/>
          <w:b/>
          <w:sz w:val="24"/>
          <w:szCs w:val="24"/>
          <w:lang w:val="es-ES"/>
        </w:rPr>
        <w:t xml:space="preserve"> (2012-2014)</w:t>
      </w:r>
    </w:p>
    <w:p w:rsidR="00BA370B" w:rsidRPr="0096447F" w:rsidRDefault="00003211" w:rsidP="00C12C9C">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t xml:space="preserve">Otra consecuencia del Caso </w:t>
      </w:r>
      <w:r w:rsidR="00BA370B" w:rsidRPr="0096447F">
        <w:rPr>
          <w:rFonts w:ascii="Times New Roman" w:hAnsi="Times New Roman" w:cs="Times New Roman"/>
          <w:sz w:val="24"/>
          <w:szCs w:val="24"/>
          <w:lang w:val="es-ES"/>
        </w:rPr>
        <w:t>Radilla Pacheco</w:t>
      </w:r>
      <w:r w:rsidRPr="0096447F">
        <w:rPr>
          <w:rFonts w:ascii="Times New Roman" w:hAnsi="Times New Roman" w:cs="Times New Roman"/>
          <w:sz w:val="24"/>
          <w:szCs w:val="24"/>
          <w:lang w:val="es-ES"/>
        </w:rPr>
        <w:t xml:space="preserve"> fue </w:t>
      </w:r>
      <w:r w:rsidR="00565188" w:rsidRPr="0096447F">
        <w:rPr>
          <w:rFonts w:ascii="Times New Roman" w:hAnsi="Times New Roman" w:cs="Times New Roman"/>
          <w:sz w:val="24"/>
          <w:szCs w:val="24"/>
          <w:lang w:val="es-ES"/>
        </w:rPr>
        <w:t xml:space="preserve">el envío que hizo </w:t>
      </w:r>
      <w:r w:rsidR="00BA370B" w:rsidRPr="0096447F">
        <w:rPr>
          <w:rFonts w:ascii="Times New Roman" w:hAnsi="Times New Roman" w:cs="Times New Roman"/>
          <w:sz w:val="24"/>
          <w:szCs w:val="24"/>
          <w:lang w:val="es-ES"/>
        </w:rPr>
        <w:t>el gobernador Aguirre</w:t>
      </w:r>
      <w:r w:rsidR="00565188" w:rsidRPr="0096447F">
        <w:rPr>
          <w:rFonts w:ascii="Times New Roman" w:hAnsi="Times New Roman" w:cs="Times New Roman"/>
          <w:sz w:val="24"/>
          <w:szCs w:val="24"/>
          <w:lang w:val="es-ES"/>
        </w:rPr>
        <w:t xml:space="preserve"> de una ini</w:t>
      </w:r>
      <w:r w:rsidR="00006AF1" w:rsidRPr="0096447F">
        <w:rPr>
          <w:rFonts w:ascii="Times New Roman" w:hAnsi="Times New Roman" w:cs="Times New Roman"/>
          <w:sz w:val="24"/>
          <w:szCs w:val="24"/>
          <w:lang w:val="es-ES"/>
        </w:rPr>
        <w:t xml:space="preserve">ciativa de Ley para crear la Comisión de la </w:t>
      </w:r>
      <w:r w:rsidR="00565188" w:rsidRPr="0096447F">
        <w:rPr>
          <w:rFonts w:ascii="Times New Roman" w:hAnsi="Times New Roman" w:cs="Times New Roman"/>
          <w:sz w:val="24"/>
          <w:szCs w:val="24"/>
          <w:lang w:val="es-ES"/>
        </w:rPr>
        <w:t>V</w:t>
      </w:r>
      <w:r w:rsidR="00006AF1" w:rsidRPr="0096447F">
        <w:rPr>
          <w:rFonts w:ascii="Times New Roman" w:hAnsi="Times New Roman" w:cs="Times New Roman"/>
          <w:sz w:val="24"/>
          <w:szCs w:val="24"/>
          <w:lang w:val="es-ES"/>
        </w:rPr>
        <w:t xml:space="preserve">erdad de Guerrero (COMVERDAD) </w:t>
      </w:r>
      <w:r w:rsidR="00565188" w:rsidRPr="0096447F">
        <w:rPr>
          <w:rFonts w:ascii="Times New Roman" w:hAnsi="Times New Roman" w:cs="Times New Roman"/>
          <w:sz w:val="24"/>
          <w:szCs w:val="24"/>
          <w:lang w:val="es-ES"/>
        </w:rPr>
        <w:t>en noviembre de 2011</w:t>
      </w:r>
      <w:r w:rsidR="00BA370B" w:rsidRPr="0096447F">
        <w:rPr>
          <w:rFonts w:ascii="Times New Roman" w:hAnsi="Times New Roman" w:cs="Times New Roman"/>
          <w:sz w:val="24"/>
          <w:szCs w:val="24"/>
          <w:lang w:val="es-ES"/>
        </w:rPr>
        <w:t xml:space="preserve">, la cual fue discutida y promulgada </w:t>
      </w:r>
      <w:r w:rsidR="00565188" w:rsidRPr="0096447F">
        <w:rPr>
          <w:rFonts w:ascii="Times New Roman" w:hAnsi="Times New Roman" w:cs="Times New Roman"/>
          <w:sz w:val="24"/>
          <w:szCs w:val="24"/>
          <w:lang w:val="es-ES"/>
        </w:rPr>
        <w:t xml:space="preserve">en el congreso estatal </w:t>
      </w:r>
      <w:r w:rsidR="00BA370B" w:rsidRPr="0096447F">
        <w:rPr>
          <w:rFonts w:ascii="Times New Roman" w:hAnsi="Times New Roman" w:cs="Times New Roman"/>
          <w:sz w:val="24"/>
          <w:szCs w:val="24"/>
          <w:lang w:val="es-ES"/>
        </w:rPr>
        <w:t xml:space="preserve">hasta principios de 2012. La </w:t>
      </w:r>
      <w:r w:rsidR="00014BFE" w:rsidRPr="0096447F">
        <w:rPr>
          <w:rFonts w:ascii="Times New Roman" w:hAnsi="Times New Roman" w:cs="Times New Roman"/>
          <w:sz w:val="24"/>
          <w:szCs w:val="24"/>
          <w:lang w:val="es-ES"/>
        </w:rPr>
        <w:t xml:space="preserve">denominada </w:t>
      </w:r>
      <w:r w:rsidR="00BA370B" w:rsidRPr="0096447F">
        <w:rPr>
          <w:rFonts w:ascii="Times New Roman" w:hAnsi="Times New Roman" w:cs="Times New Roman"/>
          <w:sz w:val="24"/>
          <w:szCs w:val="24"/>
          <w:lang w:val="es-ES"/>
        </w:rPr>
        <w:t xml:space="preserve">Ley 932 </w:t>
      </w:r>
      <w:r w:rsidR="00014BFE" w:rsidRPr="0096447F">
        <w:rPr>
          <w:rFonts w:ascii="Times New Roman" w:hAnsi="Times New Roman" w:cs="Times New Roman"/>
          <w:sz w:val="24"/>
          <w:szCs w:val="24"/>
          <w:lang w:val="es-ES"/>
        </w:rPr>
        <w:t xml:space="preserve">estableció </w:t>
      </w:r>
      <w:r w:rsidR="00BA370B" w:rsidRPr="0096447F">
        <w:rPr>
          <w:rFonts w:ascii="Times New Roman" w:hAnsi="Times New Roman" w:cs="Times New Roman"/>
          <w:sz w:val="24"/>
          <w:szCs w:val="24"/>
          <w:lang w:val="es-ES"/>
        </w:rPr>
        <w:t>que la COMVERDAD du</w:t>
      </w:r>
      <w:r w:rsidR="00014BFE" w:rsidRPr="0096447F">
        <w:rPr>
          <w:rFonts w:ascii="Times New Roman" w:hAnsi="Times New Roman" w:cs="Times New Roman"/>
          <w:sz w:val="24"/>
          <w:szCs w:val="24"/>
          <w:lang w:val="es-ES"/>
        </w:rPr>
        <w:t xml:space="preserve">raría </w:t>
      </w:r>
      <w:r w:rsidR="00BA370B" w:rsidRPr="0096447F">
        <w:rPr>
          <w:rFonts w:ascii="Times New Roman" w:hAnsi="Times New Roman" w:cs="Times New Roman"/>
          <w:sz w:val="24"/>
          <w:szCs w:val="24"/>
          <w:lang w:val="es-ES"/>
        </w:rPr>
        <w:t xml:space="preserve">24 meses, </w:t>
      </w:r>
      <w:r w:rsidR="00014BFE" w:rsidRPr="0096447F">
        <w:rPr>
          <w:rFonts w:ascii="Times New Roman" w:hAnsi="Times New Roman" w:cs="Times New Roman"/>
          <w:sz w:val="24"/>
          <w:szCs w:val="24"/>
          <w:lang w:val="es-ES"/>
        </w:rPr>
        <w:t xml:space="preserve">tendría </w:t>
      </w:r>
      <w:r w:rsidR="00BA370B" w:rsidRPr="0096447F">
        <w:rPr>
          <w:rFonts w:ascii="Times New Roman" w:hAnsi="Times New Roman" w:cs="Times New Roman"/>
          <w:sz w:val="24"/>
          <w:szCs w:val="24"/>
          <w:lang w:val="es-ES"/>
        </w:rPr>
        <w:t>un presupuesto asignado por el Congreso, gozaría de</w:t>
      </w:r>
      <w:r w:rsidR="00F851B7" w:rsidRPr="0096447F">
        <w:rPr>
          <w:rFonts w:ascii="Times New Roman" w:hAnsi="Times New Roman" w:cs="Times New Roman"/>
          <w:sz w:val="24"/>
          <w:szCs w:val="24"/>
          <w:lang w:val="es-ES"/>
        </w:rPr>
        <w:t xml:space="preserve"> au</w:t>
      </w:r>
      <w:r w:rsidR="000C700C">
        <w:rPr>
          <w:rFonts w:ascii="Times New Roman" w:hAnsi="Times New Roman" w:cs="Times New Roman"/>
          <w:sz w:val="24"/>
          <w:szCs w:val="24"/>
          <w:lang w:val="es-ES"/>
        </w:rPr>
        <w:t>tonomía de gestión, y tendría el mandato jurídico</w:t>
      </w:r>
      <w:r w:rsidR="00F851B7" w:rsidRPr="0096447F">
        <w:rPr>
          <w:rFonts w:ascii="Times New Roman" w:hAnsi="Times New Roman" w:cs="Times New Roman"/>
          <w:sz w:val="24"/>
          <w:szCs w:val="24"/>
          <w:lang w:val="es-ES"/>
        </w:rPr>
        <w:t xml:space="preserve"> para acceder</w:t>
      </w:r>
      <w:r w:rsidR="00BA370B" w:rsidRPr="0096447F">
        <w:rPr>
          <w:rFonts w:ascii="Times New Roman" w:hAnsi="Times New Roman" w:cs="Times New Roman"/>
          <w:sz w:val="24"/>
          <w:szCs w:val="24"/>
          <w:lang w:val="es-ES"/>
        </w:rPr>
        <w:t xml:space="preserve"> a información y archivos de las diversas instituciones </w:t>
      </w:r>
      <w:r w:rsidR="001D6B50" w:rsidRPr="0096447F">
        <w:rPr>
          <w:rFonts w:ascii="Times New Roman" w:hAnsi="Times New Roman" w:cs="Times New Roman"/>
          <w:sz w:val="24"/>
          <w:szCs w:val="24"/>
          <w:lang w:val="es-ES"/>
        </w:rPr>
        <w:t>de los tres órdenes de gobierno.</w:t>
      </w:r>
      <w:r w:rsidR="00BA370B" w:rsidRPr="0096447F">
        <w:rPr>
          <w:rFonts w:ascii="Times New Roman" w:hAnsi="Times New Roman" w:cs="Times New Roman"/>
          <w:sz w:val="24"/>
          <w:szCs w:val="24"/>
          <w:lang w:val="es-ES"/>
        </w:rPr>
        <w:t xml:space="preserve"> </w:t>
      </w:r>
      <w:r w:rsidR="00CB2E81">
        <w:rPr>
          <w:rFonts w:ascii="Times New Roman" w:hAnsi="Times New Roman" w:cs="Times New Roman"/>
          <w:sz w:val="24"/>
          <w:szCs w:val="24"/>
          <w:lang w:val="es-ES"/>
        </w:rPr>
        <w:t>Entre sus prin</w:t>
      </w:r>
      <w:r w:rsidR="001D6B50" w:rsidRPr="0096447F">
        <w:rPr>
          <w:rFonts w:ascii="Times New Roman" w:hAnsi="Times New Roman" w:cs="Times New Roman"/>
          <w:sz w:val="24"/>
          <w:szCs w:val="24"/>
          <w:lang w:val="es-ES"/>
        </w:rPr>
        <w:t>cipales objetivos</w:t>
      </w:r>
      <w:r w:rsidR="00BA370B" w:rsidRPr="0096447F">
        <w:rPr>
          <w:rFonts w:ascii="Times New Roman" w:hAnsi="Times New Roman" w:cs="Times New Roman"/>
          <w:sz w:val="24"/>
          <w:szCs w:val="24"/>
          <w:lang w:val="es-ES"/>
        </w:rPr>
        <w:t xml:space="preserve"> </w:t>
      </w:r>
      <w:r w:rsidR="00CB2E81">
        <w:rPr>
          <w:rFonts w:ascii="Times New Roman" w:hAnsi="Times New Roman" w:cs="Times New Roman"/>
          <w:sz w:val="24"/>
          <w:szCs w:val="24"/>
          <w:lang w:val="es-ES"/>
        </w:rPr>
        <w:t>estaban el</w:t>
      </w:r>
      <w:r w:rsidR="00BA370B" w:rsidRPr="0096447F">
        <w:rPr>
          <w:rFonts w:ascii="Times New Roman" w:hAnsi="Times New Roman" w:cs="Times New Roman"/>
          <w:sz w:val="24"/>
          <w:szCs w:val="24"/>
          <w:lang w:val="es-ES"/>
        </w:rPr>
        <w:t xml:space="preserve"> establecer un relato que pudiese sustentar posteriores acciones judiciales de las respectivas instancias sobre el periodo que corría entre 1969 y 1979, </w:t>
      </w:r>
      <w:r w:rsidR="001D6B50" w:rsidRPr="0096447F">
        <w:rPr>
          <w:rFonts w:ascii="Times New Roman" w:hAnsi="Times New Roman" w:cs="Times New Roman"/>
          <w:sz w:val="24"/>
          <w:szCs w:val="24"/>
          <w:lang w:val="es-ES"/>
        </w:rPr>
        <w:t xml:space="preserve">y </w:t>
      </w:r>
      <w:r w:rsidR="00BA370B" w:rsidRPr="0096447F">
        <w:rPr>
          <w:rFonts w:ascii="Times New Roman" w:hAnsi="Times New Roman" w:cs="Times New Roman"/>
          <w:sz w:val="24"/>
          <w:szCs w:val="24"/>
          <w:lang w:val="es-ES"/>
        </w:rPr>
        <w:t>emitir recomendaciones en materia de reparación y no repetición</w:t>
      </w:r>
      <w:r w:rsidR="00BA370B" w:rsidRPr="0096447F">
        <w:rPr>
          <w:rFonts w:ascii="Times New Roman" w:hAnsi="Times New Roman" w:cs="Times New Roman"/>
          <w:sz w:val="24"/>
          <w:szCs w:val="24"/>
          <w:vertAlign w:val="superscript"/>
          <w:lang w:val="es-ES"/>
        </w:rPr>
        <w:footnoteReference w:id="3"/>
      </w:r>
      <w:r w:rsidR="00BA370B" w:rsidRPr="0096447F">
        <w:rPr>
          <w:rFonts w:ascii="Times New Roman" w:hAnsi="Times New Roman" w:cs="Times New Roman"/>
          <w:sz w:val="24"/>
          <w:szCs w:val="24"/>
          <w:lang w:val="es-ES"/>
        </w:rPr>
        <w:t>.</w:t>
      </w:r>
    </w:p>
    <w:p w:rsidR="006B5BA4" w:rsidRPr="0096447F" w:rsidRDefault="001D6B50" w:rsidP="00C12C9C">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t xml:space="preserve">A diferencia de la FEMOSPP, la COMVERDAD </w:t>
      </w:r>
      <w:r w:rsidR="005A557E">
        <w:rPr>
          <w:rFonts w:ascii="Times New Roman" w:hAnsi="Times New Roman" w:cs="Times New Roman"/>
          <w:sz w:val="24"/>
          <w:szCs w:val="24"/>
          <w:lang w:val="es-ES"/>
        </w:rPr>
        <w:t xml:space="preserve">fue </w:t>
      </w:r>
      <w:r w:rsidRPr="0096447F">
        <w:rPr>
          <w:rFonts w:ascii="Times New Roman" w:hAnsi="Times New Roman" w:cs="Times New Roman"/>
          <w:sz w:val="24"/>
          <w:szCs w:val="24"/>
          <w:lang w:val="es-ES"/>
        </w:rPr>
        <w:t xml:space="preserve">encabezada por cinco comisionados cuyos perfiles eran ampliamente conocidos por quienes demandaban verdad y justicia: </w:t>
      </w:r>
      <w:r w:rsidR="005A557E">
        <w:rPr>
          <w:rFonts w:ascii="Times New Roman" w:hAnsi="Times New Roman" w:cs="Times New Roman"/>
          <w:sz w:val="24"/>
          <w:szCs w:val="24"/>
          <w:lang w:val="es-ES"/>
        </w:rPr>
        <w:t xml:space="preserve">su </w:t>
      </w:r>
      <w:r w:rsidR="00BA370B" w:rsidRPr="0096447F">
        <w:rPr>
          <w:rFonts w:ascii="Times New Roman" w:hAnsi="Times New Roman" w:cs="Times New Roman"/>
          <w:sz w:val="24"/>
          <w:szCs w:val="24"/>
          <w:lang w:val="es-ES"/>
        </w:rPr>
        <w:t xml:space="preserve">comisionado presidente </w:t>
      </w:r>
      <w:r w:rsidR="005A557E">
        <w:rPr>
          <w:rFonts w:ascii="Times New Roman" w:hAnsi="Times New Roman" w:cs="Times New Roman"/>
          <w:sz w:val="24"/>
          <w:szCs w:val="24"/>
          <w:lang w:val="es-ES"/>
        </w:rPr>
        <w:t xml:space="preserve">fue </w:t>
      </w:r>
      <w:r w:rsidR="00BA370B" w:rsidRPr="0096447F">
        <w:rPr>
          <w:rFonts w:ascii="Times New Roman" w:hAnsi="Times New Roman" w:cs="Times New Roman"/>
          <w:sz w:val="24"/>
          <w:szCs w:val="24"/>
          <w:lang w:val="es-ES"/>
        </w:rPr>
        <w:t xml:space="preserve">Enrique González Ruiz, abogado, académico, activista y ex rector de la Universidad Autónoma de Guerrero (UAGRO). </w:t>
      </w:r>
      <w:r w:rsidRPr="0096447F">
        <w:rPr>
          <w:rFonts w:ascii="Times New Roman" w:hAnsi="Times New Roman" w:cs="Times New Roman"/>
          <w:sz w:val="24"/>
          <w:szCs w:val="24"/>
          <w:lang w:val="es-ES"/>
        </w:rPr>
        <w:t>Por su parte, el Dr. Arquímedes Morales</w:t>
      </w:r>
      <w:r w:rsidR="00BA370B" w:rsidRPr="0096447F">
        <w:rPr>
          <w:rFonts w:ascii="Times New Roman" w:hAnsi="Times New Roman" w:cs="Times New Roman"/>
          <w:sz w:val="24"/>
          <w:szCs w:val="24"/>
          <w:lang w:val="es-ES"/>
        </w:rPr>
        <w:t xml:space="preserve"> y Nicomedes Fuentes García, </w:t>
      </w:r>
      <w:r w:rsidRPr="0096447F">
        <w:rPr>
          <w:rFonts w:ascii="Times New Roman" w:hAnsi="Times New Roman" w:cs="Times New Roman"/>
          <w:sz w:val="24"/>
          <w:szCs w:val="24"/>
          <w:lang w:val="es-ES"/>
        </w:rPr>
        <w:t>estaban también ligados a la UAGRO: uno</w:t>
      </w:r>
      <w:r w:rsidR="00CB2E81">
        <w:rPr>
          <w:rFonts w:ascii="Times New Roman" w:hAnsi="Times New Roman" w:cs="Times New Roman"/>
          <w:sz w:val="24"/>
          <w:szCs w:val="24"/>
          <w:lang w:val="es-ES"/>
        </w:rPr>
        <w:t xml:space="preserve"> también</w:t>
      </w:r>
      <w:r w:rsidRPr="0096447F">
        <w:rPr>
          <w:rFonts w:ascii="Times New Roman" w:hAnsi="Times New Roman" w:cs="Times New Roman"/>
          <w:sz w:val="24"/>
          <w:szCs w:val="24"/>
          <w:lang w:val="es-ES"/>
        </w:rPr>
        <w:t xml:space="preserve"> como ex rector y el otro como </w:t>
      </w:r>
      <w:r w:rsidR="00BA370B" w:rsidRPr="0096447F">
        <w:rPr>
          <w:rFonts w:ascii="Times New Roman" w:hAnsi="Times New Roman" w:cs="Times New Roman"/>
          <w:sz w:val="24"/>
          <w:szCs w:val="24"/>
          <w:lang w:val="es-ES"/>
        </w:rPr>
        <w:t>activista estudiantil y ex preso político en la década de 1970</w:t>
      </w:r>
      <w:r w:rsidRPr="0096447F">
        <w:rPr>
          <w:rFonts w:ascii="Times New Roman" w:hAnsi="Times New Roman" w:cs="Times New Roman"/>
          <w:sz w:val="24"/>
          <w:szCs w:val="24"/>
          <w:lang w:val="es-ES"/>
        </w:rPr>
        <w:t>. Las</w:t>
      </w:r>
      <w:r w:rsidR="00BA370B" w:rsidRPr="0096447F">
        <w:rPr>
          <w:rFonts w:ascii="Times New Roman" w:hAnsi="Times New Roman" w:cs="Times New Roman"/>
          <w:sz w:val="24"/>
          <w:szCs w:val="24"/>
          <w:lang w:val="es-ES"/>
        </w:rPr>
        <w:t xml:space="preserve"> comisionadas restantes eran mujeres con experiencia en la defensa de derechos humanos: Hilda Navarrete </w:t>
      </w:r>
      <w:proofErr w:type="spellStart"/>
      <w:r w:rsidR="00BA370B" w:rsidRPr="0096447F">
        <w:rPr>
          <w:rFonts w:ascii="Times New Roman" w:hAnsi="Times New Roman" w:cs="Times New Roman"/>
          <w:sz w:val="24"/>
          <w:szCs w:val="24"/>
          <w:lang w:val="es-ES"/>
        </w:rPr>
        <w:t>Gorjón</w:t>
      </w:r>
      <w:proofErr w:type="spellEnd"/>
      <w:r w:rsidR="00BA370B" w:rsidRPr="0096447F">
        <w:rPr>
          <w:rFonts w:ascii="Times New Roman" w:hAnsi="Times New Roman" w:cs="Times New Roman"/>
          <w:sz w:val="24"/>
          <w:szCs w:val="24"/>
          <w:lang w:val="es-ES"/>
        </w:rPr>
        <w:t>, ori</w:t>
      </w:r>
      <w:r w:rsidRPr="0096447F">
        <w:rPr>
          <w:rFonts w:ascii="Times New Roman" w:hAnsi="Times New Roman" w:cs="Times New Roman"/>
          <w:sz w:val="24"/>
          <w:szCs w:val="24"/>
          <w:lang w:val="es-ES"/>
        </w:rPr>
        <w:t>ginaria de</w:t>
      </w:r>
      <w:r w:rsidR="00BA370B" w:rsidRPr="0096447F">
        <w:rPr>
          <w:rFonts w:ascii="Times New Roman" w:hAnsi="Times New Roman" w:cs="Times New Roman"/>
          <w:sz w:val="24"/>
          <w:szCs w:val="24"/>
          <w:lang w:val="es-ES"/>
        </w:rPr>
        <w:t xml:space="preserve"> Coyuca de Benítez, quien asesoró a ejidatarios de El Tambor en Atoyac durante conflictos con compañías madereras entre 1999 y 2008; y finalmente, Pilar Noriega, </w:t>
      </w:r>
      <w:r w:rsidRPr="0096447F">
        <w:rPr>
          <w:rFonts w:ascii="Times New Roman" w:hAnsi="Times New Roman" w:cs="Times New Roman"/>
          <w:sz w:val="24"/>
          <w:szCs w:val="24"/>
          <w:lang w:val="es-ES"/>
        </w:rPr>
        <w:t xml:space="preserve">una abogada </w:t>
      </w:r>
      <w:r w:rsidR="00BA370B" w:rsidRPr="0096447F">
        <w:rPr>
          <w:rFonts w:ascii="Times New Roman" w:hAnsi="Times New Roman" w:cs="Times New Roman"/>
          <w:sz w:val="24"/>
          <w:szCs w:val="24"/>
          <w:lang w:val="es-ES"/>
        </w:rPr>
        <w:t xml:space="preserve">con una </w:t>
      </w:r>
      <w:r w:rsidRPr="0096447F">
        <w:rPr>
          <w:rFonts w:ascii="Times New Roman" w:hAnsi="Times New Roman" w:cs="Times New Roman"/>
          <w:sz w:val="24"/>
          <w:szCs w:val="24"/>
          <w:lang w:val="es-ES"/>
        </w:rPr>
        <w:t xml:space="preserve">sólida </w:t>
      </w:r>
      <w:r w:rsidR="00BA370B" w:rsidRPr="0096447F">
        <w:rPr>
          <w:rFonts w:ascii="Times New Roman" w:hAnsi="Times New Roman" w:cs="Times New Roman"/>
          <w:sz w:val="24"/>
          <w:szCs w:val="24"/>
          <w:lang w:val="es-ES"/>
        </w:rPr>
        <w:t xml:space="preserve">trayectoria en la defensa de derechos humanos desde la década de 1980 en México. </w:t>
      </w:r>
      <w:r w:rsidR="000174C3" w:rsidRPr="0096447F">
        <w:rPr>
          <w:rFonts w:ascii="Times New Roman" w:hAnsi="Times New Roman" w:cs="Times New Roman"/>
          <w:sz w:val="24"/>
          <w:szCs w:val="24"/>
          <w:lang w:val="es-ES"/>
        </w:rPr>
        <w:t xml:space="preserve">Cuatro comisionados estaban </w:t>
      </w:r>
      <w:r w:rsidR="00BA370B" w:rsidRPr="0096447F">
        <w:rPr>
          <w:rFonts w:ascii="Times New Roman" w:hAnsi="Times New Roman" w:cs="Times New Roman"/>
          <w:sz w:val="24"/>
          <w:szCs w:val="24"/>
          <w:lang w:val="es-ES"/>
        </w:rPr>
        <w:t>íntimamente vinculados con la región</w:t>
      </w:r>
      <w:r w:rsidR="00527938" w:rsidRPr="0096447F">
        <w:rPr>
          <w:rFonts w:ascii="Times New Roman" w:hAnsi="Times New Roman" w:cs="Times New Roman"/>
          <w:sz w:val="24"/>
          <w:szCs w:val="24"/>
          <w:lang w:val="es-ES"/>
        </w:rPr>
        <w:t>,</w:t>
      </w:r>
      <w:r w:rsidR="000174C3" w:rsidRPr="0096447F">
        <w:rPr>
          <w:rFonts w:ascii="Times New Roman" w:hAnsi="Times New Roman" w:cs="Times New Roman"/>
          <w:sz w:val="24"/>
          <w:szCs w:val="24"/>
          <w:lang w:val="es-ES"/>
        </w:rPr>
        <w:t xml:space="preserve"> y ello</w:t>
      </w:r>
      <w:r w:rsidR="00527938" w:rsidRPr="0096447F">
        <w:rPr>
          <w:rFonts w:ascii="Times New Roman" w:hAnsi="Times New Roman" w:cs="Times New Roman"/>
          <w:sz w:val="24"/>
          <w:szCs w:val="24"/>
          <w:lang w:val="es-ES"/>
        </w:rPr>
        <w:t xml:space="preserve"> los</w:t>
      </w:r>
      <w:r w:rsidR="00BA370B" w:rsidRPr="0096447F">
        <w:rPr>
          <w:rFonts w:ascii="Times New Roman" w:hAnsi="Times New Roman" w:cs="Times New Roman"/>
          <w:sz w:val="24"/>
          <w:szCs w:val="24"/>
          <w:lang w:val="es-ES"/>
        </w:rPr>
        <w:t xml:space="preserve"> </w:t>
      </w:r>
      <w:r w:rsidR="000174C3" w:rsidRPr="0096447F">
        <w:rPr>
          <w:rFonts w:ascii="Times New Roman" w:hAnsi="Times New Roman" w:cs="Times New Roman"/>
          <w:sz w:val="24"/>
          <w:szCs w:val="24"/>
          <w:lang w:val="es-ES"/>
        </w:rPr>
        <w:t>expuso</w:t>
      </w:r>
      <w:r w:rsidR="00BA370B" w:rsidRPr="0096447F">
        <w:rPr>
          <w:rFonts w:ascii="Times New Roman" w:hAnsi="Times New Roman" w:cs="Times New Roman"/>
          <w:sz w:val="24"/>
          <w:szCs w:val="24"/>
          <w:lang w:val="es-ES"/>
        </w:rPr>
        <w:t xml:space="preserve"> a cuestionamientos sobre su parcialidad en favor de las víctima</w:t>
      </w:r>
      <w:r w:rsidR="000174C3" w:rsidRPr="0096447F">
        <w:rPr>
          <w:rFonts w:ascii="Times New Roman" w:hAnsi="Times New Roman" w:cs="Times New Roman"/>
          <w:sz w:val="24"/>
          <w:szCs w:val="24"/>
          <w:lang w:val="es-ES"/>
        </w:rPr>
        <w:t>s, aunque su nombramiento expresaba las</w:t>
      </w:r>
      <w:r w:rsidR="00BA370B" w:rsidRPr="0096447F">
        <w:rPr>
          <w:rFonts w:ascii="Times New Roman" w:hAnsi="Times New Roman" w:cs="Times New Roman"/>
          <w:sz w:val="24"/>
          <w:szCs w:val="24"/>
          <w:lang w:val="es-ES"/>
        </w:rPr>
        <w:t xml:space="preserve"> dinámicas políticas a nivel estatal. </w:t>
      </w:r>
      <w:r w:rsidR="000174C3" w:rsidRPr="0096447F">
        <w:rPr>
          <w:rFonts w:ascii="Times New Roman" w:hAnsi="Times New Roman" w:cs="Times New Roman"/>
          <w:sz w:val="24"/>
          <w:szCs w:val="24"/>
          <w:lang w:val="es-ES"/>
        </w:rPr>
        <w:t xml:space="preserve">No obstante, un perfil de amplio compromiso con las </w:t>
      </w:r>
      <w:r w:rsidR="000174C3" w:rsidRPr="0096447F">
        <w:rPr>
          <w:rFonts w:ascii="Times New Roman" w:hAnsi="Times New Roman" w:cs="Times New Roman"/>
          <w:sz w:val="24"/>
          <w:szCs w:val="24"/>
          <w:lang w:val="es-ES"/>
        </w:rPr>
        <w:lastRenderedPageBreak/>
        <w:t>demandas de verdad y justicia resu</w:t>
      </w:r>
      <w:r w:rsidR="00AB6FEB">
        <w:rPr>
          <w:rFonts w:ascii="Times New Roman" w:hAnsi="Times New Roman" w:cs="Times New Roman"/>
          <w:sz w:val="24"/>
          <w:szCs w:val="24"/>
          <w:lang w:val="es-ES"/>
        </w:rPr>
        <w:t>ltó ser mejor recibido entre</w:t>
      </w:r>
      <w:r w:rsidR="000174C3" w:rsidRPr="0096447F">
        <w:rPr>
          <w:rFonts w:ascii="Times New Roman" w:hAnsi="Times New Roman" w:cs="Times New Roman"/>
          <w:sz w:val="24"/>
          <w:szCs w:val="24"/>
          <w:lang w:val="es-ES"/>
        </w:rPr>
        <w:t xml:space="preserve"> testigo</w:t>
      </w:r>
      <w:r w:rsidR="00CB2E81">
        <w:rPr>
          <w:rFonts w:ascii="Times New Roman" w:hAnsi="Times New Roman" w:cs="Times New Roman"/>
          <w:sz w:val="24"/>
          <w:szCs w:val="24"/>
          <w:lang w:val="es-ES"/>
        </w:rPr>
        <w:t xml:space="preserve">s y víctimas, en contraste con el recelo hacia </w:t>
      </w:r>
      <w:r w:rsidR="005A557E">
        <w:rPr>
          <w:rFonts w:ascii="Times New Roman" w:hAnsi="Times New Roman" w:cs="Times New Roman"/>
          <w:sz w:val="24"/>
          <w:szCs w:val="24"/>
          <w:lang w:val="es-ES"/>
        </w:rPr>
        <w:t>la FEMOSPP.</w:t>
      </w:r>
    </w:p>
    <w:p w:rsidR="00BA370B" w:rsidRPr="0096447F" w:rsidRDefault="00EF23E0" w:rsidP="00AC78D3">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t>Para lograr sus objetivos</w:t>
      </w:r>
      <w:r w:rsidR="006B5BA4" w:rsidRPr="0096447F">
        <w:rPr>
          <w:rFonts w:ascii="Times New Roman" w:hAnsi="Times New Roman" w:cs="Times New Roman"/>
          <w:sz w:val="24"/>
          <w:szCs w:val="24"/>
          <w:lang w:val="es-ES"/>
        </w:rPr>
        <w:t xml:space="preserve">, la COMVERDAD conformó </w:t>
      </w:r>
      <w:r w:rsidR="00BA370B" w:rsidRPr="0096447F">
        <w:rPr>
          <w:rFonts w:ascii="Times New Roman" w:hAnsi="Times New Roman" w:cs="Times New Roman"/>
          <w:sz w:val="24"/>
          <w:szCs w:val="24"/>
          <w:lang w:val="es-ES"/>
        </w:rPr>
        <w:t>dos grandes equipos:</w:t>
      </w:r>
      <w:r w:rsidR="006B5BA4" w:rsidRPr="0096447F">
        <w:rPr>
          <w:rFonts w:ascii="Times New Roman" w:hAnsi="Times New Roman" w:cs="Times New Roman"/>
          <w:sz w:val="24"/>
          <w:szCs w:val="24"/>
          <w:lang w:val="es-ES"/>
        </w:rPr>
        <w:t xml:space="preserve"> uno encargado de</w:t>
      </w:r>
      <w:r w:rsidR="00BA370B" w:rsidRPr="0096447F">
        <w:rPr>
          <w:rFonts w:ascii="Times New Roman" w:hAnsi="Times New Roman" w:cs="Times New Roman"/>
          <w:sz w:val="24"/>
          <w:szCs w:val="24"/>
          <w:lang w:val="es-ES"/>
        </w:rPr>
        <w:t xml:space="preserve"> la investigación documental y </w:t>
      </w:r>
      <w:r w:rsidR="006B5BA4" w:rsidRPr="0096447F">
        <w:rPr>
          <w:rFonts w:ascii="Times New Roman" w:hAnsi="Times New Roman" w:cs="Times New Roman"/>
          <w:sz w:val="24"/>
          <w:szCs w:val="24"/>
          <w:lang w:val="es-ES"/>
        </w:rPr>
        <w:t>otro que realizaría el trabajo en</w:t>
      </w:r>
      <w:r w:rsidR="00BA370B" w:rsidRPr="0096447F">
        <w:rPr>
          <w:rFonts w:ascii="Times New Roman" w:hAnsi="Times New Roman" w:cs="Times New Roman"/>
          <w:sz w:val="24"/>
          <w:szCs w:val="24"/>
          <w:lang w:val="es-ES"/>
        </w:rPr>
        <w:t xml:space="preserve"> campo </w:t>
      </w:r>
      <w:r w:rsidR="006B5BA4" w:rsidRPr="0096447F">
        <w:rPr>
          <w:rFonts w:ascii="Times New Roman" w:hAnsi="Times New Roman" w:cs="Times New Roman"/>
          <w:sz w:val="24"/>
          <w:szCs w:val="24"/>
          <w:lang w:val="es-ES"/>
        </w:rPr>
        <w:t xml:space="preserve">recabando </w:t>
      </w:r>
      <w:r w:rsidR="00BA370B" w:rsidRPr="0096447F">
        <w:rPr>
          <w:rFonts w:ascii="Times New Roman" w:hAnsi="Times New Roman" w:cs="Times New Roman"/>
          <w:sz w:val="24"/>
          <w:szCs w:val="24"/>
          <w:lang w:val="es-ES"/>
        </w:rPr>
        <w:t xml:space="preserve">testimonios. </w:t>
      </w:r>
      <w:r w:rsidR="006B5BA4" w:rsidRPr="0096447F">
        <w:rPr>
          <w:rFonts w:ascii="Times New Roman" w:hAnsi="Times New Roman" w:cs="Times New Roman"/>
          <w:sz w:val="24"/>
          <w:szCs w:val="24"/>
          <w:lang w:val="es-ES"/>
        </w:rPr>
        <w:t>El presupuesto total asignado por el Congreso (20 millones de pesos)</w:t>
      </w:r>
      <w:r w:rsidR="00BA370B" w:rsidRPr="0096447F">
        <w:rPr>
          <w:rFonts w:ascii="Times New Roman" w:hAnsi="Times New Roman" w:cs="Times New Roman"/>
          <w:sz w:val="24"/>
          <w:szCs w:val="24"/>
          <w:lang w:val="es-ES"/>
        </w:rPr>
        <w:t xml:space="preserve"> </w:t>
      </w:r>
      <w:r w:rsidR="00AC78D3">
        <w:rPr>
          <w:rFonts w:ascii="Times New Roman" w:hAnsi="Times New Roman" w:cs="Times New Roman"/>
          <w:sz w:val="24"/>
          <w:szCs w:val="24"/>
          <w:lang w:val="es-ES"/>
        </w:rPr>
        <w:t>se destinó</w:t>
      </w:r>
      <w:r w:rsidR="00BA370B" w:rsidRPr="0096447F">
        <w:rPr>
          <w:rFonts w:ascii="Times New Roman" w:hAnsi="Times New Roman" w:cs="Times New Roman"/>
          <w:sz w:val="24"/>
          <w:szCs w:val="24"/>
          <w:lang w:val="es-ES"/>
        </w:rPr>
        <w:t xml:space="preserve"> al pago de honorarios y </w:t>
      </w:r>
      <w:r w:rsidR="00AB6FEB">
        <w:rPr>
          <w:rFonts w:ascii="Times New Roman" w:hAnsi="Times New Roman" w:cs="Times New Roman"/>
          <w:sz w:val="24"/>
          <w:szCs w:val="24"/>
          <w:lang w:val="es-ES"/>
        </w:rPr>
        <w:t xml:space="preserve">gastos </w:t>
      </w:r>
      <w:r w:rsidR="00BA370B" w:rsidRPr="0096447F">
        <w:rPr>
          <w:rFonts w:ascii="Times New Roman" w:hAnsi="Times New Roman" w:cs="Times New Roman"/>
          <w:sz w:val="24"/>
          <w:szCs w:val="24"/>
          <w:lang w:val="es-ES"/>
        </w:rPr>
        <w:t xml:space="preserve">de quienes hacían trabajo en campo y en el Archivo General de la Nación (AGN), a la renta de </w:t>
      </w:r>
      <w:r w:rsidR="006B5BA4" w:rsidRPr="0096447F">
        <w:rPr>
          <w:rFonts w:ascii="Times New Roman" w:hAnsi="Times New Roman" w:cs="Times New Roman"/>
          <w:sz w:val="24"/>
          <w:szCs w:val="24"/>
          <w:lang w:val="es-ES"/>
        </w:rPr>
        <w:t xml:space="preserve">dos </w:t>
      </w:r>
      <w:r w:rsidR="00BA370B" w:rsidRPr="0096447F">
        <w:rPr>
          <w:rFonts w:ascii="Times New Roman" w:hAnsi="Times New Roman" w:cs="Times New Roman"/>
          <w:sz w:val="24"/>
          <w:szCs w:val="24"/>
          <w:lang w:val="es-ES"/>
        </w:rPr>
        <w:t>oficinas (una en Acapulco, y la otr</w:t>
      </w:r>
      <w:r w:rsidR="000C700C">
        <w:rPr>
          <w:rFonts w:ascii="Times New Roman" w:hAnsi="Times New Roman" w:cs="Times New Roman"/>
          <w:sz w:val="24"/>
          <w:szCs w:val="24"/>
          <w:lang w:val="es-ES"/>
        </w:rPr>
        <w:t>a en Chilpancingo) y a la adquisición</w:t>
      </w:r>
      <w:r w:rsidR="00BA370B" w:rsidRPr="0096447F">
        <w:rPr>
          <w:rFonts w:ascii="Times New Roman" w:hAnsi="Times New Roman" w:cs="Times New Roman"/>
          <w:sz w:val="24"/>
          <w:szCs w:val="24"/>
          <w:lang w:val="es-ES"/>
        </w:rPr>
        <w:t xml:space="preserve"> de tres vehícu</w:t>
      </w:r>
      <w:r w:rsidR="00CB2E81">
        <w:rPr>
          <w:rFonts w:ascii="Times New Roman" w:hAnsi="Times New Roman" w:cs="Times New Roman"/>
          <w:sz w:val="24"/>
          <w:szCs w:val="24"/>
          <w:lang w:val="es-ES"/>
        </w:rPr>
        <w:t>los automotores</w:t>
      </w:r>
      <w:r w:rsidR="00BA370B" w:rsidRPr="0096447F">
        <w:rPr>
          <w:rFonts w:ascii="Times New Roman" w:hAnsi="Times New Roman" w:cs="Times New Roman"/>
          <w:sz w:val="24"/>
          <w:szCs w:val="24"/>
          <w:lang w:val="es-ES"/>
        </w:rPr>
        <w:t>.</w:t>
      </w:r>
      <w:r w:rsidR="006B5BA4" w:rsidRPr="0096447F">
        <w:rPr>
          <w:rFonts w:ascii="Times New Roman" w:hAnsi="Times New Roman" w:cs="Times New Roman"/>
          <w:sz w:val="24"/>
          <w:szCs w:val="24"/>
          <w:lang w:val="es-ES"/>
        </w:rPr>
        <w:t xml:space="preserve"> </w:t>
      </w:r>
      <w:r w:rsidR="00AB6539" w:rsidRPr="0096447F">
        <w:rPr>
          <w:rFonts w:ascii="Times New Roman" w:hAnsi="Times New Roman" w:cs="Times New Roman"/>
          <w:sz w:val="24"/>
          <w:szCs w:val="24"/>
          <w:lang w:val="es-ES"/>
        </w:rPr>
        <w:t>Cuando l</w:t>
      </w:r>
      <w:r w:rsidR="00BA370B" w:rsidRPr="0096447F">
        <w:rPr>
          <w:rFonts w:ascii="Times New Roman" w:hAnsi="Times New Roman" w:cs="Times New Roman"/>
          <w:sz w:val="24"/>
          <w:szCs w:val="24"/>
          <w:lang w:val="es-ES"/>
        </w:rPr>
        <w:t xml:space="preserve">a COMVERDAD </w:t>
      </w:r>
      <w:r w:rsidR="00AB6539" w:rsidRPr="0096447F">
        <w:rPr>
          <w:rFonts w:ascii="Times New Roman" w:hAnsi="Times New Roman" w:cs="Times New Roman"/>
          <w:sz w:val="24"/>
          <w:szCs w:val="24"/>
          <w:lang w:val="es-ES"/>
        </w:rPr>
        <w:t>inició sus trabajos en Atoyac</w:t>
      </w:r>
      <w:r w:rsidR="00BE22DA" w:rsidRPr="0096447F">
        <w:rPr>
          <w:rFonts w:ascii="Times New Roman" w:hAnsi="Times New Roman" w:cs="Times New Roman"/>
          <w:sz w:val="24"/>
          <w:szCs w:val="24"/>
          <w:lang w:val="es-ES"/>
        </w:rPr>
        <w:t xml:space="preserve"> enfrentó múltiples dificultades: por un lado,</w:t>
      </w:r>
      <w:r w:rsidR="00AB6539" w:rsidRPr="0096447F">
        <w:rPr>
          <w:rFonts w:ascii="Times New Roman" w:hAnsi="Times New Roman" w:cs="Times New Roman"/>
          <w:sz w:val="24"/>
          <w:szCs w:val="24"/>
          <w:lang w:val="es-ES"/>
        </w:rPr>
        <w:t xml:space="preserve"> eran patentes las prof</w:t>
      </w:r>
      <w:r w:rsidR="00BA370B" w:rsidRPr="0096447F">
        <w:rPr>
          <w:rFonts w:ascii="Times New Roman" w:hAnsi="Times New Roman" w:cs="Times New Roman"/>
          <w:sz w:val="24"/>
          <w:szCs w:val="24"/>
          <w:lang w:val="es-ES"/>
        </w:rPr>
        <w:t xml:space="preserve">undas discordias entre asociaciones de familiares de víctimas de desaparición forzada, </w:t>
      </w:r>
      <w:r w:rsidR="00AB6539" w:rsidRPr="0096447F">
        <w:rPr>
          <w:rFonts w:ascii="Times New Roman" w:hAnsi="Times New Roman" w:cs="Times New Roman"/>
          <w:sz w:val="24"/>
          <w:szCs w:val="24"/>
          <w:lang w:val="es-ES"/>
        </w:rPr>
        <w:t xml:space="preserve">pues </w:t>
      </w:r>
      <w:r w:rsidR="00BA370B" w:rsidRPr="0096447F">
        <w:rPr>
          <w:rFonts w:ascii="Times New Roman" w:hAnsi="Times New Roman" w:cs="Times New Roman"/>
          <w:sz w:val="24"/>
          <w:szCs w:val="24"/>
          <w:lang w:val="es-ES"/>
        </w:rPr>
        <w:t>algunas priorizaban</w:t>
      </w:r>
      <w:r w:rsidR="00AB6539" w:rsidRPr="0096447F">
        <w:rPr>
          <w:rFonts w:ascii="Times New Roman" w:hAnsi="Times New Roman" w:cs="Times New Roman"/>
          <w:sz w:val="24"/>
          <w:szCs w:val="24"/>
          <w:lang w:val="es-ES"/>
        </w:rPr>
        <w:t xml:space="preserve"> claramente</w:t>
      </w:r>
      <w:r w:rsidR="00BA370B" w:rsidRPr="0096447F">
        <w:rPr>
          <w:rFonts w:ascii="Times New Roman" w:hAnsi="Times New Roman" w:cs="Times New Roman"/>
          <w:sz w:val="24"/>
          <w:szCs w:val="24"/>
          <w:lang w:val="es-ES"/>
        </w:rPr>
        <w:t xml:space="preserve"> la indemnización económica por encima de la persecución judicial de los responsables o del hallazgo de los restos de sus familiares.</w:t>
      </w:r>
      <w:r w:rsidR="00AB6539" w:rsidRPr="0096447F">
        <w:rPr>
          <w:rFonts w:ascii="Times New Roman" w:hAnsi="Times New Roman" w:cs="Times New Roman"/>
          <w:sz w:val="24"/>
          <w:szCs w:val="24"/>
          <w:lang w:val="es-ES"/>
        </w:rPr>
        <w:t xml:space="preserve"> </w:t>
      </w:r>
      <w:r w:rsidR="00AC78D3">
        <w:rPr>
          <w:rFonts w:ascii="Times New Roman" w:hAnsi="Times New Roman" w:cs="Times New Roman"/>
          <w:sz w:val="24"/>
          <w:szCs w:val="24"/>
          <w:lang w:val="es-ES"/>
        </w:rPr>
        <w:t>Por otro lado, la ampliación</w:t>
      </w:r>
      <w:r w:rsidR="00AB6539" w:rsidRPr="0096447F">
        <w:rPr>
          <w:rFonts w:ascii="Times New Roman" w:hAnsi="Times New Roman" w:cs="Times New Roman"/>
          <w:sz w:val="24"/>
          <w:szCs w:val="24"/>
          <w:lang w:val="es-ES"/>
        </w:rPr>
        <w:t xml:space="preserve"> </w:t>
      </w:r>
      <w:r w:rsidR="00AC78D3">
        <w:rPr>
          <w:rFonts w:ascii="Times New Roman" w:hAnsi="Times New Roman" w:cs="Times New Roman"/>
          <w:sz w:val="24"/>
          <w:szCs w:val="24"/>
          <w:lang w:val="es-ES"/>
        </w:rPr>
        <w:t>d</w:t>
      </w:r>
      <w:r w:rsidR="00BA370B" w:rsidRPr="0096447F">
        <w:rPr>
          <w:rFonts w:ascii="Times New Roman" w:hAnsi="Times New Roman" w:cs="Times New Roman"/>
          <w:sz w:val="24"/>
          <w:szCs w:val="24"/>
          <w:lang w:val="es-ES"/>
        </w:rPr>
        <w:t>el estatus de ‘víctima de la guerra s</w:t>
      </w:r>
      <w:r w:rsidR="00AC78D3">
        <w:rPr>
          <w:rFonts w:ascii="Times New Roman" w:hAnsi="Times New Roman" w:cs="Times New Roman"/>
          <w:sz w:val="24"/>
          <w:szCs w:val="24"/>
          <w:lang w:val="es-ES"/>
        </w:rPr>
        <w:t xml:space="preserve">ucia’ se dio </w:t>
      </w:r>
      <w:r w:rsidR="00BA370B" w:rsidRPr="0096447F">
        <w:rPr>
          <w:rFonts w:ascii="Times New Roman" w:hAnsi="Times New Roman" w:cs="Times New Roman"/>
          <w:sz w:val="24"/>
          <w:szCs w:val="24"/>
          <w:lang w:val="es-ES"/>
        </w:rPr>
        <w:t xml:space="preserve">a medida que el discurso vinculado con los derechos humanos se extendió como </w:t>
      </w:r>
      <w:r w:rsidR="00AB6539" w:rsidRPr="0096447F">
        <w:rPr>
          <w:rFonts w:ascii="Times New Roman" w:hAnsi="Times New Roman" w:cs="Times New Roman"/>
          <w:sz w:val="24"/>
          <w:szCs w:val="24"/>
          <w:lang w:val="es-ES"/>
        </w:rPr>
        <w:t xml:space="preserve">el principal hilo </w:t>
      </w:r>
      <w:r w:rsidR="00BA370B" w:rsidRPr="0096447F">
        <w:rPr>
          <w:rFonts w:ascii="Times New Roman" w:hAnsi="Times New Roman" w:cs="Times New Roman"/>
          <w:sz w:val="24"/>
          <w:szCs w:val="24"/>
          <w:lang w:val="es-ES"/>
        </w:rPr>
        <w:t xml:space="preserve">para interpretar un pasado violento, </w:t>
      </w:r>
      <w:r w:rsidR="00AC78D3">
        <w:rPr>
          <w:rFonts w:ascii="Times New Roman" w:hAnsi="Times New Roman" w:cs="Times New Roman"/>
          <w:sz w:val="24"/>
          <w:szCs w:val="24"/>
          <w:lang w:val="es-ES"/>
        </w:rPr>
        <w:t>lo cual hizo parecer</w:t>
      </w:r>
      <w:r w:rsidR="00BE22DA" w:rsidRPr="0096447F">
        <w:rPr>
          <w:rFonts w:ascii="Times New Roman" w:hAnsi="Times New Roman" w:cs="Times New Roman"/>
          <w:sz w:val="24"/>
          <w:szCs w:val="24"/>
          <w:lang w:val="es-ES"/>
        </w:rPr>
        <w:t xml:space="preserve"> </w:t>
      </w:r>
      <w:r w:rsidR="00AC78D3">
        <w:rPr>
          <w:rFonts w:ascii="Times New Roman" w:hAnsi="Times New Roman" w:cs="Times New Roman"/>
          <w:sz w:val="24"/>
          <w:szCs w:val="24"/>
          <w:lang w:val="es-ES"/>
        </w:rPr>
        <w:t xml:space="preserve">que era </w:t>
      </w:r>
      <w:r w:rsidR="00BE22DA" w:rsidRPr="0096447F">
        <w:rPr>
          <w:rFonts w:ascii="Times New Roman" w:hAnsi="Times New Roman" w:cs="Times New Roman"/>
          <w:sz w:val="24"/>
          <w:szCs w:val="24"/>
          <w:lang w:val="es-ES"/>
        </w:rPr>
        <w:t xml:space="preserve">posible </w:t>
      </w:r>
      <w:r w:rsidR="00BA370B" w:rsidRPr="0096447F">
        <w:rPr>
          <w:rFonts w:ascii="Times New Roman" w:hAnsi="Times New Roman" w:cs="Times New Roman"/>
          <w:sz w:val="24"/>
          <w:szCs w:val="24"/>
          <w:lang w:val="es-ES"/>
        </w:rPr>
        <w:t>ac</w:t>
      </w:r>
      <w:r w:rsidR="00AC78D3">
        <w:rPr>
          <w:rFonts w:ascii="Times New Roman" w:hAnsi="Times New Roman" w:cs="Times New Roman"/>
          <w:sz w:val="24"/>
          <w:szCs w:val="24"/>
          <w:lang w:val="es-ES"/>
        </w:rPr>
        <w:t>ceder a reparaciones económicas. Así,</w:t>
      </w:r>
      <w:r w:rsidR="00BA370B" w:rsidRPr="0096447F">
        <w:rPr>
          <w:rFonts w:ascii="Times New Roman" w:hAnsi="Times New Roman" w:cs="Times New Roman"/>
          <w:sz w:val="24"/>
          <w:szCs w:val="24"/>
          <w:lang w:val="es-ES"/>
        </w:rPr>
        <w:t xml:space="preserve"> los desaparecidos</w:t>
      </w:r>
      <w:r w:rsidR="00BE22DA" w:rsidRPr="0096447F">
        <w:rPr>
          <w:rFonts w:ascii="Times New Roman" w:hAnsi="Times New Roman" w:cs="Times New Roman"/>
          <w:sz w:val="24"/>
          <w:szCs w:val="24"/>
          <w:lang w:val="es-ES"/>
        </w:rPr>
        <w:t xml:space="preserve"> y sus familiares</w:t>
      </w:r>
      <w:r w:rsidR="00BA370B" w:rsidRPr="0096447F">
        <w:rPr>
          <w:rFonts w:ascii="Times New Roman" w:hAnsi="Times New Roman" w:cs="Times New Roman"/>
          <w:sz w:val="24"/>
          <w:szCs w:val="24"/>
          <w:lang w:val="es-ES"/>
        </w:rPr>
        <w:t xml:space="preserve"> dejaron de ser las únicas víctimas ‘legítimas’, y esta condición se </w:t>
      </w:r>
      <w:r w:rsidR="00527938" w:rsidRPr="0096447F">
        <w:rPr>
          <w:rFonts w:ascii="Times New Roman" w:hAnsi="Times New Roman" w:cs="Times New Roman"/>
          <w:sz w:val="24"/>
          <w:szCs w:val="24"/>
          <w:lang w:val="es-ES"/>
        </w:rPr>
        <w:t xml:space="preserve">extendió </w:t>
      </w:r>
      <w:r w:rsidR="00BA370B" w:rsidRPr="0096447F">
        <w:rPr>
          <w:rFonts w:ascii="Times New Roman" w:hAnsi="Times New Roman" w:cs="Times New Roman"/>
          <w:sz w:val="24"/>
          <w:szCs w:val="24"/>
          <w:lang w:val="es-ES"/>
        </w:rPr>
        <w:t>hacia sobreviv</w:t>
      </w:r>
      <w:r w:rsidR="00BE22DA" w:rsidRPr="0096447F">
        <w:rPr>
          <w:rFonts w:ascii="Times New Roman" w:hAnsi="Times New Roman" w:cs="Times New Roman"/>
          <w:sz w:val="24"/>
          <w:szCs w:val="24"/>
          <w:lang w:val="es-ES"/>
        </w:rPr>
        <w:t>ientes de desaparición forzada, algo reconocido en</w:t>
      </w:r>
      <w:r w:rsidR="00527938" w:rsidRPr="0096447F">
        <w:rPr>
          <w:rFonts w:ascii="Times New Roman" w:hAnsi="Times New Roman" w:cs="Times New Roman"/>
          <w:sz w:val="24"/>
          <w:szCs w:val="24"/>
          <w:lang w:val="es-ES"/>
        </w:rPr>
        <w:t xml:space="preserve"> </w:t>
      </w:r>
      <w:r w:rsidR="00BA370B" w:rsidRPr="0096447F">
        <w:rPr>
          <w:rFonts w:ascii="Times New Roman" w:hAnsi="Times New Roman" w:cs="Times New Roman"/>
          <w:sz w:val="24"/>
          <w:szCs w:val="24"/>
          <w:lang w:val="es-ES"/>
        </w:rPr>
        <w:t xml:space="preserve">la sentencia de la </w:t>
      </w:r>
      <w:proofErr w:type="spellStart"/>
      <w:r w:rsidR="00BA370B" w:rsidRPr="0096447F">
        <w:rPr>
          <w:rFonts w:ascii="Times New Roman" w:hAnsi="Times New Roman" w:cs="Times New Roman"/>
          <w:sz w:val="24"/>
          <w:szCs w:val="24"/>
          <w:lang w:val="es-ES"/>
        </w:rPr>
        <w:t>CoIDH</w:t>
      </w:r>
      <w:proofErr w:type="spellEnd"/>
      <w:r w:rsidR="00BA370B" w:rsidRPr="0096447F">
        <w:rPr>
          <w:rFonts w:ascii="Times New Roman" w:hAnsi="Times New Roman" w:cs="Times New Roman"/>
          <w:sz w:val="24"/>
          <w:szCs w:val="24"/>
          <w:lang w:val="es-ES"/>
        </w:rPr>
        <w:t xml:space="preserve"> (</w:t>
      </w:r>
      <w:proofErr w:type="spellStart"/>
      <w:r w:rsidR="00BA370B" w:rsidRPr="0096447F">
        <w:rPr>
          <w:rFonts w:ascii="Times New Roman" w:hAnsi="Times New Roman" w:cs="Times New Roman"/>
          <w:sz w:val="24"/>
          <w:szCs w:val="24"/>
          <w:lang w:val="es-ES"/>
        </w:rPr>
        <w:t>Petrich</w:t>
      </w:r>
      <w:proofErr w:type="spellEnd"/>
      <w:r w:rsidR="00D8224D">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2014). </w:t>
      </w:r>
      <w:r w:rsidR="00AC78D3">
        <w:rPr>
          <w:rFonts w:ascii="Times New Roman" w:hAnsi="Times New Roman" w:cs="Times New Roman"/>
          <w:sz w:val="24"/>
          <w:szCs w:val="24"/>
          <w:lang w:val="es-ES"/>
        </w:rPr>
        <w:t>Además,</w:t>
      </w:r>
      <w:r w:rsidR="00BE22DA" w:rsidRPr="0096447F">
        <w:rPr>
          <w:rFonts w:ascii="Times New Roman" w:hAnsi="Times New Roman" w:cs="Times New Roman"/>
          <w:sz w:val="24"/>
          <w:szCs w:val="24"/>
          <w:lang w:val="es-ES"/>
        </w:rPr>
        <w:t xml:space="preserve"> las condiciones </w:t>
      </w:r>
      <w:r w:rsidR="00BA370B" w:rsidRPr="0096447F">
        <w:rPr>
          <w:rFonts w:ascii="Times New Roman" w:hAnsi="Times New Roman" w:cs="Times New Roman"/>
          <w:sz w:val="24"/>
          <w:szCs w:val="24"/>
          <w:lang w:val="es-ES"/>
        </w:rPr>
        <w:t xml:space="preserve">de seguridad pública a nivel nacional y local </w:t>
      </w:r>
      <w:r w:rsidR="00BE22DA" w:rsidRPr="0096447F">
        <w:rPr>
          <w:rFonts w:ascii="Times New Roman" w:hAnsi="Times New Roman" w:cs="Times New Roman"/>
          <w:sz w:val="24"/>
          <w:szCs w:val="24"/>
          <w:lang w:val="es-ES"/>
        </w:rPr>
        <w:t xml:space="preserve">eran bastante adversas </w:t>
      </w:r>
      <w:r w:rsidR="00BA370B" w:rsidRPr="0096447F">
        <w:rPr>
          <w:rFonts w:ascii="Times New Roman" w:hAnsi="Times New Roman" w:cs="Times New Roman"/>
          <w:sz w:val="24"/>
          <w:szCs w:val="24"/>
          <w:lang w:val="es-ES"/>
        </w:rPr>
        <w:t>para generar mejores expectativas sobre justicia</w:t>
      </w:r>
      <w:r w:rsidR="00AC78D3">
        <w:rPr>
          <w:rFonts w:ascii="Times New Roman" w:hAnsi="Times New Roman" w:cs="Times New Roman"/>
          <w:sz w:val="24"/>
          <w:szCs w:val="24"/>
          <w:lang w:val="es-ES"/>
        </w:rPr>
        <w:t>:</w:t>
      </w:r>
      <w:r w:rsidR="00BE22DA" w:rsidRPr="0096447F">
        <w:rPr>
          <w:rFonts w:ascii="Times New Roman" w:hAnsi="Times New Roman" w:cs="Times New Roman"/>
          <w:sz w:val="24"/>
          <w:szCs w:val="24"/>
          <w:lang w:val="es-ES"/>
        </w:rPr>
        <w:t xml:space="preserve"> </w:t>
      </w:r>
      <w:r w:rsidR="00BA370B" w:rsidRPr="0096447F">
        <w:rPr>
          <w:rFonts w:ascii="Times New Roman" w:hAnsi="Times New Roman" w:cs="Times New Roman"/>
          <w:sz w:val="24"/>
          <w:szCs w:val="24"/>
          <w:lang w:val="es-ES"/>
        </w:rPr>
        <w:t xml:space="preserve">el Operativo Guerrero Seguro se extendió a la Costa Grande, Tierra Caliente y la región Centro en marzo de 2012, incrementando </w:t>
      </w:r>
      <w:r w:rsidR="00CB2E81">
        <w:rPr>
          <w:rFonts w:ascii="Times New Roman" w:hAnsi="Times New Roman" w:cs="Times New Roman"/>
          <w:sz w:val="24"/>
          <w:szCs w:val="24"/>
          <w:lang w:val="es-ES"/>
        </w:rPr>
        <w:t>los niveles de violencia y</w:t>
      </w:r>
      <w:r w:rsidR="00BA370B" w:rsidRPr="0096447F">
        <w:rPr>
          <w:rFonts w:ascii="Times New Roman" w:hAnsi="Times New Roman" w:cs="Times New Roman"/>
          <w:sz w:val="24"/>
          <w:szCs w:val="24"/>
          <w:lang w:val="es-ES"/>
        </w:rPr>
        <w:t xml:space="preserve"> abusos contra la población civil, </w:t>
      </w:r>
      <w:r w:rsidR="00CB2E81">
        <w:rPr>
          <w:rFonts w:ascii="Times New Roman" w:hAnsi="Times New Roman" w:cs="Times New Roman"/>
          <w:sz w:val="24"/>
          <w:szCs w:val="24"/>
          <w:lang w:val="es-ES"/>
        </w:rPr>
        <w:t xml:space="preserve">y la zozobra producida por los </w:t>
      </w:r>
      <w:r w:rsidR="00BA370B" w:rsidRPr="0096447F">
        <w:rPr>
          <w:rFonts w:ascii="Times New Roman" w:hAnsi="Times New Roman" w:cs="Times New Roman"/>
          <w:sz w:val="24"/>
          <w:szCs w:val="24"/>
          <w:lang w:val="es-ES"/>
        </w:rPr>
        <w:t>patrull</w:t>
      </w:r>
      <w:r w:rsidR="00BE22DA" w:rsidRPr="0096447F">
        <w:rPr>
          <w:rFonts w:ascii="Times New Roman" w:hAnsi="Times New Roman" w:cs="Times New Roman"/>
          <w:sz w:val="24"/>
          <w:szCs w:val="24"/>
          <w:lang w:val="es-ES"/>
        </w:rPr>
        <w:t>ajes de vehículos militares y</w:t>
      </w:r>
      <w:r w:rsidR="00BA370B" w:rsidRPr="0096447F">
        <w:rPr>
          <w:rFonts w:ascii="Times New Roman" w:hAnsi="Times New Roman" w:cs="Times New Roman"/>
          <w:sz w:val="24"/>
          <w:szCs w:val="24"/>
          <w:lang w:val="es-ES"/>
        </w:rPr>
        <w:t xml:space="preserve"> sobrevuelos de helicópteros que recordaban a la</w:t>
      </w:r>
      <w:r w:rsidR="000C700C">
        <w:rPr>
          <w:rFonts w:ascii="Times New Roman" w:hAnsi="Times New Roman" w:cs="Times New Roman"/>
          <w:sz w:val="24"/>
          <w:szCs w:val="24"/>
          <w:lang w:val="es-ES"/>
        </w:rPr>
        <w:t xml:space="preserve"> época de la</w:t>
      </w:r>
      <w:r w:rsidR="00BA370B" w:rsidRPr="0096447F">
        <w:rPr>
          <w:rFonts w:ascii="Times New Roman" w:hAnsi="Times New Roman" w:cs="Times New Roman"/>
          <w:sz w:val="24"/>
          <w:szCs w:val="24"/>
          <w:lang w:val="es-ES"/>
        </w:rPr>
        <w:t xml:space="preserve"> ‘guerra sucia’</w:t>
      </w:r>
      <w:r w:rsidR="0059604B" w:rsidRPr="0096447F">
        <w:rPr>
          <w:rFonts w:ascii="Times New Roman" w:hAnsi="Times New Roman" w:cs="Times New Roman"/>
          <w:sz w:val="24"/>
          <w:szCs w:val="24"/>
          <w:lang w:val="es-ES"/>
        </w:rPr>
        <w:t xml:space="preserve"> (El Sur </w:t>
      </w:r>
      <w:r w:rsidR="00BE22DA" w:rsidRPr="0096447F">
        <w:rPr>
          <w:rFonts w:ascii="Times New Roman" w:hAnsi="Times New Roman" w:cs="Times New Roman"/>
          <w:sz w:val="24"/>
          <w:szCs w:val="24"/>
          <w:lang w:val="es-ES"/>
        </w:rPr>
        <w:t>2012/03/</w:t>
      </w:r>
      <w:r w:rsidR="0059604B" w:rsidRPr="0096447F">
        <w:rPr>
          <w:rFonts w:ascii="Times New Roman" w:hAnsi="Times New Roman" w:cs="Times New Roman"/>
          <w:sz w:val="24"/>
          <w:szCs w:val="24"/>
          <w:lang w:val="es-ES"/>
        </w:rPr>
        <w:t>19)</w:t>
      </w:r>
      <w:r w:rsidR="00BE22DA" w:rsidRPr="0096447F">
        <w:rPr>
          <w:rFonts w:ascii="Times New Roman" w:hAnsi="Times New Roman" w:cs="Times New Roman"/>
          <w:sz w:val="24"/>
          <w:szCs w:val="24"/>
          <w:lang w:val="es-ES"/>
        </w:rPr>
        <w:t>.</w:t>
      </w:r>
    </w:p>
    <w:p w:rsidR="00BA370B" w:rsidRPr="0096447F" w:rsidRDefault="00AC78D3" w:rsidP="00C12C9C">
      <w:pPr>
        <w:spacing w:after="20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este </w:t>
      </w:r>
      <w:r w:rsidR="00064AFE" w:rsidRPr="0096447F">
        <w:rPr>
          <w:rFonts w:ascii="Times New Roman" w:hAnsi="Times New Roman" w:cs="Times New Roman"/>
          <w:sz w:val="24"/>
          <w:szCs w:val="24"/>
          <w:lang w:val="es-ES"/>
        </w:rPr>
        <w:t xml:space="preserve">panorama </w:t>
      </w:r>
      <w:r w:rsidR="00BE22DA" w:rsidRPr="0096447F">
        <w:rPr>
          <w:rFonts w:ascii="Times New Roman" w:hAnsi="Times New Roman" w:cs="Times New Roman"/>
          <w:sz w:val="24"/>
          <w:szCs w:val="24"/>
          <w:lang w:val="es-ES"/>
        </w:rPr>
        <w:t xml:space="preserve">las </w:t>
      </w:r>
      <w:r w:rsidR="00BA370B" w:rsidRPr="0096447F">
        <w:rPr>
          <w:rFonts w:ascii="Times New Roman" w:hAnsi="Times New Roman" w:cs="Times New Roman"/>
          <w:sz w:val="24"/>
          <w:szCs w:val="24"/>
          <w:lang w:val="es-ES"/>
        </w:rPr>
        <w:t>elecciones federales</w:t>
      </w:r>
      <w:r w:rsidR="0059604B" w:rsidRPr="0096447F">
        <w:rPr>
          <w:rFonts w:ascii="Times New Roman" w:hAnsi="Times New Roman" w:cs="Times New Roman"/>
          <w:sz w:val="24"/>
          <w:szCs w:val="24"/>
          <w:lang w:val="es-ES"/>
        </w:rPr>
        <w:t xml:space="preserve"> </w:t>
      </w:r>
      <w:r w:rsidR="00BA370B" w:rsidRPr="0096447F">
        <w:rPr>
          <w:rFonts w:ascii="Times New Roman" w:hAnsi="Times New Roman" w:cs="Times New Roman"/>
          <w:sz w:val="24"/>
          <w:szCs w:val="24"/>
          <w:lang w:val="es-ES"/>
        </w:rPr>
        <w:t>para designar pres</w:t>
      </w:r>
      <w:r w:rsidR="00064AFE" w:rsidRPr="0096447F">
        <w:rPr>
          <w:rFonts w:ascii="Times New Roman" w:hAnsi="Times New Roman" w:cs="Times New Roman"/>
          <w:sz w:val="24"/>
          <w:szCs w:val="24"/>
          <w:lang w:val="es-ES"/>
        </w:rPr>
        <w:t>idente de la República,</w:t>
      </w:r>
      <w:r w:rsidR="00BA370B" w:rsidRPr="0096447F">
        <w:rPr>
          <w:rFonts w:ascii="Times New Roman" w:hAnsi="Times New Roman" w:cs="Times New Roman"/>
          <w:sz w:val="24"/>
          <w:szCs w:val="24"/>
          <w:lang w:val="es-ES"/>
        </w:rPr>
        <w:t xml:space="preserve"> senadores y diputados federales</w:t>
      </w:r>
      <w:r w:rsidR="008B0972">
        <w:rPr>
          <w:rFonts w:ascii="Times New Roman" w:hAnsi="Times New Roman" w:cs="Times New Roman"/>
          <w:sz w:val="24"/>
          <w:szCs w:val="24"/>
          <w:lang w:val="es-ES"/>
        </w:rPr>
        <w:t xml:space="preserve"> (</w:t>
      </w:r>
      <w:proofErr w:type="spellStart"/>
      <w:r w:rsidR="008B0972">
        <w:rPr>
          <w:rFonts w:ascii="Times New Roman" w:hAnsi="Times New Roman" w:cs="Times New Roman"/>
          <w:sz w:val="24"/>
          <w:szCs w:val="24"/>
          <w:lang w:val="es-ES"/>
        </w:rPr>
        <w:t>Atl</w:t>
      </w:r>
      <w:proofErr w:type="spellEnd"/>
      <w:r w:rsidR="00D8224D">
        <w:rPr>
          <w:rFonts w:ascii="Times New Roman" w:hAnsi="Times New Roman" w:cs="Times New Roman"/>
          <w:sz w:val="24"/>
          <w:szCs w:val="24"/>
          <w:lang w:val="es-ES"/>
        </w:rPr>
        <w:t>,</w:t>
      </w:r>
      <w:r w:rsidR="008B0972">
        <w:rPr>
          <w:rFonts w:ascii="Times New Roman" w:hAnsi="Times New Roman" w:cs="Times New Roman"/>
          <w:sz w:val="24"/>
          <w:szCs w:val="24"/>
          <w:lang w:val="es-ES"/>
        </w:rPr>
        <w:t xml:space="preserve"> 2012:</w:t>
      </w:r>
      <w:r w:rsidR="0059604B" w:rsidRPr="0096447F">
        <w:rPr>
          <w:rFonts w:ascii="Times New Roman" w:hAnsi="Times New Roman" w:cs="Times New Roman"/>
          <w:sz w:val="24"/>
          <w:szCs w:val="24"/>
          <w:lang w:val="es-ES"/>
        </w:rPr>
        <w:t xml:space="preserve"> 190</w:t>
      </w:r>
      <w:r w:rsidR="00BA370B" w:rsidRPr="0096447F">
        <w:rPr>
          <w:rFonts w:ascii="Times New Roman" w:hAnsi="Times New Roman" w:cs="Times New Roman"/>
          <w:sz w:val="24"/>
          <w:szCs w:val="24"/>
          <w:lang w:val="es-ES"/>
        </w:rPr>
        <w:t>)</w:t>
      </w:r>
      <w:r w:rsidR="00BE22DA" w:rsidRPr="0096447F">
        <w:rPr>
          <w:rFonts w:ascii="Times New Roman" w:hAnsi="Times New Roman" w:cs="Times New Roman"/>
          <w:sz w:val="24"/>
          <w:szCs w:val="24"/>
          <w:lang w:val="es-ES"/>
        </w:rPr>
        <w:t xml:space="preserve"> </w:t>
      </w:r>
      <w:r w:rsidR="00064AFE" w:rsidRPr="0096447F">
        <w:rPr>
          <w:rFonts w:ascii="Times New Roman" w:hAnsi="Times New Roman" w:cs="Times New Roman"/>
          <w:sz w:val="24"/>
          <w:szCs w:val="24"/>
          <w:lang w:val="es-ES"/>
        </w:rPr>
        <w:t>añadieron más complejidad. Además,</w:t>
      </w:r>
      <w:r w:rsidR="00BA370B" w:rsidRPr="0096447F">
        <w:rPr>
          <w:rFonts w:ascii="Times New Roman" w:hAnsi="Times New Roman" w:cs="Times New Roman"/>
          <w:sz w:val="24"/>
          <w:szCs w:val="24"/>
          <w:lang w:val="es-ES"/>
        </w:rPr>
        <w:t xml:space="preserve"> </w:t>
      </w:r>
      <w:r w:rsidR="00064AFE" w:rsidRPr="0096447F">
        <w:rPr>
          <w:rFonts w:ascii="Times New Roman" w:hAnsi="Times New Roman" w:cs="Times New Roman"/>
          <w:sz w:val="24"/>
          <w:szCs w:val="24"/>
          <w:lang w:val="es-ES"/>
        </w:rPr>
        <w:t xml:space="preserve">en abril de 2012 fue asesinado </w:t>
      </w:r>
      <w:r w:rsidR="00BA370B" w:rsidRPr="0096447F">
        <w:rPr>
          <w:rFonts w:ascii="Times New Roman" w:hAnsi="Times New Roman" w:cs="Times New Roman"/>
          <w:sz w:val="24"/>
          <w:szCs w:val="24"/>
          <w:lang w:val="es-ES"/>
        </w:rPr>
        <w:t>el General Acosta Chaparro</w:t>
      </w:r>
      <w:r w:rsidR="00AB6FEB">
        <w:rPr>
          <w:rFonts w:ascii="Times New Roman" w:hAnsi="Times New Roman" w:cs="Times New Roman"/>
          <w:sz w:val="24"/>
          <w:szCs w:val="24"/>
          <w:lang w:val="es-ES"/>
        </w:rPr>
        <w:t xml:space="preserve">, </w:t>
      </w:r>
      <w:r w:rsidR="00BA370B" w:rsidRPr="0096447F">
        <w:rPr>
          <w:rFonts w:ascii="Times New Roman" w:hAnsi="Times New Roman" w:cs="Times New Roman"/>
          <w:sz w:val="24"/>
          <w:szCs w:val="24"/>
          <w:lang w:val="es-ES"/>
        </w:rPr>
        <w:t xml:space="preserve">sin haber rendido testimonio sobre su participación en la contrainsurgencia y </w:t>
      </w:r>
      <w:r w:rsidR="00BA370B" w:rsidRPr="0096447F">
        <w:rPr>
          <w:rFonts w:ascii="Times New Roman" w:hAnsi="Times New Roman" w:cs="Times New Roman"/>
          <w:sz w:val="24"/>
          <w:szCs w:val="24"/>
          <w:lang w:val="es-ES"/>
        </w:rPr>
        <w:lastRenderedPageBreak/>
        <w:t>persecución de opositores políticos en los años setenta y ochenta</w:t>
      </w:r>
      <w:r w:rsidR="0059604B" w:rsidRPr="0096447F">
        <w:rPr>
          <w:rFonts w:ascii="Times New Roman" w:hAnsi="Times New Roman" w:cs="Times New Roman"/>
          <w:sz w:val="24"/>
          <w:szCs w:val="24"/>
          <w:lang w:val="es-ES"/>
        </w:rPr>
        <w:t xml:space="preserve"> (</w:t>
      </w:r>
      <w:r w:rsidR="0059604B" w:rsidRPr="00965CAB">
        <w:rPr>
          <w:rFonts w:ascii="Times New Roman" w:hAnsi="Times New Roman" w:cs="Times New Roman"/>
          <w:sz w:val="24"/>
          <w:szCs w:val="24"/>
          <w:lang w:val="es-ES"/>
        </w:rPr>
        <w:t xml:space="preserve">El Sur </w:t>
      </w:r>
      <w:r w:rsidR="00741F0A" w:rsidRPr="00965CAB">
        <w:rPr>
          <w:rFonts w:ascii="Times New Roman" w:hAnsi="Times New Roman" w:cs="Times New Roman"/>
          <w:sz w:val="24"/>
          <w:szCs w:val="24"/>
          <w:lang w:val="es-ES"/>
        </w:rPr>
        <w:t>2012/04/</w:t>
      </w:r>
      <w:r w:rsidR="008438DD" w:rsidRPr="00965CAB">
        <w:rPr>
          <w:rFonts w:ascii="Times New Roman" w:hAnsi="Times New Roman" w:cs="Times New Roman"/>
          <w:sz w:val="24"/>
          <w:szCs w:val="24"/>
          <w:lang w:val="es-ES"/>
        </w:rPr>
        <w:t>21</w:t>
      </w:r>
      <w:r w:rsidR="0059604B" w:rsidRPr="0096447F">
        <w:rPr>
          <w:rFonts w:ascii="Times New Roman" w:hAnsi="Times New Roman" w:cs="Times New Roman"/>
          <w:sz w:val="24"/>
          <w:szCs w:val="24"/>
          <w:lang w:val="es-ES"/>
        </w:rPr>
        <w:t>)</w:t>
      </w:r>
      <w:r w:rsidR="00064AFE" w:rsidRPr="0096447F">
        <w:rPr>
          <w:rFonts w:ascii="Times New Roman" w:hAnsi="Times New Roman" w:cs="Times New Roman"/>
          <w:sz w:val="24"/>
          <w:szCs w:val="24"/>
          <w:lang w:val="es-ES"/>
        </w:rPr>
        <w:t xml:space="preserve">. </w:t>
      </w:r>
      <w:r w:rsidR="003C4281" w:rsidRPr="0096447F">
        <w:rPr>
          <w:rFonts w:ascii="Times New Roman" w:hAnsi="Times New Roman" w:cs="Times New Roman"/>
          <w:sz w:val="24"/>
          <w:szCs w:val="24"/>
          <w:lang w:val="es-ES"/>
        </w:rPr>
        <w:t xml:space="preserve">Otro personaje ligado a esa época de gran trascendencia en Atoyac, </w:t>
      </w:r>
      <w:r w:rsidR="00BA370B" w:rsidRPr="0096447F">
        <w:rPr>
          <w:rFonts w:ascii="Times New Roman" w:hAnsi="Times New Roman" w:cs="Times New Roman"/>
          <w:sz w:val="24"/>
          <w:szCs w:val="24"/>
          <w:lang w:val="es-ES"/>
        </w:rPr>
        <w:t>Octaviano Santiago Dionisio,</w:t>
      </w:r>
      <w:r w:rsidR="003C4281" w:rsidRPr="0096447F">
        <w:rPr>
          <w:rFonts w:ascii="Times New Roman" w:hAnsi="Times New Roman" w:cs="Times New Roman"/>
          <w:sz w:val="24"/>
          <w:szCs w:val="24"/>
          <w:lang w:val="es-ES"/>
        </w:rPr>
        <w:t xml:space="preserve"> también</w:t>
      </w:r>
      <w:r w:rsidR="00BA370B" w:rsidRPr="0096447F">
        <w:rPr>
          <w:rFonts w:ascii="Times New Roman" w:hAnsi="Times New Roman" w:cs="Times New Roman"/>
          <w:sz w:val="24"/>
          <w:szCs w:val="24"/>
          <w:lang w:val="es-ES"/>
        </w:rPr>
        <w:t xml:space="preserve"> falleció el 9 de a</w:t>
      </w:r>
      <w:r w:rsidR="00CB2E81">
        <w:rPr>
          <w:rFonts w:ascii="Times New Roman" w:hAnsi="Times New Roman" w:cs="Times New Roman"/>
          <w:sz w:val="24"/>
          <w:szCs w:val="24"/>
          <w:lang w:val="es-ES"/>
        </w:rPr>
        <w:t>gosto de 2012, lo cual resultó</w:t>
      </w:r>
      <w:r w:rsidR="00BA370B" w:rsidRPr="0096447F">
        <w:rPr>
          <w:rFonts w:ascii="Times New Roman" w:hAnsi="Times New Roman" w:cs="Times New Roman"/>
          <w:sz w:val="24"/>
          <w:szCs w:val="24"/>
          <w:lang w:val="es-ES"/>
        </w:rPr>
        <w:t xml:space="preserve"> problemático</w:t>
      </w:r>
      <w:r w:rsidR="00127927">
        <w:rPr>
          <w:rFonts w:ascii="Times New Roman" w:hAnsi="Times New Roman" w:cs="Times New Roman"/>
          <w:sz w:val="24"/>
          <w:szCs w:val="24"/>
          <w:lang w:val="es-ES"/>
        </w:rPr>
        <w:t xml:space="preserve"> para</w:t>
      </w:r>
      <w:r w:rsidR="00BA370B" w:rsidRPr="0096447F">
        <w:rPr>
          <w:rFonts w:ascii="Times New Roman" w:hAnsi="Times New Roman" w:cs="Times New Roman"/>
          <w:sz w:val="24"/>
          <w:szCs w:val="24"/>
          <w:lang w:val="es-ES"/>
        </w:rPr>
        <w:t xml:space="preserve"> </w:t>
      </w:r>
      <w:r w:rsidR="00041FCA" w:rsidRPr="0096447F">
        <w:rPr>
          <w:rFonts w:ascii="Times New Roman" w:hAnsi="Times New Roman" w:cs="Times New Roman"/>
          <w:sz w:val="24"/>
          <w:szCs w:val="24"/>
          <w:lang w:val="es-ES"/>
        </w:rPr>
        <w:t xml:space="preserve">la COMVERDAD, </w:t>
      </w:r>
      <w:r w:rsidR="00BA370B" w:rsidRPr="0096447F">
        <w:rPr>
          <w:rFonts w:ascii="Times New Roman" w:hAnsi="Times New Roman" w:cs="Times New Roman"/>
          <w:sz w:val="24"/>
          <w:szCs w:val="24"/>
          <w:lang w:val="es-ES"/>
        </w:rPr>
        <w:t>pues él era uno de los principales enlaces a nivel local</w:t>
      </w:r>
      <w:r w:rsidR="0059604B" w:rsidRPr="0096447F">
        <w:rPr>
          <w:rFonts w:ascii="Times New Roman" w:hAnsi="Times New Roman" w:cs="Times New Roman"/>
          <w:sz w:val="24"/>
          <w:szCs w:val="24"/>
          <w:lang w:val="es-ES"/>
        </w:rPr>
        <w:t xml:space="preserve"> (El Sur </w:t>
      </w:r>
      <w:r w:rsidR="003C4281" w:rsidRPr="0096447F">
        <w:rPr>
          <w:rFonts w:ascii="Times New Roman" w:hAnsi="Times New Roman" w:cs="Times New Roman"/>
          <w:sz w:val="24"/>
          <w:szCs w:val="24"/>
          <w:lang w:val="es-ES"/>
        </w:rPr>
        <w:t>2012/08/</w:t>
      </w:r>
      <w:r w:rsidR="0059604B" w:rsidRPr="0096447F">
        <w:rPr>
          <w:rFonts w:ascii="Times New Roman" w:hAnsi="Times New Roman" w:cs="Times New Roman"/>
          <w:sz w:val="24"/>
          <w:szCs w:val="24"/>
          <w:lang w:val="es-ES"/>
        </w:rPr>
        <w:t>18)</w:t>
      </w:r>
      <w:r w:rsidR="00BA370B" w:rsidRPr="0096447F">
        <w:rPr>
          <w:rFonts w:ascii="Times New Roman" w:hAnsi="Times New Roman" w:cs="Times New Roman"/>
          <w:sz w:val="24"/>
          <w:szCs w:val="24"/>
          <w:lang w:val="es-ES"/>
        </w:rPr>
        <w:t xml:space="preserve">. </w:t>
      </w:r>
      <w:r w:rsidR="00041FCA" w:rsidRPr="0096447F">
        <w:rPr>
          <w:rFonts w:ascii="Times New Roman" w:hAnsi="Times New Roman" w:cs="Times New Roman"/>
          <w:sz w:val="24"/>
          <w:szCs w:val="24"/>
          <w:lang w:val="es-ES"/>
        </w:rPr>
        <w:t>Este panorama</w:t>
      </w:r>
      <w:r w:rsidR="00563A99">
        <w:rPr>
          <w:rFonts w:ascii="Times New Roman" w:hAnsi="Times New Roman" w:cs="Times New Roman"/>
          <w:sz w:val="24"/>
          <w:szCs w:val="24"/>
          <w:lang w:val="es-ES"/>
        </w:rPr>
        <w:t xml:space="preserve"> hace comprensible que los comisionados decidieran</w:t>
      </w:r>
      <w:r w:rsidR="00041FCA" w:rsidRPr="0096447F">
        <w:rPr>
          <w:rFonts w:ascii="Times New Roman" w:hAnsi="Times New Roman" w:cs="Times New Roman"/>
          <w:sz w:val="24"/>
          <w:szCs w:val="24"/>
          <w:lang w:val="es-ES"/>
        </w:rPr>
        <w:t xml:space="preserve"> </w:t>
      </w:r>
      <w:r w:rsidR="00BA370B" w:rsidRPr="0096447F">
        <w:rPr>
          <w:rFonts w:ascii="Times New Roman" w:hAnsi="Times New Roman" w:cs="Times New Roman"/>
          <w:sz w:val="24"/>
          <w:szCs w:val="24"/>
          <w:lang w:val="es-ES"/>
        </w:rPr>
        <w:t>mantener el anonimato de los testimonios, que</w:t>
      </w:r>
      <w:r w:rsidR="00041FCA" w:rsidRPr="0096447F">
        <w:rPr>
          <w:rFonts w:ascii="Times New Roman" w:hAnsi="Times New Roman" w:cs="Times New Roman"/>
          <w:sz w:val="24"/>
          <w:szCs w:val="24"/>
          <w:lang w:val="es-ES"/>
        </w:rPr>
        <w:t xml:space="preserve"> además</w:t>
      </w:r>
      <w:r w:rsidR="00BA370B" w:rsidRPr="0096447F">
        <w:rPr>
          <w:rFonts w:ascii="Times New Roman" w:hAnsi="Times New Roman" w:cs="Times New Roman"/>
          <w:sz w:val="24"/>
          <w:szCs w:val="24"/>
          <w:lang w:val="es-ES"/>
        </w:rPr>
        <w:t xml:space="preserve"> sólo podían ser rendidos ante ellos, pues eran quienes gozaban de fe pública. </w:t>
      </w:r>
      <w:r w:rsidR="00520546" w:rsidRPr="0096447F">
        <w:rPr>
          <w:rFonts w:ascii="Times New Roman" w:hAnsi="Times New Roman" w:cs="Times New Roman"/>
          <w:sz w:val="24"/>
          <w:szCs w:val="24"/>
          <w:lang w:val="es-ES"/>
        </w:rPr>
        <w:t xml:space="preserve">En el caso de los trabajos de corte archivístico </w:t>
      </w:r>
      <w:r w:rsidR="00BA370B" w:rsidRPr="0096447F">
        <w:rPr>
          <w:rFonts w:ascii="Times New Roman" w:hAnsi="Times New Roman" w:cs="Times New Roman"/>
          <w:sz w:val="24"/>
          <w:szCs w:val="24"/>
          <w:lang w:val="es-ES"/>
        </w:rPr>
        <w:t>documental</w:t>
      </w:r>
      <w:r w:rsidR="00520546" w:rsidRPr="0096447F">
        <w:rPr>
          <w:rFonts w:ascii="Times New Roman" w:hAnsi="Times New Roman" w:cs="Times New Roman"/>
          <w:sz w:val="24"/>
          <w:szCs w:val="24"/>
          <w:lang w:val="es-ES"/>
        </w:rPr>
        <w:t xml:space="preserve"> había grandes trabas </w:t>
      </w:r>
      <w:r w:rsidR="00BA370B" w:rsidRPr="0096447F">
        <w:rPr>
          <w:rFonts w:ascii="Times New Roman" w:hAnsi="Times New Roman" w:cs="Times New Roman"/>
          <w:sz w:val="24"/>
          <w:szCs w:val="24"/>
          <w:lang w:val="es-ES"/>
        </w:rPr>
        <w:t xml:space="preserve">por parte de la PGR, </w:t>
      </w:r>
      <w:r w:rsidR="00AB6FEB">
        <w:rPr>
          <w:rFonts w:ascii="Times New Roman" w:hAnsi="Times New Roman" w:cs="Times New Roman"/>
          <w:sz w:val="24"/>
          <w:szCs w:val="24"/>
          <w:lang w:val="es-ES"/>
        </w:rPr>
        <w:t xml:space="preserve">pues la </w:t>
      </w:r>
      <w:r w:rsidR="00BA370B" w:rsidRPr="0096447F">
        <w:rPr>
          <w:rFonts w:ascii="Times New Roman" w:hAnsi="Times New Roman" w:cs="Times New Roman"/>
          <w:sz w:val="24"/>
          <w:szCs w:val="24"/>
          <w:lang w:val="es-ES"/>
        </w:rPr>
        <w:t xml:space="preserve">instancia </w:t>
      </w:r>
      <w:r w:rsidR="00955BC9">
        <w:rPr>
          <w:rFonts w:ascii="Times New Roman" w:hAnsi="Times New Roman" w:cs="Times New Roman"/>
          <w:sz w:val="24"/>
          <w:szCs w:val="24"/>
          <w:lang w:val="es-ES"/>
        </w:rPr>
        <w:t xml:space="preserve">mantenía </w:t>
      </w:r>
      <w:r w:rsidR="00BA370B" w:rsidRPr="0096447F">
        <w:rPr>
          <w:rFonts w:ascii="Times New Roman" w:hAnsi="Times New Roman" w:cs="Times New Roman"/>
          <w:sz w:val="24"/>
          <w:szCs w:val="24"/>
          <w:lang w:val="es-ES"/>
        </w:rPr>
        <w:t>la ‘reserva’ de los docum</w:t>
      </w:r>
      <w:r w:rsidR="00527938" w:rsidRPr="0096447F">
        <w:rPr>
          <w:rFonts w:ascii="Times New Roman" w:hAnsi="Times New Roman" w:cs="Times New Roman"/>
          <w:sz w:val="24"/>
          <w:szCs w:val="24"/>
          <w:lang w:val="es-ES"/>
        </w:rPr>
        <w:t>entos recabados por la FEMOSPP</w:t>
      </w:r>
      <w:r w:rsidR="00955BC9">
        <w:rPr>
          <w:rFonts w:ascii="Times New Roman" w:hAnsi="Times New Roman" w:cs="Times New Roman"/>
          <w:sz w:val="24"/>
          <w:szCs w:val="24"/>
          <w:lang w:val="es-ES"/>
        </w:rPr>
        <w:t>,</w:t>
      </w:r>
      <w:r w:rsidR="00527938" w:rsidRPr="0096447F">
        <w:rPr>
          <w:rFonts w:ascii="Times New Roman" w:hAnsi="Times New Roman" w:cs="Times New Roman"/>
          <w:sz w:val="24"/>
          <w:szCs w:val="24"/>
          <w:lang w:val="es-ES"/>
        </w:rPr>
        <w:t xml:space="preserve"> </w:t>
      </w:r>
      <w:r w:rsidR="00BA370B" w:rsidRPr="0096447F">
        <w:rPr>
          <w:rFonts w:ascii="Times New Roman" w:hAnsi="Times New Roman" w:cs="Times New Roman"/>
          <w:sz w:val="24"/>
          <w:szCs w:val="24"/>
          <w:lang w:val="es-ES"/>
        </w:rPr>
        <w:t>resguardados en una bóveda especial del Archivo General de la Nación (AGN</w:t>
      </w:r>
      <w:r w:rsidR="0059604B" w:rsidRPr="0096447F">
        <w:rPr>
          <w:rFonts w:ascii="Times New Roman" w:hAnsi="Times New Roman" w:cs="Times New Roman"/>
          <w:sz w:val="24"/>
          <w:szCs w:val="24"/>
          <w:lang w:val="es-ES"/>
        </w:rPr>
        <w:t xml:space="preserve">; El Sur </w:t>
      </w:r>
      <w:r w:rsidR="003C4281" w:rsidRPr="0096447F">
        <w:rPr>
          <w:rFonts w:ascii="Times New Roman" w:hAnsi="Times New Roman" w:cs="Times New Roman"/>
          <w:sz w:val="24"/>
          <w:szCs w:val="24"/>
          <w:lang w:val="es-ES"/>
        </w:rPr>
        <w:t>2012/10/</w:t>
      </w:r>
      <w:r w:rsidR="0059604B" w:rsidRPr="0096447F">
        <w:rPr>
          <w:rFonts w:ascii="Times New Roman" w:hAnsi="Times New Roman" w:cs="Times New Roman"/>
          <w:sz w:val="24"/>
          <w:szCs w:val="24"/>
          <w:lang w:val="es-ES"/>
        </w:rPr>
        <w:t>22</w:t>
      </w:r>
      <w:r w:rsidR="00BA370B" w:rsidRPr="0096447F">
        <w:rPr>
          <w:rFonts w:ascii="Times New Roman" w:hAnsi="Times New Roman" w:cs="Times New Roman"/>
          <w:sz w:val="24"/>
          <w:szCs w:val="24"/>
          <w:lang w:val="es-ES"/>
        </w:rPr>
        <w:t>)</w:t>
      </w:r>
      <w:r w:rsidR="00527938" w:rsidRPr="0096447F">
        <w:rPr>
          <w:rFonts w:ascii="Times New Roman" w:hAnsi="Times New Roman" w:cs="Times New Roman"/>
          <w:sz w:val="24"/>
          <w:szCs w:val="24"/>
          <w:lang w:val="es-ES"/>
        </w:rPr>
        <w:t xml:space="preserve">. </w:t>
      </w:r>
      <w:r w:rsidR="00504F56" w:rsidRPr="0096447F">
        <w:rPr>
          <w:rFonts w:ascii="Times New Roman" w:hAnsi="Times New Roman" w:cs="Times New Roman"/>
          <w:sz w:val="24"/>
          <w:szCs w:val="24"/>
          <w:lang w:val="es-ES"/>
        </w:rPr>
        <w:t xml:space="preserve">Otros procesos que se entrecruzaban con los trabajos de la COMVERDAD estaban vinculados con el ámbito federal, pues entre septiembre y noviembre ocurrieron varios anuncios: la PGR definió </w:t>
      </w:r>
      <w:r w:rsidR="00CB2E81">
        <w:rPr>
          <w:rFonts w:ascii="Times New Roman" w:hAnsi="Times New Roman" w:cs="Times New Roman"/>
          <w:sz w:val="24"/>
          <w:szCs w:val="24"/>
          <w:lang w:val="es-ES"/>
        </w:rPr>
        <w:t>indemnizar sólo a</w:t>
      </w:r>
      <w:r w:rsidR="00504F56" w:rsidRPr="0096447F">
        <w:rPr>
          <w:rFonts w:ascii="Times New Roman" w:hAnsi="Times New Roman" w:cs="Times New Roman"/>
          <w:sz w:val="24"/>
          <w:szCs w:val="24"/>
          <w:lang w:val="es-ES"/>
        </w:rPr>
        <w:t xml:space="preserve"> </w:t>
      </w:r>
      <w:r w:rsidR="00BA370B" w:rsidRPr="0096447F">
        <w:rPr>
          <w:rFonts w:ascii="Times New Roman" w:hAnsi="Times New Roman" w:cs="Times New Roman"/>
          <w:sz w:val="24"/>
          <w:szCs w:val="24"/>
          <w:lang w:val="es-ES"/>
        </w:rPr>
        <w:t>familiares d</w:t>
      </w:r>
      <w:r w:rsidR="00AB6FEB">
        <w:rPr>
          <w:rFonts w:ascii="Times New Roman" w:hAnsi="Times New Roman" w:cs="Times New Roman"/>
          <w:sz w:val="24"/>
          <w:szCs w:val="24"/>
          <w:lang w:val="es-ES"/>
        </w:rPr>
        <w:t xml:space="preserve">e 26 </w:t>
      </w:r>
      <w:r w:rsidR="00AB6FEB" w:rsidRPr="00146AC8">
        <w:rPr>
          <w:rFonts w:ascii="Times New Roman" w:hAnsi="Times New Roman" w:cs="Times New Roman"/>
          <w:sz w:val="24"/>
          <w:szCs w:val="24"/>
          <w:lang w:val="es-ES"/>
        </w:rPr>
        <w:t>desaparecidos</w:t>
      </w:r>
      <w:r w:rsidR="00146AC8" w:rsidRPr="00146AC8">
        <w:rPr>
          <w:rFonts w:ascii="Times New Roman" w:hAnsi="Times New Roman" w:cs="Times New Roman"/>
          <w:sz w:val="24"/>
          <w:szCs w:val="24"/>
          <w:lang w:val="es-ES"/>
        </w:rPr>
        <w:t xml:space="preserve"> (</w:t>
      </w:r>
      <w:r w:rsidR="00146AC8" w:rsidRPr="00146AC8">
        <w:rPr>
          <w:rFonts w:ascii="Times New Roman" w:hAnsi="Times New Roman" w:cs="Times New Roman"/>
          <w:sz w:val="24"/>
          <w:szCs w:val="24"/>
          <w:lang w:val="es-ES"/>
        </w:rPr>
        <w:t>El Sur 2012/09/27</w:t>
      </w:r>
      <w:r w:rsidR="00146AC8" w:rsidRPr="00146AC8">
        <w:rPr>
          <w:rFonts w:ascii="Times New Roman" w:hAnsi="Times New Roman" w:cs="Times New Roman"/>
          <w:sz w:val="24"/>
          <w:szCs w:val="24"/>
          <w:lang w:val="es-ES"/>
        </w:rPr>
        <w:t>)</w:t>
      </w:r>
      <w:r w:rsidR="00AB6FEB" w:rsidRPr="00146AC8">
        <w:rPr>
          <w:rFonts w:ascii="Times New Roman" w:hAnsi="Times New Roman" w:cs="Times New Roman"/>
          <w:sz w:val="24"/>
          <w:szCs w:val="24"/>
          <w:lang w:val="es-ES"/>
        </w:rPr>
        <w:t xml:space="preserve"> y,</w:t>
      </w:r>
      <w:r w:rsidR="00BA370B" w:rsidRPr="0096447F">
        <w:rPr>
          <w:rFonts w:ascii="Times New Roman" w:hAnsi="Times New Roman" w:cs="Times New Roman"/>
          <w:sz w:val="24"/>
          <w:szCs w:val="24"/>
          <w:lang w:val="es-ES"/>
        </w:rPr>
        <w:t xml:space="preserve"> </w:t>
      </w:r>
      <w:r w:rsidR="00AB6FEB" w:rsidRPr="0096447F">
        <w:rPr>
          <w:rFonts w:ascii="Times New Roman" w:hAnsi="Times New Roman" w:cs="Times New Roman"/>
          <w:sz w:val="24"/>
          <w:szCs w:val="24"/>
          <w:lang w:val="es-ES"/>
        </w:rPr>
        <w:t>debido a la reciente promulgación de una Ley de Víctimas</w:t>
      </w:r>
      <w:r w:rsidR="00AB6FEB">
        <w:rPr>
          <w:rFonts w:ascii="Times New Roman" w:hAnsi="Times New Roman" w:cs="Times New Roman"/>
          <w:sz w:val="24"/>
          <w:szCs w:val="24"/>
          <w:lang w:val="es-ES"/>
        </w:rPr>
        <w:t>,</w:t>
      </w:r>
      <w:r w:rsidR="00504F56" w:rsidRPr="0096447F">
        <w:rPr>
          <w:rFonts w:ascii="Times New Roman" w:hAnsi="Times New Roman" w:cs="Times New Roman"/>
          <w:sz w:val="24"/>
          <w:szCs w:val="24"/>
          <w:lang w:val="es-ES"/>
        </w:rPr>
        <w:t xml:space="preserve"> la SEGOB canalizó al</w:t>
      </w:r>
      <w:r w:rsidR="00BA370B" w:rsidRPr="0096447F">
        <w:rPr>
          <w:rFonts w:ascii="Times New Roman" w:hAnsi="Times New Roman" w:cs="Times New Roman"/>
          <w:sz w:val="24"/>
          <w:szCs w:val="24"/>
          <w:lang w:val="es-ES"/>
        </w:rPr>
        <w:t xml:space="preserve"> Comité Pro Víctima</w:t>
      </w:r>
      <w:r w:rsidR="00504F56" w:rsidRPr="0096447F">
        <w:rPr>
          <w:rFonts w:ascii="Times New Roman" w:hAnsi="Times New Roman" w:cs="Times New Roman"/>
          <w:sz w:val="24"/>
          <w:szCs w:val="24"/>
          <w:lang w:val="es-ES"/>
        </w:rPr>
        <w:t xml:space="preserve"> (que comenzaría a funcionar) al resto de familiares no indemnizados por la PGR</w:t>
      </w:r>
      <w:r w:rsidR="00BA370B" w:rsidRPr="0096447F">
        <w:rPr>
          <w:rFonts w:ascii="Times New Roman" w:hAnsi="Times New Roman" w:cs="Times New Roman"/>
          <w:sz w:val="24"/>
          <w:szCs w:val="24"/>
          <w:lang w:val="es-ES"/>
        </w:rPr>
        <w:t xml:space="preserve"> </w:t>
      </w:r>
      <w:r w:rsidR="00C71081" w:rsidRPr="00146AC8">
        <w:rPr>
          <w:rFonts w:ascii="Times New Roman" w:hAnsi="Times New Roman" w:cs="Times New Roman"/>
          <w:sz w:val="24"/>
          <w:szCs w:val="24"/>
          <w:lang w:val="es-ES"/>
        </w:rPr>
        <w:t>(</w:t>
      </w:r>
      <w:r w:rsidR="00146AC8" w:rsidRPr="00146AC8">
        <w:rPr>
          <w:rFonts w:ascii="Times New Roman" w:hAnsi="Times New Roman" w:cs="Times New Roman"/>
          <w:sz w:val="24"/>
          <w:szCs w:val="24"/>
          <w:lang w:val="es-ES"/>
        </w:rPr>
        <w:t xml:space="preserve">El Sur </w:t>
      </w:r>
      <w:r w:rsidR="0010704D" w:rsidRPr="00146AC8">
        <w:rPr>
          <w:rFonts w:ascii="Times New Roman" w:hAnsi="Times New Roman" w:cs="Times New Roman"/>
          <w:sz w:val="24"/>
          <w:szCs w:val="24"/>
          <w:lang w:val="es-ES"/>
        </w:rPr>
        <w:t>2012/10/</w:t>
      </w:r>
      <w:r w:rsidR="00C71081" w:rsidRPr="00146AC8">
        <w:rPr>
          <w:rFonts w:ascii="Times New Roman" w:hAnsi="Times New Roman" w:cs="Times New Roman"/>
          <w:sz w:val="24"/>
          <w:szCs w:val="24"/>
          <w:lang w:val="es-ES"/>
        </w:rPr>
        <w:t>26)</w:t>
      </w:r>
      <w:r w:rsidR="00BA370B" w:rsidRPr="00146AC8">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w:t>
      </w:r>
    </w:p>
    <w:p w:rsidR="00BA370B" w:rsidRPr="0096447F" w:rsidRDefault="00504F56" w:rsidP="00C12C9C">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t xml:space="preserve">Todo ello produjo que el cierre del año 2012 estuviera marcado por reiterados </w:t>
      </w:r>
      <w:r w:rsidR="00BA370B" w:rsidRPr="0096447F">
        <w:rPr>
          <w:rFonts w:ascii="Times New Roman" w:hAnsi="Times New Roman" w:cs="Times New Roman"/>
          <w:sz w:val="24"/>
          <w:szCs w:val="24"/>
          <w:lang w:val="es-ES"/>
        </w:rPr>
        <w:t>desencuentros entre grupos de familiares</w:t>
      </w:r>
      <w:r w:rsidRPr="0096447F">
        <w:rPr>
          <w:rFonts w:ascii="Times New Roman" w:hAnsi="Times New Roman" w:cs="Times New Roman"/>
          <w:sz w:val="24"/>
          <w:szCs w:val="24"/>
          <w:lang w:val="es-ES"/>
        </w:rPr>
        <w:t xml:space="preserve">, </w:t>
      </w:r>
      <w:r w:rsidR="00955BC9">
        <w:rPr>
          <w:rFonts w:ascii="Times New Roman" w:hAnsi="Times New Roman" w:cs="Times New Roman"/>
          <w:sz w:val="24"/>
          <w:szCs w:val="24"/>
          <w:lang w:val="es-ES"/>
        </w:rPr>
        <w:t xml:space="preserve">reforzados </w:t>
      </w:r>
      <w:r w:rsidR="00BA370B" w:rsidRPr="0096447F">
        <w:rPr>
          <w:rFonts w:ascii="Times New Roman" w:hAnsi="Times New Roman" w:cs="Times New Roman"/>
          <w:sz w:val="24"/>
          <w:szCs w:val="24"/>
          <w:lang w:val="es-ES"/>
        </w:rPr>
        <w:t xml:space="preserve">al </w:t>
      </w:r>
      <w:r w:rsidR="00AB61B3" w:rsidRPr="0096447F">
        <w:rPr>
          <w:rFonts w:ascii="Times New Roman" w:hAnsi="Times New Roman" w:cs="Times New Roman"/>
          <w:sz w:val="24"/>
          <w:szCs w:val="24"/>
          <w:lang w:val="es-ES"/>
        </w:rPr>
        <w:t xml:space="preserve">publicarse que </w:t>
      </w:r>
      <w:r w:rsidR="00BA370B" w:rsidRPr="0096447F">
        <w:rPr>
          <w:rFonts w:ascii="Times New Roman" w:hAnsi="Times New Roman" w:cs="Times New Roman"/>
          <w:sz w:val="24"/>
          <w:szCs w:val="24"/>
          <w:lang w:val="es-ES"/>
        </w:rPr>
        <w:t xml:space="preserve">Eleazar Peralta se había reunido con Rubén Figueroa </w:t>
      </w:r>
      <w:proofErr w:type="spellStart"/>
      <w:r w:rsidR="00BA370B" w:rsidRPr="0096447F">
        <w:rPr>
          <w:rFonts w:ascii="Times New Roman" w:hAnsi="Times New Roman" w:cs="Times New Roman"/>
          <w:sz w:val="24"/>
          <w:szCs w:val="24"/>
          <w:lang w:val="es-ES"/>
        </w:rPr>
        <w:t>Smutny</w:t>
      </w:r>
      <w:proofErr w:type="spellEnd"/>
      <w:r w:rsidR="00BA370B" w:rsidRPr="0096447F">
        <w:rPr>
          <w:rFonts w:ascii="Times New Roman" w:hAnsi="Times New Roman" w:cs="Times New Roman"/>
          <w:sz w:val="24"/>
          <w:szCs w:val="24"/>
          <w:lang w:val="es-ES"/>
        </w:rPr>
        <w:t xml:space="preserve"> (nieto de Rubén Figueroa </w:t>
      </w:r>
      <w:proofErr w:type="spellStart"/>
      <w:r w:rsidR="00BA370B" w:rsidRPr="0096447F">
        <w:rPr>
          <w:rFonts w:ascii="Times New Roman" w:hAnsi="Times New Roman" w:cs="Times New Roman"/>
          <w:sz w:val="24"/>
          <w:szCs w:val="24"/>
          <w:lang w:val="es-ES"/>
        </w:rPr>
        <w:t>Figueroa</w:t>
      </w:r>
      <w:proofErr w:type="spellEnd"/>
      <w:r w:rsidR="00BA370B" w:rsidRPr="0096447F">
        <w:rPr>
          <w:rFonts w:ascii="Times New Roman" w:hAnsi="Times New Roman" w:cs="Times New Roman"/>
          <w:sz w:val="24"/>
          <w:szCs w:val="24"/>
          <w:lang w:val="es-ES"/>
        </w:rPr>
        <w:t>, gobernador de Guerrero entre 1975 y 1981), que entonces era diputado local</w:t>
      </w:r>
      <w:r w:rsidR="00C71081" w:rsidRPr="0096447F">
        <w:rPr>
          <w:rFonts w:ascii="Times New Roman" w:hAnsi="Times New Roman" w:cs="Times New Roman"/>
          <w:sz w:val="24"/>
          <w:szCs w:val="24"/>
          <w:lang w:val="es-ES"/>
        </w:rPr>
        <w:t xml:space="preserve"> </w:t>
      </w:r>
      <w:r w:rsidR="00146AC8">
        <w:rPr>
          <w:rFonts w:ascii="Times New Roman" w:hAnsi="Times New Roman" w:cs="Times New Roman"/>
          <w:sz w:val="24"/>
          <w:szCs w:val="24"/>
          <w:lang w:val="es-ES"/>
        </w:rPr>
        <w:t>(</w:t>
      </w:r>
      <w:r w:rsidR="00C71081" w:rsidRPr="0096447F">
        <w:rPr>
          <w:rFonts w:ascii="Times New Roman" w:hAnsi="Times New Roman" w:cs="Times New Roman"/>
          <w:sz w:val="24"/>
          <w:szCs w:val="24"/>
          <w:lang w:val="es-ES"/>
        </w:rPr>
        <w:t xml:space="preserve">El Sur </w:t>
      </w:r>
      <w:r w:rsidR="00DB5BCD" w:rsidRPr="0096447F">
        <w:rPr>
          <w:rFonts w:ascii="Times New Roman" w:hAnsi="Times New Roman" w:cs="Times New Roman"/>
          <w:sz w:val="24"/>
          <w:szCs w:val="24"/>
          <w:lang w:val="es-ES"/>
        </w:rPr>
        <w:t>2012/12/</w:t>
      </w:r>
      <w:r w:rsidR="00C71081" w:rsidRPr="0096447F">
        <w:rPr>
          <w:rFonts w:ascii="Times New Roman" w:hAnsi="Times New Roman" w:cs="Times New Roman"/>
          <w:sz w:val="24"/>
          <w:szCs w:val="24"/>
          <w:lang w:val="es-ES"/>
        </w:rPr>
        <w:t>19)</w:t>
      </w:r>
      <w:r w:rsidR="00BA370B" w:rsidRPr="0096447F">
        <w:rPr>
          <w:rFonts w:ascii="Times New Roman" w:hAnsi="Times New Roman" w:cs="Times New Roman"/>
          <w:sz w:val="24"/>
          <w:szCs w:val="24"/>
          <w:lang w:val="es-ES"/>
        </w:rPr>
        <w:t xml:space="preserve">. </w:t>
      </w:r>
      <w:r w:rsidR="00615728" w:rsidRPr="0096447F">
        <w:rPr>
          <w:rFonts w:ascii="Times New Roman" w:hAnsi="Times New Roman" w:cs="Times New Roman"/>
          <w:sz w:val="24"/>
          <w:szCs w:val="24"/>
          <w:lang w:val="es-ES"/>
        </w:rPr>
        <w:t>Para 2013</w:t>
      </w:r>
      <w:r w:rsidR="008F0848">
        <w:rPr>
          <w:rFonts w:ascii="Times New Roman" w:hAnsi="Times New Roman" w:cs="Times New Roman"/>
          <w:sz w:val="24"/>
          <w:szCs w:val="24"/>
          <w:lang w:val="es-ES"/>
        </w:rPr>
        <w:t xml:space="preserve"> hubo otros avances en el</w:t>
      </w:r>
      <w:r w:rsidR="00615728" w:rsidRPr="0096447F">
        <w:rPr>
          <w:rFonts w:ascii="Times New Roman" w:hAnsi="Times New Roman" w:cs="Times New Roman"/>
          <w:sz w:val="24"/>
          <w:szCs w:val="24"/>
          <w:lang w:val="es-ES"/>
        </w:rPr>
        <w:t xml:space="preserve"> Caso Radilla Pacheco impulsados desde la federación, como fue </w:t>
      </w:r>
      <w:r w:rsidR="00BA370B" w:rsidRPr="0096447F">
        <w:rPr>
          <w:rFonts w:ascii="Times New Roman" w:hAnsi="Times New Roman" w:cs="Times New Roman"/>
          <w:sz w:val="24"/>
          <w:szCs w:val="24"/>
          <w:lang w:val="es-ES"/>
        </w:rPr>
        <w:t xml:space="preserve">la presentación de la semblanza biográfica de Rosendo Radilla Pacheco, </w:t>
      </w:r>
      <w:r w:rsidR="008F0848">
        <w:rPr>
          <w:rFonts w:ascii="Times New Roman" w:hAnsi="Times New Roman" w:cs="Times New Roman"/>
          <w:sz w:val="24"/>
          <w:szCs w:val="24"/>
          <w:lang w:val="es-ES"/>
        </w:rPr>
        <w:t xml:space="preserve">ocurrida </w:t>
      </w:r>
      <w:r w:rsidR="00615728" w:rsidRPr="0096447F">
        <w:rPr>
          <w:rFonts w:ascii="Times New Roman" w:hAnsi="Times New Roman" w:cs="Times New Roman"/>
          <w:sz w:val="24"/>
          <w:szCs w:val="24"/>
          <w:lang w:val="es-ES"/>
        </w:rPr>
        <w:t xml:space="preserve">el </w:t>
      </w:r>
      <w:r w:rsidR="00BA370B" w:rsidRPr="0096447F">
        <w:rPr>
          <w:rFonts w:ascii="Times New Roman" w:hAnsi="Times New Roman" w:cs="Times New Roman"/>
          <w:sz w:val="24"/>
          <w:szCs w:val="24"/>
          <w:lang w:val="es-ES"/>
        </w:rPr>
        <w:t>1º de marzo de 2013</w:t>
      </w:r>
      <w:r w:rsidR="00615728" w:rsidRPr="0096447F">
        <w:rPr>
          <w:rFonts w:ascii="Times New Roman" w:hAnsi="Times New Roman" w:cs="Times New Roman"/>
          <w:sz w:val="24"/>
          <w:szCs w:val="24"/>
          <w:lang w:val="es-ES"/>
        </w:rPr>
        <w:t xml:space="preserve">, donde </w:t>
      </w:r>
      <w:r w:rsidR="00BA370B" w:rsidRPr="0096447F">
        <w:rPr>
          <w:rFonts w:ascii="Times New Roman" w:hAnsi="Times New Roman" w:cs="Times New Roman"/>
          <w:sz w:val="24"/>
          <w:szCs w:val="24"/>
          <w:lang w:val="es-ES"/>
        </w:rPr>
        <w:t xml:space="preserve">el entonces secretario de Gobernación, Miguel Ángel Osorio Chong, </w:t>
      </w:r>
      <w:r w:rsidR="00615728" w:rsidRPr="0096447F">
        <w:rPr>
          <w:rFonts w:ascii="Times New Roman" w:hAnsi="Times New Roman" w:cs="Times New Roman"/>
          <w:sz w:val="24"/>
          <w:szCs w:val="24"/>
          <w:lang w:val="es-ES"/>
        </w:rPr>
        <w:t xml:space="preserve">hizo un llamado a </w:t>
      </w:r>
      <w:r w:rsidR="00BA370B" w:rsidRPr="0096447F">
        <w:rPr>
          <w:rFonts w:ascii="Times New Roman" w:hAnsi="Times New Roman" w:cs="Times New Roman"/>
          <w:sz w:val="24"/>
          <w:szCs w:val="24"/>
          <w:lang w:val="es-ES"/>
        </w:rPr>
        <w:t xml:space="preserve">“no estancarnos en el pasado”. </w:t>
      </w:r>
      <w:r w:rsidR="00615728" w:rsidRPr="0096447F">
        <w:rPr>
          <w:rFonts w:ascii="Times New Roman" w:hAnsi="Times New Roman" w:cs="Times New Roman"/>
          <w:sz w:val="24"/>
          <w:szCs w:val="24"/>
          <w:lang w:val="es-ES"/>
        </w:rPr>
        <w:t xml:space="preserve">Para la COMVERDAD </w:t>
      </w:r>
      <w:r w:rsidR="00AC78D3">
        <w:rPr>
          <w:rFonts w:ascii="Times New Roman" w:hAnsi="Times New Roman" w:cs="Times New Roman"/>
          <w:sz w:val="24"/>
          <w:szCs w:val="24"/>
          <w:lang w:val="es-ES"/>
        </w:rPr>
        <w:t xml:space="preserve">hubo nuevas dificultades </w:t>
      </w:r>
      <w:r w:rsidR="00615728" w:rsidRPr="0096447F">
        <w:rPr>
          <w:rFonts w:ascii="Times New Roman" w:hAnsi="Times New Roman" w:cs="Times New Roman"/>
          <w:sz w:val="24"/>
          <w:szCs w:val="24"/>
          <w:lang w:val="es-ES"/>
        </w:rPr>
        <w:t xml:space="preserve">al abrirse un </w:t>
      </w:r>
      <w:r w:rsidR="00BA370B" w:rsidRPr="0096447F">
        <w:rPr>
          <w:rFonts w:ascii="Times New Roman" w:hAnsi="Times New Roman" w:cs="Times New Roman"/>
          <w:sz w:val="24"/>
          <w:szCs w:val="24"/>
          <w:lang w:val="es-ES"/>
        </w:rPr>
        <w:t>frente de desprestigio</w:t>
      </w:r>
      <w:r w:rsidR="00615728" w:rsidRPr="0096447F">
        <w:rPr>
          <w:rFonts w:ascii="Times New Roman" w:hAnsi="Times New Roman" w:cs="Times New Roman"/>
          <w:sz w:val="24"/>
          <w:szCs w:val="24"/>
          <w:lang w:val="es-ES"/>
        </w:rPr>
        <w:t xml:space="preserve">, </w:t>
      </w:r>
      <w:r w:rsidR="0064063A" w:rsidRPr="0096447F">
        <w:rPr>
          <w:rFonts w:ascii="Times New Roman" w:hAnsi="Times New Roman" w:cs="Times New Roman"/>
          <w:sz w:val="24"/>
          <w:szCs w:val="24"/>
          <w:lang w:val="es-ES"/>
        </w:rPr>
        <w:t xml:space="preserve">encabezado por </w:t>
      </w:r>
      <w:r w:rsidR="00BA370B" w:rsidRPr="0096447F">
        <w:rPr>
          <w:rFonts w:ascii="Times New Roman" w:hAnsi="Times New Roman" w:cs="Times New Roman"/>
          <w:sz w:val="24"/>
          <w:szCs w:val="24"/>
          <w:lang w:val="es-ES"/>
        </w:rPr>
        <w:t>un grupo de presuntos voceros de familiares</w:t>
      </w:r>
      <w:r w:rsidR="00615728" w:rsidRPr="0096447F">
        <w:rPr>
          <w:rFonts w:ascii="Times New Roman" w:hAnsi="Times New Roman" w:cs="Times New Roman"/>
          <w:sz w:val="24"/>
          <w:szCs w:val="24"/>
          <w:lang w:val="es-ES"/>
        </w:rPr>
        <w:t xml:space="preserve"> que</w:t>
      </w:r>
      <w:r w:rsidR="00BA370B" w:rsidRPr="0096447F">
        <w:rPr>
          <w:rFonts w:ascii="Times New Roman" w:hAnsi="Times New Roman" w:cs="Times New Roman"/>
          <w:sz w:val="24"/>
          <w:szCs w:val="24"/>
          <w:lang w:val="es-ES"/>
        </w:rPr>
        <w:t xml:space="preserve"> acusaba a los comisionados de </w:t>
      </w:r>
      <w:r w:rsidR="0064063A" w:rsidRPr="0096447F">
        <w:rPr>
          <w:rFonts w:ascii="Times New Roman" w:hAnsi="Times New Roman" w:cs="Times New Roman"/>
          <w:sz w:val="24"/>
          <w:szCs w:val="24"/>
          <w:lang w:val="es-ES"/>
        </w:rPr>
        <w:t>no emplear sus</w:t>
      </w:r>
      <w:r w:rsidR="00BA370B" w:rsidRPr="0096447F">
        <w:rPr>
          <w:rFonts w:ascii="Times New Roman" w:hAnsi="Times New Roman" w:cs="Times New Roman"/>
          <w:sz w:val="24"/>
          <w:szCs w:val="24"/>
          <w:lang w:val="es-ES"/>
        </w:rPr>
        <w:t xml:space="preserve"> recursos</w:t>
      </w:r>
      <w:r w:rsidR="0064063A" w:rsidRPr="0096447F">
        <w:rPr>
          <w:rFonts w:ascii="Times New Roman" w:hAnsi="Times New Roman" w:cs="Times New Roman"/>
          <w:sz w:val="24"/>
          <w:szCs w:val="24"/>
          <w:lang w:val="es-ES"/>
        </w:rPr>
        <w:t xml:space="preserve"> de operación</w:t>
      </w:r>
      <w:r w:rsidR="00BA370B" w:rsidRPr="0096447F">
        <w:rPr>
          <w:rFonts w:ascii="Times New Roman" w:hAnsi="Times New Roman" w:cs="Times New Roman"/>
          <w:sz w:val="24"/>
          <w:szCs w:val="24"/>
          <w:lang w:val="es-ES"/>
        </w:rPr>
        <w:t xml:space="preserve"> para indemnizar a las víctimas; </w:t>
      </w:r>
      <w:r w:rsidR="00AB6FEB">
        <w:rPr>
          <w:rFonts w:ascii="Times New Roman" w:hAnsi="Times New Roman" w:cs="Times New Roman"/>
          <w:sz w:val="24"/>
          <w:szCs w:val="24"/>
          <w:lang w:val="es-ES"/>
        </w:rPr>
        <w:t>señalaba también</w:t>
      </w:r>
      <w:r w:rsidR="0064063A" w:rsidRPr="0096447F">
        <w:rPr>
          <w:rFonts w:ascii="Times New Roman" w:hAnsi="Times New Roman" w:cs="Times New Roman"/>
          <w:sz w:val="24"/>
          <w:szCs w:val="24"/>
          <w:lang w:val="es-ES"/>
        </w:rPr>
        <w:t xml:space="preserve"> que el trabajo de la</w:t>
      </w:r>
      <w:r w:rsidR="00BA370B" w:rsidRPr="0096447F">
        <w:rPr>
          <w:rFonts w:ascii="Times New Roman" w:hAnsi="Times New Roman" w:cs="Times New Roman"/>
          <w:sz w:val="24"/>
          <w:szCs w:val="24"/>
          <w:lang w:val="es-ES"/>
        </w:rPr>
        <w:t xml:space="preserve"> Comisión s</w:t>
      </w:r>
      <w:r w:rsidR="0064063A" w:rsidRPr="0096447F">
        <w:rPr>
          <w:rFonts w:ascii="Times New Roman" w:hAnsi="Times New Roman" w:cs="Times New Roman"/>
          <w:sz w:val="24"/>
          <w:szCs w:val="24"/>
          <w:lang w:val="es-ES"/>
        </w:rPr>
        <w:t>e reducía a transcribir</w:t>
      </w:r>
      <w:r w:rsidR="00BA370B" w:rsidRPr="0096447F">
        <w:rPr>
          <w:rFonts w:ascii="Times New Roman" w:hAnsi="Times New Roman" w:cs="Times New Roman"/>
          <w:sz w:val="24"/>
          <w:szCs w:val="24"/>
          <w:lang w:val="es-ES"/>
        </w:rPr>
        <w:t xml:space="preserve"> </w:t>
      </w:r>
      <w:r w:rsidR="0064063A" w:rsidRPr="0096447F">
        <w:rPr>
          <w:rFonts w:ascii="Times New Roman" w:hAnsi="Times New Roman" w:cs="Times New Roman"/>
          <w:sz w:val="24"/>
          <w:szCs w:val="24"/>
          <w:lang w:val="es-ES"/>
        </w:rPr>
        <w:t xml:space="preserve">el </w:t>
      </w:r>
      <w:r w:rsidR="00BA370B" w:rsidRPr="0096447F">
        <w:rPr>
          <w:rFonts w:ascii="Times New Roman" w:hAnsi="Times New Roman" w:cs="Times New Roman"/>
          <w:i/>
          <w:sz w:val="24"/>
          <w:szCs w:val="24"/>
          <w:lang w:val="es-ES"/>
        </w:rPr>
        <w:t>Informe 26/2001</w:t>
      </w:r>
      <w:r w:rsidR="0064063A" w:rsidRPr="0096447F">
        <w:rPr>
          <w:rFonts w:ascii="Times New Roman" w:hAnsi="Times New Roman" w:cs="Times New Roman"/>
          <w:sz w:val="24"/>
          <w:szCs w:val="24"/>
          <w:lang w:val="es-ES"/>
        </w:rPr>
        <w:t xml:space="preserve"> de la CNDH,</w:t>
      </w:r>
      <w:r w:rsidR="00BA370B" w:rsidRPr="0096447F">
        <w:rPr>
          <w:rFonts w:ascii="Times New Roman" w:hAnsi="Times New Roman" w:cs="Times New Roman"/>
          <w:sz w:val="24"/>
          <w:szCs w:val="24"/>
          <w:lang w:val="es-ES"/>
        </w:rPr>
        <w:t xml:space="preserve"> y </w:t>
      </w:r>
      <w:r w:rsidR="00AB6FEB">
        <w:rPr>
          <w:rFonts w:ascii="Times New Roman" w:hAnsi="Times New Roman" w:cs="Times New Roman"/>
          <w:sz w:val="24"/>
          <w:szCs w:val="24"/>
          <w:lang w:val="es-ES"/>
        </w:rPr>
        <w:t>afirmaba</w:t>
      </w:r>
      <w:r w:rsidR="0064063A" w:rsidRPr="0096447F">
        <w:rPr>
          <w:rFonts w:ascii="Times New Roman" w:hAnsi="Times New Roman" w:cs="Times New Roman"/>
          <w:sz w:val="24"/>
          <w:szCs w:val="24"/>
          <w:lang w:val="es-ES"/>
        </w:rPr>
        <w:t xml:space="preserve"> desconocer a los comisionados, por lo cual </w:t>
      </w:r>
      <w:r w:rsidR="00AB6FEB">
        <w:rPr>
          <w:rFonts w:ascii="Times New Roman" w:hAnsi="Times New Roman" w:cs="Times New Roman"/>
          <w:sz w:val="24"/>
          <w:szCs w:val="24"/>
          <w:lang w:val="es-ES"/>
        </w:rPr>
        <w:t>exigía</w:t>
      </w:r>
      <w:r w:rsidR="00BA370B" w:rsidRPr="0096447F">
        <w:rPr>
          <w:rFonts w:ascii="Times New Roman" w:hAnsi="Times New Roman" w:cs="Times New Roman"/>
          <w:sz w:val="24"/>
          <w:szCs w:val="24"/>
          <w:lang w:val="es-ES"/>
        </w:rPr>
        <w:t xml:space="preserve"> </w:t>
      </w:r>
      <w:r w:rsidR="0064063A" w:rsidRPr="0096447F">
        <w:rPr>
          <w:rFonts w:ascii="Times New Roman" w:hAnsi="Times New Roman" w:cs="Times New Roman"/>
          <w:sz w:val="24"/>
          <w:szCs w:val="24"/>
          <w:lang w:val="es-ES"/>
        </w:rPr>
        <w:t xml:space="preserve">su </w:t>
      </w:r>
      <w:r w:rsidR="00BA370B" w:rsidRPr="0096447F">
        <w:rPr>
          <w:rFonts w:ascii="Times New Roman" w:hAnsi="Times New Roman" w:cs="Times New Roman"/>
          <w:sz w:val="24"/>
          <w:szCs w:val="24"/>
          <w:lang w:val="es-ES"/>
        </w:rPr>
        <w:t>remoción</w:t>
      </w:r>
      <w:r w:rsidR="00C71081" w:rsidRPr="0096447F">
        <w:rPr>
          <w:rFonts w:ascii="Times New Roman" w:hAnsi="Times New Roman" w:cs="Times New Roman"/>
          <w:sz w:val="24"/>
          <w:szCs w:val="24"/>
          <w:lang w:val="es-ES"/>
        </w:rPr>
        <w:t xml:space="preserve"> (El Sur </w:t>
      </w:r>
      <w:r w:rsidR="00DB5BCD" w:rsidRPr="0096447F">
        <w:rPr>
          <w:rFonts w:ascii="Times New Roman" w:hAnsi="Times New Roman" w:cs="Times New Roman"/>
          <w:sz w:val="24"/>
          <w:szCs w:val="24"/>
          <w:lang w:val="es-ES"/>
        </w:rPr>
        <w:lastRenderedPageBreak/>
        <w:t>2013/03/</w:t>
      </w:r>
      <w:r w:rsidR="00C71081" w:rsidRPr="0096447F">
        <w:rPr>
          <w:rFonts w:ascii="Times New Roman" w:hAnsi="Times New Roman" w:cs="Times New Roman"/>
          <w:sz w:val="24"/>
          <w:szCs w:val="24"/>
          <w:lang w:val="es-ES"/>
        </w:rPr>
        <w:t>11)</w:t>
      </w:r>
      <w:r w:rsidR="00BA370B" w:rsidRPr="0096447F">
        <w:rPr>
          <w:rFonts w:ascii="Times New Roman" w:hAnsi="Times New Roman" w:cs="Times New Roman"/>
          <w:sz w:val="24"/>
          <w:szCs w:val="24"/>
          <w:lang w:val="es-ES"/>
        </w:rPr>
        <w:t xml:space="preserve">. El comisionado Nicomedes Fuentes respondió que </w:t>
      </w:r>
      <w:r w:rsidR="0064063A" w:rsidRPr="0096447F">
        <w:rPr>
          <w:rFonts w:ascii="Times New Roman" w:hAnsi="Times New Roman" w:cs="Times New Roman"/>
          <w:sz w:val="24"/>
          <w:szCs w:val="24"/>
          <w:lang w:val="es-ES"/>
        </w:rPr>
        <w:t>tales acusaciones procedían de la ignorancia y</w:t>
      </w:r>
      <w:r w:rsidR="00955BC9">
        <w:rPr>
          <w:rFonts w:ascii="Times New Roman" w:hAnsi="Times New Roman" w:cs="Times New Roman"/>
          <w:sz w:val="24"/>
          <w:szCs w:val="24"/>
          <w:lang w:val="es-ES"/>
        </w:rPr>
        <w:t xml:space="preserve"> la</w:t>
      </w:r>
      <w:r w:rsidR="0064063A" w:rsidRPr="0096447F">
        <w:rPr>
          <w:rFonts w:ascii="Times New Roman" w:hAnsi="Times New Roman" w:cs="Times New Roman"/>
          <w:sz w:val="24"/>
          <w:szCs w:val="24"/>
          <w:lang w:val="es-ES"/>
        </w:rPr>
        <w:t xml:space="preserve"> mala fe</w:t>
      </w:r>
      <w:r w:rsidR="00BA370B" w:rsidRPr="0096447F">
        <w:rPr>
          <w:rFonts w:ascii="Times New Roman" w:hAnsi="Times New Roman" w:cs="Times New Roman"/>
          <w:sz w:val="24"/>
          <w:szCs w:val="24"/>
          <w:lang w:val="es-ES"/>
        </w:rPr>
        <w:t xml:space="preserve">, </w:t>
      </w:r>
      <w:r w:rsidR="0064063A" w:rsidRPr="0096447F">
        <w:rPr>
          <w:rFonts w:ascii="Times New Roman" w:hAnsi="Times New Roman" w:cs="Times New Roman"/>
          <w:sz w:val="24"/>
          <w:szCs w:val="24"/>
          <w:lang w:val="es-ES"/>
        </w:rPr>
        <w:t xml:space="preserve">algo que </w:t>
      </w:r>
      <w:r w:rsidR="00BA370B" w:rsidRPr="0096447F">
        <w:rPr>
          <w:rFonts w:ascii="Times New Roman" w:hAnsi="Times New Roman" w:cs="Times New Roman"/>
          <w:sz w:val="24"/>
          <w:szCs w:val="24"/>
          <w:lang w:val="es-ES"/>
        </w:rPr>
        <w:t xml:space="preserve">ciertos diarios </w:t>
      </w:r>
      <w:r w:rsidR="0064063A" w:rsidRPr="0096447F">
        <w:rPr>
          <w:rFonts w:ascii="Times New Roman" w:hAnsi="Times New Roman" w:cs="Times New Roman"/>
          <w:sz w:val="24"/>
          <w:szCs w:val="24"/>
          <w:lang w:val="es-ES"/>
        </w:rPr>
        <w:t xml:space="preserve">interpretaron como promovido por el </w:t>
      </w:r>
      <w:r w:rsidR="00BA370B" w:rsidRPr="0096447F">
        <w:rPr>
          <w:rFonts w:ascii="Times New Roman" w:hAnsi="Times New Roman" w:cs="Times New Roman"/>
          <w:sz w:val="24"/>
          <w:szCs w:val="24"/>
          <w:lang w:val="es-ES"/>
        </w:rPr>
        <w:t>ex gobernador Rubén Figueroa Alcocer</w:t>
      </w:r>
      <w:r w:rsidR="00C71081" w:rsidRPr="0096447F">
        <w:rPr>
          <w:rFonts w:ascii="Times New Roman" w:hAnsi="Times New Roman" w:cs="Times New Roman"/>
          <w:sz w:val="24"/>
          <w:szCs w:val="24"/>
          <w:lang w:val="es-ES"/>
        </w:rPr>
        <w:t xml:space="preserve"> (Diario Objetivo </w:t>
      </w:r>
      <w:r w:rsidR="00DB5BCD" w:rsidRPr="0096447F">
        <w:rPr>
          <w:rFonts w:ascii="Times New Roman" w:hAnsi="Times New Roman" w:cs="Times New Roman"/>
          <w:sz w:val="24"/>
          <w:szCs w:val="24"/>
          <w:lang w:val="es-ES"/>
        </w:rPr>
        <w:t>2013/03/</w:t>
      </w:r>
      <w:r w:rsidR="00146AC8">
        <w:rPr>
          <w:rFonts w:ascii="Times New Roman" w:hAnsi="Times New Roman" w:cs="Times New Roman"/>
          <w:sz w:val="24"/>
          <w:szCs w:val="24"/>
          <w:lang w:val="es-ES"/>
        </w:rPr>
        <w:t>13</w:t>
      </w:r>
      <w:r w:rsidR="00C71081" w:rsidRPr="0096447F">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w:t>
      </w:r>
      <w:r w:rsidR="0064063A" w:rsidRPr="0096447F">
        <w:rPr>
          <w:rFonts w:ascii="Times New Roman" w:hAnsi="Times New Roman" w:cs="Times New Roman"/>
          <w:sz w:val="24"/>
          <w:szCs w:val="24"/>
          <w:lang w:val="es-ES"/>
        </w:rPr>
        <w:t xml:space="preserve">Esto último motivó </w:t>
      </w:r>
      <w:r w:rsidR="00BA370B" w:rsidRPr="0096447F">
        <w:rPr>
          <w:rFonts w:ascii="Times New Roman" w:hAnsi="Times New Roman" w:cs="Times New Roman"/>
          <w:sz w:val="24"/>
          <w:szCs w:val="24"/>
          <w:lang w:val="es-ES"/>
        </w:rPr>
        <w:t>que legisladores priistas</w:t>
      </w:r>
      <w:r w:rsidR="00AB6FEB">
        <w:rPr>
          <w:rFonts w:ascii="Times New Roman" w:hAnsi="Times New Roman" w:cs="Times New Roman"/>
          <w:sz w:val="24"/>
          <w:szCs w:val="24"/>
          <w:lang w:val="es-ES"/>
        </w:rPr>
        <w:t xml:space="preserve"> locales</w:t>
      </w:r>
      <w:r w:rsidR="00BA370B" w:rsidRPr="0096447F">
        <w:rPr>
          <w:rFonts w:ascii="Times New Roman" w:hAnsi="Times New Roman" w:cs="Times New Roman"/>
          <w:sz w:val="24"/>
          <w:szCs w:val="24"/>
          <w:lang w:val="es-ES"/>
        </w:rPr>
        <w:t xml:space="preserve"> exigieran a la COMVERDAD no politizar su investigación</w:t>
      </w:r>
      <w:r w:rsidR="00C71081" w:rsidRPr="0096447F">
        <w:rPr>
          <w:rFonts w:ascii="Times New Roman" w:hAnsi="Times New Roman" w:cs="Times New Roman"/>
          <w:sz w:val="24"/>
          <w:szCs w:val="24"/>
          <w:lang w:val="es-ES"/>
        </w:rPr>
        <w:t xml:space="preserve"> (Diario Objetivo </w:t>
      </w:r>
      <w:r w:rsidR="00DB5BCD" w:rsidRPr="0096447F">
        <w:rPr>
          <w:rFonts w:ascii="Times New Roman" w:hAnsi="Times New Roman" w:cs="Times New Roman"/>
          <w:sz w:val="24"/>
          <w:szCs w:val="24"/>
          <w:lang w:val="es-ES"/>
        </w:rPr>
        <w:t>2013/03/</w:t>
      </w:r>
      <w:r w:rsidR="00C71081" w:rsidRPr="0096447F">
        <w:rPr>
          <w:rFonts w:ascii="Times New Roman" w:hAnsi="Times New Roman" w:cs="Times New Roman"/>
          <w:sz w:val="24"/>
          <w:szCs w:val="24"/>
          <w:lang w:val="es-ES"/>
        </w:rPr>
        <w:t>14</w:t>
      </w:r>
      <w:r w:rsidR="00DB5BCD" w:rsidRPr="0096447F">
        <w:rPr>
          <w:rFonts w:ascii="Times New Roman" w:hAnsi="Times New Roman" w:cs="Times New Roman"/>
          <w:sz w:val="24"/>
          <w:szCs w:val="24"/>
          <w:lang w:val="es-ES"/>
        </w:rPr>
        <w:t>-</w:t>
      </w:r>
      <w:r w:rsidR="00C71081" w:rsidRPr="0096447F">
        <w:rPr>
          <w:rFonts w:ascii="Times New Roman" w:hAnsi="Times New Roman" w:cs="Times New Roman"/>
          <w:sz w:val="24"/>
          <w:szCs w:val="24"/>
          <w:lang w:val="es-ES"/>
        </w:rPr>
        <w:t>a)</w:t>
      </w:r>
      <w:r w:rsidR="00BA370B" w:rsidRPr="0096447F">
        <w:rPr>
          <w:rFonts w:ascii="Times New Roman" w:hAnsi="Times New Roman" w:cs="Times New Roman"/>
          <w:sz w:val="24"/>
          <w:szCs w:val="24"/>
          <w:lang w:val="es-ES"/>
        </w:rPr>
        <w:t xml:space="preserve">. </w:t>
      </w:r>
      <w:r w:rsidR="000C45B5" w:rsidRPr="0096447F">
        <w:rPr>
          <w:rFonts w:ascii="Times New Roman" w:hAnsi="Times New Roman" w:cs="Times New Roman"/>
          <w:sz w:val="24"/>
          <w:szCs w:val="24"/>
          <w:lang w:val="es-ES"/>
        </w:rPr>
        <w:t xml:space="preserve">En una extraña coincidencia, en días posteriores a esta </w:t>
      </w:r>
      <w:r w:rsidR="00BA370B" w:rsidRPr="0096447F">
        <w:rPr>
          <w:rFonts w:ascii="Times New Roman" w:hAnsi="Times New Roman" w:cs="Times New Roman"/>
          <w:sz w:val="24"/>
          <w:szCs w:val="24"/>
          <w:lang w:val="es-ES"/>
        </w:rPr>
        <w:t>controversia, Rocío Mesino –líder de la OCSS- fue detenida por homicidio calificado, y liberada días después por falta de pruebas</w:t>
      </w:r>
      <w:r w:rsidR="00372F72">
        <w:rPr>
          <w:rFonts w:ascii="Times New Roman" w:hAnsi="Times New Roman" w:cs="Times New Roman"/>
          <w:sz w:val="24"/>
          <w:szCs w:val="24"/>
          <w:lang w:val="es-ES"/>
        </w:rPr>
        <w:t xml:space="preserve"> (</w:t>
      </w:r>
      <w:r w:rsidR="00C71081" w:rsidRPr="0096447F">
        <w:rPr>
          <w:rFonts w:ascii="Times New Roman" w:hAnsi="Times New Roman" w:cs="Times New Roman"/>
          <w:sz w:val="24"/>
          <w:szCs w:val="24"/>
          <w:lang w:val="es-ES"/>
        </w:rPr>
        <w:t xml:space="preserve">El Sur </w:t>
      </w:r>
      <w:r w:rsidR="00DB5BCD" w:rsidRPr="0096447F">
        <w:rPr>
          <w:rFonts w:ascii="Times New Roman" w:hAnsi="Times New Roman" w:cs="Times New Roman"/>
          <w:sz w:val="24"/>
          <w:szCs w:val="24"/>
          <w:lang w:val="es-ES"/>
        </w:rPr>
        <w:t>2013/03/</w:t>
      </w:r>
      <w:r w:rsidR="00C71081" w:rsidRPr="0096447F">
        <w:rPr>
          <w:rFonts w:ascii="Times New Roman" w:hAnsi="Times New Roman" w:cs="Times New Roman"/>
          <w:sz w:val="24"/>
          <w:szCs w:val="24"/>
          <w:lang w:val="es-ES"/>
        </w:rPr>
        <w:t>22)</w:t>
      </w:r>
      <w:r w:rsidR="00BA370B" w:rsidRPr="0096447F">
        <w:rPr>
          <w:rFonts w:ascii="Times New Roman" w:hAnsi="Times New Roman" w:cs="Times New Roman"/>
          <w:sz w:val="24"/>
          <w:szCs w:val="24"/>
          <w:lang w:val="es-ES"/>
        </w:rPr>
        <w:t xml:space="preserve">. Ello </w:t>
      </w:r>
      <w:r w:rsidR="000C45B5" w:rsidRPr="0096447F">
        <w:rPr>
          <w:rFonts w:ascii="Times New Roman" w:hAnsi="Times New Roman" w:cs="Times New Roman"/>
          <w:sz w:val="24"/>
          <w:szCs w:val="24"/>
          <w:lang w:val="es-ES"/>
        </w:rPr>
        <w:t xml:space="preserve">marcó </w:t>
      </w:r>
      <w:r w:rsidR="00BA370B" w:rsidRPr="0096447F">
        <w:rPr>
          <w:rFonts w:ascii="Times New Roman" w:hAnsi="Times New Roman" w:cs="Times New Roman"/>
          <w:sz w:val="24"/>
          <w:szCs w:val="24"/>
          <w:lang w:val="es-ES"/>
        </w:rPr>
        <w:t>el contexto en</w:t>
      </w:r>
      <w:r w:rsidR="000C45B5" w:rsidRPr="0096447F">
        <w:rPr>
          <w:rFonts w:ascii="Times New Roman" w:hAnsi="Times New Roman" w:cs="Times New Roman"/>
          <w:sz w:val="24"/>
          <w:szCs w:val="24"/>
          <w:lang w:val="es-ES"/>
        </w:rPr>
        <w:t xml:space="preserve"> que la Comisión presentó </w:t>
      </w:r>
      <w:r w:rsidR="00BA370B" w:rsidRPr="0096447F">
        <w:rPr>
          <w:rFonts w:ascii="Times New Roman" w:hAnsi="Times New Roman" w:cs="Times New Roman"/>
          <w:sz w:val="24"/>
          <w:szCs w:val="24"/>
          <w:lang w:val="es-ES"/>
        </w:rPr>
        <w:t xml:space="preserve">su informe parcial el 17 de abril de 2013 en el recinto legislativo estatal, </w:t>
      </w:r>
      <w:r w:rsidR="00955BC9">
        <w:rPr>
          <w:rFonts w:ascii="Times New Roman" w:hAnsi="Times New Roman" w:cs="Times New Roman"/>
          <w:sz w:val="24"/>
          <w:szCs w:val="24"/>
          <w:lang w:val="es-ES"/>
        </w:rPr>
        <w:t>destacando que</w:t>
      </w:r>
      <w:r w:rsidR="000C45B5" w:rsidRPr="0096447F">
        <w:rPr>
          <w:rFonts w:ascii="Times New Roman" w:hAnsi="Times New Roman" w:cs="Times New Roman"/>
          <w:sz w:val="24"/>
          <w:szCs w:val="24"/>
          <w:lang w:val="es-ES"/>
        </w:rPr>
        <w:t xml:space="preserve"> documentó</w:t>
      </w:r>
      <w:r w:rsidR="00BA370B" w:rsidRPr="0096447F">
        <w:rPr>
          <w:rFonts w:ascii="Times New Roman" w:hAnsi="Times New Roman" w:cs="Times New Roman"/>
          <w:sz w:val="24"/>
          <w:szCs w:val="24"/>
          <w:lang w:val="es-ES"/>
        </w:rPr>
        <w:t xml:space="preserve"> más casos de ejecuciones extrajudiciales, </w:t>
      </w:r>
      <w:r w:rsidR="000C45B5" w:rsidRPr="0096447F">
        <w:rPr>
          <w:rFonts w:ascii="Times New Roman" w:hAnsi="Times New Roman" w:cs="Times New Roman"/>
          <w:sz w:val="24"/>
          <w:szCs w:val="24"/>
          <w:lang w:val="es-ES"/>
        </w:rPr>
        <w:t xml:space="preserve">lo cual </w:t>
      </w:r>
      <w:r w:rsidR="00955BC9">
        <w:rPr>
          <w:rFonts w:ascii="Times New Roman" w:hAnsi="Times New Roman" w:cs="Times New Roman"/>
          <w:sz w:val="24"/>
          <w:szCs w:val="24"/>
          <w:lang w:val="es-ES"/>
        </w:rPr>
        <w:t>hacía necesario</w:t>
      </w:r>
      <w:r w:rsidR="000C45B5" w:rsidRPr="0096447F">
        <w:rPr>
          <w:rFonts w:ascii="Times New Roman" w:hAnsi="Times New Roman" w:cs="Times New Roman"/>
          <w:sz w:val="24"/>
          <w:szCs w:val="24"/>
          <w:lang w:val="es-ES"/>
        </w:rPr>
        <w:t xml:space="preserve"> </w:t>
      </w:r>
      <w:r w:rsidR="00BA370B" w:rsidRPr="0096447F">
        <w:rPr>
          <w:rFonts w:ascii="Times New Roman" w:hAnsi="Times New Roman" w:cs="Times New Roman"/>
          <w:sz w:val="24"/>
          <w:szCs w:val="24"/>
          <w:lang w:val="es-ES"/>
        </w:rPr>
        <w:t xml:space="preserve">corregir la cifra de desaparecidos de esa época. Dado que la PGR continuaba sin quitar la reserva a los documentos recabados por </w:t>
      </w:r>
      <w:r w:rsidR="00C84F16" w:rsidRPr="0096447F">
        <w:rPr>
          <w:rFonts w:ascii="Times New Roman" w:hAnsi="Times New Roman" w:cs="Times New Roman"/>
          <w:sz w:val="24"/>
          <w:szCs w:val="24"/>
          <w:lang w:val="es-ES"/>
        </w:rPr>
        <w:t>la FEMOSPP, la</w:t>
      </w:r>
      <w:r w:rsidR="00BA370B" w:rsidRPr="0096447F">
        <w:rPr>
          <w:rFonts w:ascii="Times New Roman" w:hAnsi="Times New Roman" w:cs="Times New Roman"/>
          <w:sz w:val="24"/>
          <w:szCs w:val="24"/>
          <w:lang w:val="es-ES"/>
        </w:rPr>
        <w:t xml:space="preserve"> </w:t>
      </w:r>
      <w:r w:rsidR="00C84F16" w:rsidRPr="0096447F">
        <w:rPr>
          <w:rFonts w:ascii="Times New Roman" w:hAnsi="Times New Roman" w:cs="Times New Roman"/>
          <w:sz w:val="24"/>
          <w:szCs w:val="24"/>
          <w:lang w:val="es-ES"/>
        </w:rPr>
        <w:t>Comisión interpuso</w:t>
      </w:r>
      <w:r w:rsidR="00BA370B" w:rsidRPr="0096447F">
        <w:rPr>
          <w:rFonts w:ascii="Times New Roman" w:hAnsi="Times New Roman" w:cs="Times New Roman"/>
          <w:sz w:val="24"/>
          <w:szCs w:val="24"/>
          <w:lang w:val="es-ES"/>
        </w:rPr>
        <w:t xml:space="preserve"> un amparo para lograr su consulta</w:t>
      </w:r>
      <w:r w:rsidR="00C71081" w:rsidRPr="0096447F">
        <w:rPr>
          <w:rFonts w:ascii="Times New Roman" w:hAnsi="Times New Roman" w:cs="Times New Roman"/>
          <w:sz w:val="24"/>
          <w:szCs w:val="24"/>
          <w:lang w:val="es-ES"/>
        </w:rPr>
        <w:t xml:space="preserve"> (El Sur </w:t>
      </w:r>
      <w:r w:rsidR="00DB5BCD" w:rsidRPr="0096447F">
        <w:rPr>
          <w:rFonts w:ascii="Times New Roman" w:hAnsi="Times New Roman" w:cs="Times New Roman"/>
          <w:sz w:val="24"/>
          <w:szCs w:val="24"/>
          <w:lang w:val="es-ES"/>
        </w:rPr>
        <w:t>2013/04/</w:t>
      </w:r>
      <w:r w:rsidR="00C71081" w:rsidRPr="0096447F">
        <w:rPr>
          <w:rFonts w:ascii="Times New Roman" w:hAnsi="Times New Roman" w:cs="Times New Roman"/>
          <w:sz w:val="24"/>
          <w:szCs w:val="24"/>
          <w:lang w:val="es-ES"/>
        </w:rPr>
        <w:t>18)</w:t>
      </w:r>
      <w:r w:rsidR="00B60400">
        <w:rPr>
          <w:rFonts w:ascii="Times New Roman" w:hAnsi="Times New Roman" w:cs="Times New Roman"/>
          <w:sz w:val="24"/>
          <w:szCs w:val="24"/>
          <w:lang w:val="es-ES"/>
        </w:rPr>
        <w:t>.</w:t>
      </w:r>
    </w:p>
    <w:p w:rsidR="00BA370B" w:rsidRPr="0096447F" w:rsidRDefault="00C84F16" w:rsidP="00C12C9C">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t xml:space="preserve">A mediados de 2013 </w:t>
      </w:r>
      <w:r w:rsidR="005C5879" w:rsidRPr="0096447F">
        <w:rPr>
          <w:rFonts w:ascii="Times New Roman" w:hAnsi="Times New Roman" w:cs="Times New Roman"/>
          <w:sz w:val="24"/>
          <w:szCs w:val="24"/>
          <w:lang w:val="es-ES"/>
        </w:rPr>
        <w:t xml:space="preserve">la violencia </w:t>
      </w:r>
      <w:r w:rsidR="00BA370B" w:rsidRPr="0096447F">
        <w:rPr>
          <w:rFonts w:ascii="Times New Roman" w:hAnsi="Times New Roman" w:cs="Times New Roman"/>
          <w:sz w:val="24"/>
          <w:szCs w:val="24"/>
          <w:lang w:val="es-ES"/>
        </w:rPr>
        <w:t>desatada durante el sexenio anterior convulsionaba a municipios de Michoacán y</w:t>
      </w:r>
      <w:r w:rsidR="005C5879" w:rsidRPr="0096447F">
        <w:rPr>
          <w:rFonts w:ascii="Times New Roman" w:hAnsi="Times New Roman" w:cs="Times New Roman"/>
          <w:sz w:val="24"/>
          <w:szCs w:val="24"/>
          <w:lang w:val="es-ES"/>
        </w:rPr>
        <w:t xml:space="preserve"> de la Costa Grande de Guerrero, uno de cuyos síntomas fue el surgimiento de </w:t>
      </w:r>
      <w:r w:rsidR="00BA370B" w:rsidRPr="0096447F">
        <w:rPr>
          <w:rFonts w:ascii="Times New Roman" w:hAnsi="Times New Roman" w:cs="Times New Roman"/>
          <w:sz w:val="24"/>
          <w:szCs w:val="24"/>
          <w:lang w:val="es-ES"/>
        </w:rPr>
        <w:t>grupos civiles de autodefensa armada</w:t>
      </w:r>
      <w:r w:rsidR="005C5879" w:rsidRPr="0096447F">
        <w:rPr>
          <w:rFonts w:ascii="Times New Roman" w:hAnsi="Times New Roman" w:cs="Times New Roman"/>
          <w:sz w:val="24"/>
          <w:szCs w:val="24"/>
          <w:lang w:val="es-ES"/>
        </w:rPr>
        <w:t xml:space="preserve">, cuya posible emergencia circulaba como rumor en Atoyac, </w:t>
      </w:r>
      <w:r w:rsidR="008F0848">
        <w:rPr>
          <w:rFonts w:ascii="Times New Roman" w:hAnsi="Times New Roman" w:cs="Times New Roman"/>
          <w:sz w:val="24"/>
          <w:szCs w:val="24"/>
          <w:lang w:val="es-ES"/>
        </w:rPr>
        <w:t>pues ya ocurría en</w:t>
      </w:r>
      <w:r w:rsidR="005C5879" w:rsidRPr="0096447F">
        <w:rPr>
          <w:rFonts w:ascii="Times New Roman" w:hAnsi="Times New Roman" w:cs="Times New Roman"/>
          <w:sz w:val="24"/>
          <w:szCs w:val="24"/>
          <w:lang w:val="es-ES"/>
        </w:rPr>
        <w:t xml:space="preserve"> </w:t>
      </w:r>
      <w:r w:rsidR="00BA370B" w:rsidRPr="0096447F">
        <w:rPr>
          <w:rFonts w:ascii="Times New Roman" w:hAnsi="Times New Roman" w:cs="Times New Roman"/>
          <w:sz w:val="24"/>
          <w:szCs w:val="24"/>
          <w:lang w:val="es-ES"/>
        </w:rPr>
        <w:t>el vecino municipio de Tecpan de Galeana</w:t>
      </w:r>
      <w:r w:rsidR="00146AC8">
        <w:rPr>
          <w:rFonts w:ascii="Times New Roman" w:hAnsi="Times New Roman" w:cs="Times New Roman"/>
          <w:sz w:val="24"/>
          <w:szCs w:val="24"/>
          <w:lang w:val="es-ES"/>
        </w:rPr>
        <w:t xml:space="preserve"> (El Sur</w:t>
      </w:r>
      <w:r w:rsidR="00F7459F" w:rsidRPr="0096447F">
        <w:rPr>
          <w:rFonts w:ascii="Times New Roman" w:hAnsi="Times New Roman" w:cs="Times New Roman"/>
          <w:sz w:val="24"/>
          <w:szCs w:val="24"/>
          <w:lang w:val="es-ES"/>
        </w:rPr>
        <w:t xml:space="preserve"> </w:t>
      </w:r>
      <w:r w:rsidR="00DB5BCD" w:rsidRPr="0096447F">
        <w:rPr>
          <w:rFonts w:ascii="Times New Roman" w:hAnsi="Times New Roman" w:cs="Times New Roman"/>
          <w:sz w:val="24"/>
          <w:szCs w:val="24"/>
          <w:lang w:val="es-ES"/>
        </w:rPr>
        <w:t>2013/06/</w:t>
      </w:r>
      <w:r w:rsidR="00F7459F" w:rsidRPr="0096447F">
        <w:rPr>
          <w:rFonts w:ascii="Times New Roman" w:hAnsi="Times New Roman" w:cs="Times New Roman"/>
          <w:sz w:val="24"/>
          <w:szCs w:val="24"/>
          <w:lang w:val="es-ES"/>
        </w:rPr>
        <w:t>22)</w:t>
      </w:r>
      <w:r w:rsidR="00BA370B" w:rsidRPr="0096447F">
        <w:rPr>
          <w:rFonts w:ascii="Times New Roman" w:hAnsi="Times New Roman" w:cs="Times New Roman"/>
          <w:sz w:val="24"/>
          <w:szCs w:val="24"/>
          <w:lang w:val="es-ES"/>
        </w:rPr>
        <w:t xml:space="preserve">. </w:t>
      </w:r>
      <w:r w:rsidR="00B60400">
        <w:rPr>
          <w:rFonts w:ascii="Times New Roman" w:hAnsi="Times New Roman" w:cs="Times New Roman"/>
          <w:sz w:val="24"/>
          <w:szCs w:val="24"/>
          <w:lang w:val="es-ES"/>
        </w:rPr>
        <w:t>Una aguda crisis de gobernabilidad, evidenciada</w:t>
      </w:r>
      <w:r w:rsidR="005C5879" w:rsidRPr="0096447F">
        <w:rPr>
          <w:rFonts w:ascii="Times New Roman" w:hAnsi="Times New Roman" w:cs="Times New Roman"/>
          <w:sz w:val="24"/>
          <w:szCs w:val="24"/>
          <w:lang w:val="es-ES"/>
        </w:rPr>
        <w:t xml:space="preserve"> a través de la rapidez y alcance de la extensión de</w:t>
      </w:r>
      <w:r w:rsidR="00BA370B" w:rsidRPr="0096447F">
        <w:rPr>
          <w:rFonts w:ascii="Times New Roman" w:hAnsi="Times New Roman" w:cs="Times New Roman"/>
          <w:sz w:val="24"/>
          <w:szCs w:val="24"/>
          <w:lang w:val="es-ES"/>
        </w:rPr>
        <w:t xml:space="preserve">l fenómeno de las autodefensas </w:t>
      </w:r>
      <w:r w:rsidR="005C5879" w:rsidRPr="0096447F">
        <w:rPr>
          <w:rFonts w:ascii="Times New Roman" w:hAnsi="Times New Roman" w:cs="Times New Roman"/>
          <w:sz w:val="24"/>
          <w:szCs w:val="24"/>
          <w:lang w:val="es-ES"/>
        </w:rPr>
        <w:t xml:space="preserve">en el </w:t>
      </w:r>
      <w:r w:rsidR="00BA370B" w:rsidRPr="0096447F">
        <w:rPr>
          <w:rFonts w:ascii="Times New Roman" w:hAnsi="Times New Roman" w:cs="Times New Roman"/>
          <w:sz w:val="24"/>
          <w:szCs w:val="24"/>
          <w:lang w:val="es-ES"/>
        </w:rPr>
        <w:t>territorio guerrerense</w:t>
      </w:r>
      <w:r w:rsidR="008F0848">
        <w:rPr>
          <w:rFonts w:ascii="Times New Roman" w:hAnsi="Times New Roman" w:cs="Times New Roman"/>
          <w:sz w:val="24"/>
          <w:szCs w:val="24"/>
          <w:lang w:val="es-ES"/>
        </w:rPr>
        <w:t xml:space="preserve"> </w:t>
      </w:r>
      <w:r w:rsidR="008F0848" w:rsidRPr="0096447F">
        <w:rPr>
          <w:rFonts w:ascii="Times New Roman" w:hAnsi="Times New Roman" w:cs="Times New Roman"/>
          <w:sz w:val="24"/>
          <w:szCs w:val="24"/>
          <w:lang w:val="es-ES"/>
        </w:rPr>
        <w:t>(El Sur 2013/07/25)</w:t>
      </w:r>
      <w:r w:rsidR="00BA370B" w:rsidRPr="0096447F">
        <w:rPr>
          <w:rFonts w:ascii="Times New Roman" w:hAnsi="Times New Roman" w:cs="Times New Roman"/>
          <w:sz w:val="24"/>
          <w:szCs w:val="24"/>
          <w:lang w:val="es-ES"/>
        </w:rPr>
        <w:t xml:space="preserve">, </w:t>
      </w:r>
      <w:r w:rsidR="008F0848">
        <w:rPr>
          <w:rFonts w:ascii="Times New Roman" w:hAnsi="Times New Roman" w:cs="Times New Roman"/>
          <w:sz w:val="24"/>
          <w:szCs w:val="24"/>
          <w:lang w:val="es-ES"/>
        </w:rPr>
        <w:t>motivó que los comisionados llamara</w:t>
      </w:r>
      <w:r w:rsidR="00610059">
        <w:rPr>
          <w:rFonts w:ascii="Times New Roman" w:hAnsi="Times New Roman" w:cs="Times New Roman"/>
          <w:sz w:val="24"/>
          <w:szCs w:val="24"/>
          <w:lang w:val="es-ES"/>
        </w:rPr>
        <w:t>n</w:t>
      </w:r>
      <w:r w:rsidR="005C5879" w:rsidRPr="0096447F">
        <w:rPr>
          <w:rFonts w:ascii="Times New Roman" w:hAnsi="Times New Roman" w:cs="Times New Roman"/>
          <w:sz w:val="24"/>
          <w:szCs w:val="24"/>
          <w:lang w:val="es-ES"/>
        </w:rPr>
        <w:t xml:space="preserve"> </w:t>
      </w:r>
      <w:r w:rsidR="00BA370B" w:rsidRPr="0096447F">
        <w:rPr>
          <w:rFonts w:ascii="Times New Roman" w:hAnsi="Times New Roman" w:cs="Times New Roman"/>
          <w:sz w:val="24"/>
          <w:szCs w:val="24"/>
          <w:lang w:val="es-ES"/>
        </w:rPr>
        <w:t xml:space="preserve">a las asociaciones de familiares </w:t>
      </w:r>
      <w:r w:rsidR="005C5879" w:rsidRPr="0096447F">
        <w:rPr>
          <w:rFonts w:ascii="Times New Roman" w:hAnsi="Times New Roman" w:cs="Times New Roman"/>
          <w:sz w:val="24"/>
          <w:szCs w:val="24"/>
          <w:lang w:val="es-ES"/>
        </w:rPr>
        <w:t>a unificar</w:t>
      </w:r>
      <w:r w:rsidR="00610059">
        <w:rPr>
          <w:rFonts w:ascii="Times New Roman" w:hAnsi="Times New Roman" w:cs="Times New Roman"/>
          <w:sz w:val="24"/>
          <w:szCs w:val="24"/>
          <w:lang w:val="es-ES"/>
        </w:rPr>
        <w:t>se</w:t>
      </w:r>
      <w:r w:rsidR="005C5879" w:rsidRPr="0096447F">
        <w:rPr>
          <w:rFonts w:ascii="Times New Roman" w:hAnsi="Times New Roman" w:cs="Times New Roman"/>
          <w:sz w:val="24"/>
          <w:szCs w:val="24"/>
          <w:lang w:val="es-ES"/>
        </w:rPr>
        <w:t xml:space="preserve"> y</w:t>
      </w:r>
      <w:r w:rsidR="00BA370B" w:rsidRPr="0096447F">
        <w:rPr>
          <w:rFonts w:ascii="Times New Roman" w:hAnsi="Times New Roman" w:cs="Times New Roman"/>
          <w:sz w:val="24"/>
          <w:szCs w:val="24"/>
          <w:lang w:val="es-ES"/>
        </w:rPr>
        <w:t xml:space="preserve"> deja</w:t>
      </w:r>
      <w:r w:rsidR="005C5879" w:rsidRPr="0096447F">
        <w:rPr>
          <w:rFonts w:ascii="Times New Roman" w:hAnsi="Times New Roman" w:cs="Times New Roman"/>
          <w:sz w:val="24"/>
          <w:szCs w:val="24"/>
          <w:lang w:val="es-ES"/>
        </w:rPr>
        <w:t>r</w:t>
      </w:r>
      <w:r w:rsidR="00BA370B" w:rsidRPr="0096447F">
        <w:rPr>
          <w:rFonts w:ascii="Times New Roman" w:hAnsi="Times New Roman" w:cs="Times New Roman"/>
          <w:sz w:val="24"/>
          <w:szCs w:val="24"/>
          <w:lang w:val="es-ES"/>
        </w:rPr>
        <w:t xml:space="preserve"> a un lado sus </w:t>
      </w:r>
      <w:r w:rsidR="00610059">
        <w:rPr>
          <w:rFonts w:ascii="Times New Roman" w:hAnsi="Times New Roman" w:cs="Times New Roman"/>
          <w:sz w:val="24"/>
          <w:szCs w:val="24"/>
          <w:lang w:val="es-ES"/>
        </w:rPr>
        <w:t xml:space="preserve">diferencias </w:t>
      </w:r>
      <w:r w:rsidR="00BA370B" w:rsidRPr="0096447F">
        <w:rPr>
          <w:rFonts w:ascii="Times New Roman" w:hAnsi="Times New Roman" w:cs="Times New Roman"/>
          <w:sz w:val="24"/>
          <w:szCs w:val="24"/>
          <w:lang w:val="es-ES"/>
        </w:rPr>
        <w:t>políticas</w:t>
      </w:r>
      <w:r w:rsidR="00064EA2" w:rsidRPr="0096447F">
        <w:rPr>
          <w:rFonts w:ascii="Times New Roman" w:hAnsi="Times New Roman" w:cs="Times New Roman"/>
          <w:sz w:val="24"/>
          <w:szCs w:val="24"/>
          <w:lang w:val="es-ES"/>
        </w:rPr>
        <w:t xml:space="preserve"> (El Sur </w:t>
      </w:r>
      <w:r w:rsidR="00DB5BCD" w:rsidRPr="0096447F">
        <w:rPr>
          <w:rFonts w:ascii="Times New Roman" w:hAnsi="Times New Roman" w:cs="Times New Roman"/>
          <w:sz w:val="24"/>
          <w:szCs w:val="24"/>
          <w:lang w:val="es-ES"/>
        </w:rPr>
        <w:t>2013/06/</w:t>
      </w:r>
      <w:r w:rsidR="00064EA2" w:rsidRPr="0096447F">
        <w:rPr>
          <w:rFonts w:ascii="Times New Roman" w:hAnsi="Times New Roman" w:cs="Times New Roman"/>
          <w:sz w:val="24"/>
          <w:szCs w:val="24"/>
          <w:lang w:val="es-ES"/>
        </w:rPr>
        <w:t>26)</w:t>
      </w:r>
      <w:r w:rsidR="00BA370B" w:rsidRPr="0096447F">
        <w:rPr>
          <w:rFonts w:ascii="Times New Roman" w:hAnsi="Times New Roman" w:cs="Times New Roman"/>
          <w:sz w:val="24"/>
          <w:szCs w:val="24"/>
          <w:lang w:val="es-ES"/>
        </w:rPr>
        <w:t xml:space="preserve">. </w:t>
      </w:r>
      <w:r w:rsidR="005C5879" w:rsidRPr="0096447F">
        <w:rPr>
          <w:rFonts w:ascii="Times New Roman" w:hAnsi="Times New Roman" w:cs="Times New Roman"/>
          <w:sz w:val="24"/>
          <w:szCs w:val="24"/>
          <w:lang w:val="es-ES"/>
        </w:rPr>
        <w:t>L</w:t>
      </w:r>
      <w:r w:rsidR="00B60400" w:rsidRPr="0096447F">
        <w:rPr>
          <w:rFonts w:ascii="Times New Roman" w:hAnsi="Times New Roman" w:cs="Times New Roman"/>
          <w:sz w:val="24"/>
          <w:szCs w:val="24"/>
          <w:lang w:val="es-ES"/>
        </w:rPr>
        <w:t>a creación del Comité Pro Víctima</w:t>
      </w:r>
      <w:r w:rsidR="00B60400">
        <w:rPr>
          <w:rFonts w:ascii="Times New Roman" w:hAnsi="Times New Roman" w:cs="Times New Roman"/>
          <w:sz w:val="24"/>
          <w:szCs w:val="24"/>
          <w:lang w:val="es-ES"/>
        </w:rPr>
        <w:t xml:space="preserve"> -posteriormente </w:t>
      </w:r>
      <w:r w:rsidR="00195C46">
        <w:rPr>
          <w:rFonts w:ascii="Times New Roman" w:hAnsi="Times New Roman" w:cs="Times New Roman"/>
          <w:sz w:val="24"/>
          <w:szCs w:val="24"/>
          <w:lang w:val="es-ES"/>
        </w:rPr>
        <w:t xml:space="preserve">transformado en la </w:t>
      </w:r>
      <w:r w:rsidR="00B60400">
        <w:rPr>
          <w:rFonts w:ascii="Times New Roman" w:hAnsi="Times New Roman" w:cs="Times New Roman"/>
          <w:sz w:val="24"/>
          <w:szCs w:val="24"/>
          <w:lang w:val="es-ES"/>
        </w:rPr>
        <w:t>Comisión Ejecutiva de Atención a Víctimas-</w:t>
      </w:r>
      <w:r w:rsidR="00B60400" w:rsidRPr="0096447F">
        <w:rPr>
          <w:rFonts w:ascii="Times New Roman" w:hAnsi="Times New Roman" w:cs="Times New Roman"/>
          <w:sz w:val="24"/>
          <w:szCs w:val="24"/>
          <w:lang w:val="es-ES"/>
        </w:rPr>
        <w:t xml:space="preserve"> </w:t>
      </w:r>
      <w:r w:rsidR="00AC78D3">
        <w:rPr>
          <w:rFonts w:ascii="Times New Roman" w:hAnsi="Times New Roman" w:cs="Times New Roman"/>
          <w:sz w:val="24"/>
          <w:szCs w:val="24"/>
          <w:lang w:val="es-ES"/>
        </w:rPr>
        <w:t>era signo de una</w:t>
      </w:r>
      <w:r w:rsidR="005C5879" w:rsidRPr="0096447F">
        <w:rPr>
          <w:rFonts w:ascii="Times New Roman" w:hAnsi="Times New Roman" w:cs="Times New Roman"/>
          <w:sz w:val="24"/>
          <w:szCs w:val="24"/>
          <w:lang w:val="es-ES"/>
        </w:rPr>
        <w:t xml:space="preserve"> generalización de la vi</w:t>
      </w:r>
      <w:r w:rsidR="00B60400">
        <w:rPr>
          <w:rFonts w:ascii="Times New Roman" w:hAnsi="Times New Roman" w:cs="Times New Roman"/>
          <w:sz w:val="24"/>
          <w:szCs w:val="24"/>
          <w:lang w:val="es-ES"/>
        </w:rPr>
        <w:t>olencia en todo el país</w:t>
      </w:r>
      <w:r w:rsidR="005C5879" w:rsidRPr="0096447F">
        <w:rPr>
          <w:rFonts w:ascii="Times New Roman" w:hAnsi="Times New Roman" w:cs="Times New Roman"/>
          <w:sz w:val="24"/>
          <w:szCs w:val="24"/>
          <w:lang w:val="es-ES"/>
        </w:rPr>
        <w:t>, ante l</w:t>
      </w:r>
      <w:r w:rsidR="00BA370B" w:rsidRPr="0096447F">
        <w:rPr>
          <w:rFonts w:ascii="Times New Roman" w:hAnsi="Times New Roman" w:cs="Times New Roman"/>
          <w:sz w:val="24"/>
          <w:szCs w:val="24"/>
          <w:lang w:val="es-ES"/>
        </w:rPr>
        <w:t>a</w:t>
      </w:r>
      <w:r w:rsidR="00AC78D3">
        <w:rPr>
          <w:rFonts w:ascii="Times New Roman" w:hAnsi="Times New Roman" w:cs="Times New Roman"/>
          <w:sz w:val="24"/>
          <w:szCs w:val="24"/>
          <w:lang w:val="es-ES"/>
        </w:rPr>
        <w:t xml:space="preserve">s masivas </w:t>
      </w:r>
      <w:r w:rsidR="00BA370B" w:rsidRPr="0096447F">
        <w:rPr>
          <w:rFonts w:ascii="Times New Roman" w:hAnsi="Times New Roman" w:cs="Times New Roman"/>
          <w:sz w:val="24"/>
          <w:szCs w:val="24"/>
          <w:lang w:val="es-ES"/>
        </w:rPr>
        <w:t>denuncias de nuevas desapariciones atribuidas al crimen organizado en el país</w:t>
      </w:r>
      <w:r w:rsidR="00F9450E">
        <w:rPr>
          <w:rStyle w:val="Refdenotaalpie"/>
          <w:rFonts w:ascii="Times New Roman" w:hAnsi="Times New Roman" w:cs="Times New Roman"/>
          <w:sz w:val="24"/>
          <w:szCs w:val="24"/>
          <w:lang w:val="es-ES"/>
        </w:rPr>
        <w:footnoteReference w:id="4"/>
      </w:r>
      <w:r w:rsidR="005C5879" w:rsidRPr="0096447F">
        <w:rPr>
          <w:rFonts w:ascii="Times New Roman" w:hAnsi="Times New Roman" w:cs="Times New Roman"/>
          <w:sz w:val="24"/>
          <w:szCs w:val="24"/>
          <w:lang w:val="es-ES"/>
        </w:rPr>
        <w:t xml:space="preserve">. </w:t>
      </w:r>
      <w:r w:rsidR="00610059">
        <w:rPr>
          <w:rFonts w:ascii="Times New Roman" w:hAnsi="Times New Roman" w:cs="Times New Roman"/>
          <w:sz w:val="24"/>
          <w:szCs w:val="24"/>
          <w:lang w:val="es-ES"/>
        </w:rPr>
        <w:t xml:space="preserve">Este Comité </w:t>
      </w:r>
      <w:r w:rsidR="005C5879" w:rsidRPr="0096447F">
        <w:rPr>
          <w:rFonts w:ascii="Times New Roman" w:hAnsi="Times New Roman" w:cs="Times New Roman"/>
          <w:sz w:val="24"/>
          <w:szCs w:val="24"/>
          <w:lang w:val="es-ES"/>
        </w:rPr>
        <w:t xml:space="preserve">se </w:t>
      </w:r>
      <w:r w:rsidR="008F0848">
        <w:rPr>
          <w:rFonts w:ascii="Times New Roman" w:hAnsi="Times New Roman" w:cs="Times New Roman"/>
          <w:sz w:val="24"/>
          <w:szCs w:val="24"/>
          <w:lang w:val="es-ES"/>
        </w:rPr>
        <w:t>presentó</w:t>
      </w:r>
      <w:r w:rsidR="005C5879" w:rsidRPr="0096447F">
        <w:rPr>
          <w:rFonts w:ascii="Times New Roman" w:hAnsi="Times New Roman" w:cs="Times New Roman"/>
          <w:sz w:val="24"/>
          <w:szCs w:val="24"/>
          <w:lang w:val="es-ES"/>
        </w:rPr>
        <w:t xml:space="preserve"> en</w:t>
      </w:r>
      <w:r w:rsidR="00BA370B" w:rsidRPr="0096447F">
        <w:rPr>
          <w:rFonts w:ascii="Times New Roman" w:hAnsi="Times New Roman" w:cs="Times New Roman"/>
          <w:sz w:val="24"/>
          <w:szCs w:val="24"/>
          <w:lang w:val="es-ES"/>
        </w:rPr>
        <w:t xml:space="preserve"> Atoyac a principios de agosto por gestiones de grupos inconformes con la COMVERDAD y con el presunto </w:t>
      </w:r>
      <w:r w:rsidR="00BA370B" w:rsidRPr="0096447F">
        <w:rPr>
          <w:rFonts w:ascii="Times New Roman" w:hAnsi="Times New Roman" w:cs="Times New Roman"/>
          <w:sz w:val="24"/>
          <w:szCs w:val="24"/>
          <w:lang w:val="es-ES"/>
        </w:rPr>
        <w:lastRenderedPageBreak/>
        <w:t xml:space="preserve">favoritismo de las instituciones hacia </w:t>
      </w:r>
      <w:r w:rsidR="00BA370B" w:rsidRPr="00372F72">
        <w:rPr>
          <w:rFonts w:ascii="Times New Roman" w:hAnsi="Times New Roman" w:cs="Times New Roman"/>
          <w:sz w:val="24"/>
          <w:szCs w:val="24"/>
          <w:lang w:val="es-ES"/>
        </w:rPr>
        <w:t>AFADEM</w:t>
      </w:r>
      <w:r w:rsidR="00F7459F" w:rsidRPr="00372F72">
        <w:rPr>
          <w:rFonts w:ascii="Times New Roman" w:hAnsi="Times New Roman" w:cs="Times New Roman"/>
          <w:sz w:val="24"/>
          <w:szCs w:val="24"/>
          <w:lang w:val="es-ES"/>
        </w:rPr>
        <w:t xml:space="preserve"> (El Sur </w:t>
      </w:r>
      <w:r w:rsidR="00DB5BCD" w:rsidRPr="00372F72">
        <w:rPr>
          <w:rFonts w:ascii="Times New Roman" w:hAnsi="Times New Roman" w:cs="Times New Roman"/>
          <w:sz w:val="24"/>
          <w:szCs w:val="24"/>
          <w:lang w:val="es-ES"/>
        </w:rPr>
        <w:t>2013/08/</w:t>
      </w:r>
      <w:r w:rsidR="006C5169" w:rsidRPr="00372F72">
        <w:rPr>
          <w:rFonts w:ascii="Times New Roman" w:hAnsi="Times New Roman" w:cs="Times New Roman"/>
          <w:sz w:val="24"/>
          <w:szCs w:val="24"/>
          <w:lang w:val="es-ES"/>
        </w:rPr>
        <w:t>01</w:t>
      </w:r>
      <w:r w:rsidR="00F7459F" w:rsidRPr="00372F72">
        <w:rPr>
          <w:rFonts w:ascii="Times New Roman" w:hAnsi="Times New Roman" w:cs="Times New Roman"/>
          <w:sz w:val="24"/>
          <w:szCs w:val="24"/>
          <w:lang w:val="es-ES"/>
        </w:rPr>
        <w:t>)</w:t>
      </w:r>
      <w:r w:rsidR="00BA370B" w:rsidRPr="00372F72">
        <w:rPr>
          <w:rFonts w:ascii="Times New Roman" w:hAnsi="Times New Roman" w:cs="Times New Roman"/>
          <w:sz w:val="24"/>
          <w:szCs w:val="24"/>
          <w:lang w:val="es-ES"/>
        </w:rPr>
        <w:t xml:space="preserve">. </w:t>
      </w:r>
      <w:r w:rsidR="00197E7E" w:rsidRPr="00372F72">
        <w:rPr>
          <w:rFonts w:ascii="Times New Roman" w:hAnsi="Times New Roman" w:cs="Times New Roman"/>
          <w:sz w:val="24"/>
          <w:szCs w:val="24"/>
          <w:lang w:val="es-ES"/>
        </w:rPr>
        <w:t>La</w:t>
      </w:r>
      <w:r w:rsidR="00197E7E">
        <w:rPr>
          <w:rFonts w:ascii="Times New Roman" w:hAnsi="Times New Roman" w:cs="Times New Roman"/>
          <w:sz w:val="24"/>
          <w:szCs w:val="24"/>
          <w:lang w:val="es-ES"/>
        </w:rPr>
        <w:t xml:space="preserve"> p</w:t>
      </w:r>
      <w:r w:rsidR="00BA370B" w:rsidRPr="0096447F">
        <w:rPr>
          <w:rFonts w:ascii="Times New Roman" w:hAnsi="Times New Roman" w:cs="Times New Roman"/>
          <w:sz w:val="24"/>
          <w:szCs w:val="24"/>
          <w:lang w:val="es-ES"/>
        </w:rPr>
        <w:t>ro</w:t>
      </w:r>
      <w:r w:rsidR="00197E7E">
        <w:rPr>
          <w:rFonts w:ascii="Times New Roman" w:hAnsi="Times New Roman" w:cs="Times New Roman"/>
          <w:sz w:val="24"/>
          <w:szCs w:val="24"/>
          <w:lang w:val="es-ES"/>
        </w:rPr>
        <w:t>mulgación de la Ley de Víctimas no disminuyó la inseguridad</w:t>
      </w:r>
      <w:r w:rsidR="00BA370B" w:rsidRPr="0096447F">
        <w:rPr>
          <w:rFonts w:ascii="Times New Roman" w:hAnsi="Times New Roman" w:cs="Times New Roman"/>
          <w:sz w:val="24"/>
          <w:szCs w:val="24"/>
          <w:lang w:val="es-ES"/>
        </w:rPr>
        <w:t xml:space="preserve">: </w:t>
      </w:r>
      <w:r w:rsidR="008F0848">
        <w:rPr>
          <w:rFonts w:ascii="Times New Roman" w:hAnsi="Times New Roman" w:cs="Times New Roman"/>
          <w:sz w:val="24"/>
          <w:szCs w:val="24"/>
          <w:lang w:val="es-ES"/>
        </w:rPr>
        <w:t xml:space="preserve">hubo </w:t>
      </w:r>
      <w:r w:rsidR="00BA370B" w:rsidRPr="0096447F">
        <w:rPr>
          <w:rFonts w:ascii="Times New Roman" w:hAnsi="Times New Roman" w:cs="Times New Roman"/>
          <w:sz w:val="24"/>
          <w:szCs w:val="24"/>
          <w:lang w:val="es-ES"/>
        </w:rPr>
        <w:t>más homicidios cometidos por sicarios en importantes avenidas de la cabecera municipal</w:t>
      </w:r>
      <w:r w:rsidR="007C748B">
        <w:rPr>
          <w:rFonts w:ascii="Times New Roman" w:hAnsi="Times New Roman" w:cs="Times New Roman"/>
          <w:sz w:val="24"/>
          <w:szCs w:val="24"/>
          <w:lang w:val="es-ES"/>
        </w:rPr>
        <w:t xml:space="preserve"> (El Sur </w:t>
      </w:r>
      <w:r w:rsidR="007C748B" w:rsidRPr="0096447F">
        <w:rPr>
          <w:rFonts w:ascii="Times New Roman" w:hAnsi="Times New Roman" w:cs="Times New Roman"/>
          <w:sz w:val="24"/>
          <w:szCs w:val="24"/>
          <w:lang w:val="es-ES"/>
        </w:rPr>
        <w:t>2013/08/02</w:t>
      </w:r>
      <w:r w:rsidR="007C748B">
        <w:rPr>
          <w:rFonts w:ascii="Times New Roman" w:hAnsi="Times New Roman" w:cs="Times New Roman"/>
          <w:sz w:val="24"/>
          <w:szCs w:val="24"/>
          <w:lang w:val="es-ES"/>
        </w:rPr>
        <w:t>)</w:t>
      </w:r>
      <w:r w:rsidR="00197E7E">
        <w:rPr>
          <w:rFonts w:ascii="Times New Roman" w:hAnsi="Times New Roman" w:cs="Times New Roman"/>
          <w:sz w:val="24"/>
          <w:szCs w:val="24"/>
          <w:lang w:val="es-ES"/>
        </w:rPr>
        <w:t>. A ello se añadió</w:t>
      </w:r>
      <w:r w:rsidR="00BA370B" w:rsidRPr="0096447F">
        <w:rPr>
          <w:rFonts w:ascii="Times New Roman" w:hAnsi="Times New Roman" w:cs="Times New Roman"/>
          <w:sz w:val="24"/>
          <w:szCs w:val="24"/>
          <w:lang w:val="es-ES"/>
        </w:rPr>
        <w:t xml:space="preserve"> el continuo </w:t>
      </w:r>
      <w:r w:rsidR="008F0848">
        <w:rPr>
          <w:rFonts w:ascii="Times New Roman" w:hAnsi="Times New Roman" w:cs="Times New Roman"/>
          <w:sz w:val="24"/>
          <w:szCs w:val="24"/>
          <w:lang w:val="es-ES"/>
        </w:rPr>
        <w:t>asesinato de líderes sociales</w:t>
      </w:r>
      <w:r w:rsidR="00076F65">
        <w:rPr>
          <w:rFonts w:ascii="Times New Roman" w:hAnsi="Times New Roman" w:cs="Times New Roman"/>
          <w:sz w:val="24"/>
          <w:szCs w:val="24"/>
          <w:lang w:val="es-ES"/>
        </w:rPr>
        <w:t xml:space="preserve"> (</w:t>
      </w:r>
      <w:r w:rsidR="00076F65">
        <w:rPr>
          <w:rFonts w:ascii="Times New Roman" w:hAnsi="Times New Roman" w:cs="Times New Roman"/>
          <w:sz w:val="24"/>
          <w:szCs w:val="24"/>
          <w:lang w:val="es-ES"/>
        </w:rPr>
        <w:t xml:space="preserve">El Sur </w:t>
      </w:r>
      <w:r w:rsidR="00076F65" w:rsidRPr="00372F72">
        <w:rPr>
          <w:rFonts w:ascii="Times New Roman" w:hAnsi="Times New Roman" w:cs="Times New Roman"/>
          <w:sz w:val="24"/>
          <w:szCs w:val="24"/>
          <w:lang w:val="es-ES"/>
        </w:rPr>
        <w:t>2013/08/21-b</w:t>
      </w:r>
      <w:r w:rsidR="00076F65" w:rsidRPr="00372F72">
        <w:rPr>
          <w:rFonts w:ascii="Times New Roman" w:hAnsi="Times New Roman" w:cs="Times New Roman"/>
          <w:sz w:val="24"/>
          <w:szCs w:val="24"/>
          <w:lang w:val="es-ES"/>
        </w:rPr>
        <w:t>)</w:t>
      </w:r>
      <w:r w:rsidR="008F0848" w:rsidRPr="00372F72">
        <w:rPr>
          <w:rFonts w:ascii="Times New Roman" w:hAnsi="Times New Roman" w:cs="Times New Roman"/>
          <w:sz w:val="24"/>
          <w:szCs w:val="24"/>
          <w:lang w:val="es-ES"/>
        </w:rPr>
        <w:t>,</w:t>
      </w:r>
      <w:r w:rsidR="00BA370B" w:rsidRPr="00372F72">
        <w:rPr>
          <w:rFonts w:ascii="Times New Roman" w:hAnsi="Times New Roman" w:cs="Times New Roman"/>
          <w:sz w:val="24"/>
          <w:szCs w:val="24"/>
          <w:lang w:val="es-ES"/>
        </w:rPr>
        <w:t xml:space="preserve"> la</w:t>
      </w:r>
      <w:r w:rsidR="00BA370B" w:rsidRPr="0096447F">
        <w:rPr>
          <w:rFonts w:ascii="Times New Roman" w:hAnsi="Times New Roman" w:cs="Times New Roman"/>
          <w:sz w:val="24"/>
          <w:szCs w:val="24"/>
          <w:lang w:val="es-ES"/>
        </w:rPr>
        <w:t xml:space="preserve"> encarnizada persecución de </w:t>
      </w:r>
      <w:r w:rsidR="008F0848">
        <w:rPr>
          <w:rFonts w:ascii="Times New Roman" w:hAnsi="Times New Roman" w:cs="Times New Roman"/>
          <w:sz w:val="24"/>
          <w:szCs w:val="24"/>
          <w:lang w:val="es-ES"/>
        </w:rPr>
        <w:t>policías comunitarios y</w:t>
      </w:r>
      <w:r w:rsidR="00BA370B" w:rsidRPr="0096447F">
        <w:rPr>
          <w:rFonts w:ascii="Times New Roman" w:hAnsi="Times New Roman" w:cs="Times New Roman"/>
          <w:sz w:val="24"/>
          <w:szCs w:val="24"/>
          <w:lang w:val="es-ES"/>
        </w:rPr>
        <w:t xml:space="preserve"> los desplazamientos forzados de civiles ante la violencia</w:t>
      </w:r>
      <w:r w:rsidR="00EB6EF1" w:rsidRPr="0096447F">
        <w:rPr>
          <w:rFonts w:ascii="Times New Roman" w:hAnsi="Times New Roman" w:cs="Times New Roman"/>
          <w:sz w:val="24"/>
          <w:szCs w:val="24"/>
          <w:lang w:val="es-ES"/>
        </w:rPr>
        <w:t xml:space="preserve"> (</w:t>
      </w:r>
      <w:r w:rsidR="00076F65" w:rsidRPr="00372F72">
        <w:rPr>
          <w:rFonts w:ascii="Times New Roman" w:hAnsi="Times New Roman" w:cs="Times New Roman"/>
          <w:sz w:val="24"/>
          <w:szCs w:val="24"/>
          <w:lang w:val="es-ES"/>
        </w:rPr>
        <w:t>El Sur</w:t>
      </w:r>
      <w:r w:rsidR="00EB6EF1" w:rsidRPr="00372F72">
        <w:rPr>
          <w:rFonts w:ascii="Times New Roman" w:hAnsi="Times New Roman" w:cs="Times New Roman"/>
          <w:sz w:val="24"/>
          <w:szCs w:val="24"/>
          <w:lang w:val="es-ES"/>
        </w:rPr>
        <w:t xml:space="preserve"> </w:t>
      </w:r>
      <w:r w:rsidR="00DB5BCD" w:rsidRPr="00372F72">
        <w:rPr>
          <w:rFonts w:ascii="Times New Roman" w:hAnsi="Times New Roman" w:cs="Times New Roman"/>
          <w:sz w:val="24"/>
          <w:szCs w:val="24"/>
          <w:lang w:val="es-ES"/>
        </w:rPr>
        <w:t>2013/08/</w:t>
      </w:r>
      <w:r w:rsidR="00EB6EF1" w:rsidRPr="00372F72">
        <w:rPr>
          <w:rFonts w:ascii="Times New Roman" w:hAnsi="Times New Roman" w:cs="Times New Roman"/>
          <w:sz w:val="24"/>
          <w:szCs w:val="24"/>
          <w:lang w:val="es-ES"/>
        </w:rPr>
        <w:t>30</w:t>
      </w:r>
      <w:r w:rsidR="00EB6EF1" w:rsidRPr="0096447F">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En este contexto, la COMVERDAD presentó otro informe parcial el 17 de octubre de 2013 en Chilpancingo, denunciando </w:t>
      </w:r>
      <w:r w:rsidR="00610059">
        <w:rPr>
          <w:rFonts w:ascii="Times New Roman" w:hAnsi="Times New Roman" w:cs="Times New Roman"/>
          <w:sz w:val="24"/>
          <w:szCs w:val="24"/>
          <w:lang w:val="es-ES"/>
        </w:rPr>
        <w:t>que continuaban las trabas para acceder a</w:t>
      </w:r>
      <w:r w:rsidR="00BA370B" w:rsidRPr="0096447F">
        <w:rPr>
          <w:rFonts w:ascii="Times New Roman" w:hAnsi="Times New Roman" w:cs="Times New Roman"/>
          <w:sz w:val="24"/>
          <w:szCs w:val="24"/>
          <w:lang w:val="es-ES"/>
        </w:rPr>
        <w:t xml:space="preserve"> </w:t>
      </w:r>
      <w:r w:rsidR="00610059">
        <w:rPr>
          <w:rFonts w:ascii="Times New Roman" w:hAnsi="Times New Roman" w:cs="Times New Roman"/>
          <w:sz w:val="24"/>
          <w:szCs w:val="24"/>
          <w:lang w:val="es-ES"/>
        </w:rPr>
        <w:t xml:space="preserve">documentación </w:t>
      </w:r>
      <w:r w:rsidR="00EB6EF1" w:rsidRPr="0096447F">
        <w:rPr>
          <w:rFonts w:ascii="Times New Roman" w:hAnsi="Times New Roman" w:cs="Times New Roman"/>
          <w:sz w:val="24"/>
          <w:szCs w:val="24"/>
          <w:lang w:val="es-ES"/>
        </w:rPr>
        <w:t xml:space="preserve">(El Sur </w:t>
      </w:r>
      <w:r w:rsidR="00DB5BCD" w:rsidRPr="0096447F">
        <w:rPr>
          <w:rFonts w:ascii="Times New Roman" w:hAnsi="Times New Roman" w:cs="Times New Roman"/>
          <w:sz w:val="24"/>
          <w:szCs w:val="24"/>
          <w:lang w:val="es-ES"/>
        </w:rPr>
        <w:t>2013/08/</w:t>
      </w:r>
      <w:r w:rsidR="00EB6EF1" w:rsidRPr="0096447F">
        <w:rPr>
          <w:rFonts w:ascii="Times New Roman" w:hAnsi="Times New Roman" w:cs="Times New Roman"/>
          <w:sz w:val="24"/>
          <w:szCs w:val="24"/>
          <w:lang w:val="es-ES"/>
        </w:rPr>
        <w:t xml:space="preserve">31; </w:t>
      </w:r>
      <w:r w:rsidR="00EB6EF1" w:rsidRPr="00372F72">
        <w:rPr>
          <w:rFonts w:ascii="Times New Roman" w:hAnsi="Times New Roman" w:cs="Times New Roman"/>
          <w:sz w:val="24"/>
          <w:szCs w:val="24"/>
          <w:lang w:val="es-ES"/>
        </w:rPr>
        <w:t xml:space="preserve">Diario Objetivo </w:t>
      </w:r>
      <w:r w:rsidR="00261732" w:rsidRPr="00372F72">
        <w:rPr>
          <w:rFonts w:ascii="Times New Roman" w:hAnsi="Times New Roman" w:cs="Times New Roman"/>
          <w:sz w:val="24"/>
          <w:szCs w:val="24"/>
          <w:lang w:val="es-ES"/>
        </w:rPr>
        <w:t>2013/10/</w:t>
      </w:r>
      <w:r w:rsidR="00EB6EF1" w:rsidRPr="00372F72">
        <w:rPr>
          <w:rFonts w:ascii="Times New Roman" w:hAnsi="Times New Roman" w:cs="Times New Roman"/>
          <w:sz w:val="24"/>
          <w:szCs w:val="24"/>
          <w:lang w:val="es-ES"/>
        </w:rPr>
        <w:t>18</w:t>
      </w:r>
      <w:r w:rsidR="00EB6EF1" w:rsidRPr="0096447F">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w:t>
      </w:r>
    </w:p>
    <w:p w:rsidR="006017E5" w:rsidRPr="0096447F" w:rsidRDefault="00197E7E" w:rsidP="00C12C9C">
      <w:pPr>
        <w:spacing w:after="20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Días después de presentarse</w:t>
      </w:r>
      <w:r w:rsidR="00016181" w:rsidRPr="0096447F">
        <w:rPr>
          <w:rFonts w:ascii="Times New Roman" w:hAnsi="Times New Roman" w:cs="Times New Roman"/>
          <w:sz w:val="24"/>
          <w:szCs w:val="24"/>
          <w:lang w:val="es-ES"/>
        </w:rPr>
        <w:t xml:space="preserve"> el informe, </w:t>
      </w:r>
      <w:r w:rsidR="00BA370B" w:rsidRPr="0096447F">
        <w:rPr>
          <w:rFonts w:ascii="Times New Roman" w:hAnsi="Times New Roman" w:cs="Times New Roman"/>
          <w:sz w:val="24"/>
          <w:szCs w:val="24"/>
          <w:lang w:val="es-ES"/>
        </w:rPr>
        <w:t>en Atoyac fue asesinada Rocío Mesino</w:t>
      </w:r>
      <w:r>
        <w:rPr>
          <w:rFonts w:ascii="Times New Roman" w:hAnsi="Times New Roman" w:cs="Times New Roman"/>
          <w:sz w:val="24"/>
          <w:szCs w:val="24"/>
          <w:lang w:val="es-ES"/>
        </w:rPr>
        <w:t>. E</w:t>
      </w:r>
      <w:r w:rsidR="00BA370B" w:rsidRPr="0096447F">
        <w:rPr>
          <w:rFonts w:ascii="Times New Roman" w:hAnsi="Times New Roman" w:cs="Times New Roman"/>
          <w:sz w:val="24"/>
          <w:szCs w:val="24"/>
          <w:lang w:val="es-ES"/>
        </w:rPr>
        <w:t>l</w:t>
      </w:r>
      <w:r>
        <w:rPr>
          <w:rFonts w:ascii="Times New Roman" w:hAnsi="Times New Roman" w:cs="Times New Roman"/>
          <w:sz w:val="24"/>
          <w:szCs w:val="24"/>
          <w:lang w:val="es-ES"/>
        </w:rPr>
        <w:t xml:space="preserve"> homicidio ocurrió el</w:t>
      </w:r>
      <w:r w:rsidR="00BA370B" w:rsidRPr="0096447F">
        <w:rPr>
          <w:rFonts w:ascii="Times New Roman" w:hAnsi="Times New Roman" w:cs="Times New Roman"/>
          <w:sz w:val="24"/>
          <w:szCs w:val="24"/>
          <w:lang w:val="es-ES"/>
        </w:rPr>
        <w:t xml:space="preserve"> 19 de octubre mientras</w:t>
      </w:r>
      <w:r>
        <w:rPr>
          <w:rFonts w:ascii="Times New Roman" w:hAnsi="Times New Roman" w:cs="Times New Roman"/>
          <w:sz w:val="24"/>
          <w:szCs w:val="24"/>
          <w:lang w:val="es-ES"/>
        </w:rPr>
        <w:t xml:space="preserve"> ella</w:t>
      </w:r>
      <w:r w:rsidR="00BA370B" w:rsidRPr="0096447F">
        <w:rPr>
          <w:rFonts w:ascii="Times New Roman" w:hAnsi="Times New Roman" w:cs="Times New Roman"/>
          <w:sz w:val="24"/>
          <w:szCs w:val="24"/>
          <w:lang w:val="es-ES"/>
        </w:rPr>
        <w:t xml:space="preserve"> supervisaba un comedor comunitario </w:t>
      </w:r>
      <w:r w:rsidR="00016181" w:rsidRPr="0096447F">
        <w:rPr>
          <w:rFonts w:ascii="Times New Roman" w:hAnsi="Times New Roman" w:cs="Times New Roman"/>
          <w:sz w:val="24"/>
          <w:szCs w:val="24"/>
          <w:lang w:val="es-ES"/>
        </w:rPr>
        <w:t xml:space="preserve">instalado para quienes </w:t>
      </w:r>
      <w:r>
        <w:rPr>
          <w:rFonts w:ascii="Times New Roman" w:hAnsi="Times New Roman" w:cs="Times New Roman"/>
          <w:sz w:val="24"/>
          <w:szCs w:val="24"/>
          <w:lang w:val="es-ES"/>
        </w:rPr>
        <w:t xml:space="preserve">construían </w:t>
      </w:r>
      <w:r w:rsidR="00BA370B" w:rsidRPr="0096447F">
        <w:rPr>
          <w:rFonts w:ascii="Times New Roman" w:hAnsi="Times New Roman" w:cs="Times New Roman"/>
          <w:sz w:val="24"/>
          <w:szCs w:val="24"/>
          <w:lang w:val="es-ES"/>
        </w:rPr>
        <w:t>un puente provisional para comunidades que quedaron</w:t>
      </w:r>
      <w:r w:rsidR="00016181" w:rsidRPr="0096447F">
        <w:rPr>
          <w:rFonts w:ascii="Times New Roman" w:hAnsi="Times New Roman" w:cs="Times New Roman"/>
          <w:sz w:val="24"/>
          <w:szCs w:val="24"/>
          <w:lang w:val="es-ES"/>
        </w:rPr>
        <w:t xml:space="preserve"> incomunicadas a raíz del hura</w:t>
      </w:r>
      <w:r w:rsidR="00BA370B" w:rsidRPr="0096447F">
        <w:rPr>
          <w:rFonts w:ascii="Times New Roman" w:hAnsi="Times New Roman" w:cs="Times New Roman"/>
          <w:sz w:val="24"/>
          <w:szCs w:val="24"/>
          <w:lang w:val="es-ES"/>
        </w:rPr>
        <w:t>cán Manuel, que dificultó durante meses los trabajos de la COMVERDAD</w:t>
      </w:r>
      <w:r w:rsidR="00EB6EF1" w:rsidRPr="0096447F">
        <w:rPr>
          <w:rFonts w:ascii="Times New Roman" w:hAnsi="Times New Roman" w:cs="Times New Roman"/>
          <w:sz w:val="24"/>
          <w:szCs w:val="24"/>
          <w:lang w:val="es-ES"/>
        </w:rPr>
        <w:t xml:space="preserve"> (El Sur </w:t>
      </w:r>
      <w:r w:rsidR="00F94994" w:rsidRPr="0096447F">
        <w:rPr>
          <w:rFonts w:ascii="Times New Roman" w:hAnsi="Times New Roman" w:cs="Times New Roman"/>
          <w:sz w:val="24"/>
          <w:szCs w:val="24"/>
          <w:lang w:val="es-ES"/>
        </w:rPr>
        <w:t>2013/10/</w:t>
      </w:r>
      <w:r w:rsidR="00EB6EF1" w:rsidRPr="0096447F">
        <w:rPr>
          <w:rFonts w:ascii="Times New Roman" w:hAnsi="Times New Roman" w:cs="Times New Roman"/>
          <w:sz w:val="24"/>
          <w:szCs w:val="24"/>
          <w:lang w:val="es-ES"/>
        </w:rPr>
        <w:t xml:space="preserve">19 y </w:t>
      </w:r>
      <w:r w:rsidR="00F94994" w:rsidRPr="0096447F">
        <w:rPr>
          <w:rFonts w:ascii="Times New Roman" w:hAnsi="Times New Roman" w:cs="Times New Roman"/>
          <w:sz w:val="24"/>
          <w:szCs w:val="24"/>
          <w:lang w:val="es-ES"/>
        </w:rPr>
        <w:t>2013/10/</w:t>
      </w:r>
      <w:r w:rsidR="00EB6EF1" w:rsidRPr="0096447F">
        <w:rPr>
          <w:rFonts w:ascii="Times New Roman" w:hAnsi="Times New Roman" w:cs="Times New Roman"/>
          <w:sz w:val="24"/>
          <w:szCs w:val="24"/>
          <w:lang w:val="es-ES"/>
        </w:rPr>
        <w:t>20)</w:t>
      </w:r>
      <w:r w:rsidR="00BA370B" w:rsidRPr="0096447F">
        <w:rPr>
          <w:rFonts w:ascii="Times New Roman" w:hAnsi="Times New Roman" w:cs="Times New Roman"/>
          <w:sz w:val="24"/>
          <w:szCs w:val="24"/>
          <w:lang w:val="es-ES"/>
        </w:rPr>
        <w:t>. Esta situación sembró la zozobra, pues con el transcurso de los días se rumoraba que el móvil del asesinato era político y no ligado al crimen organizado, como la principal línea de investigación de la Procuraduría Estatal afirmaba</w:t>
      </w:r>
      <w:r w:rsidR="00EB6EF1" w:rsidRPr="0096447F">
        <w:rPr>
          <w:rFonts w:ascii="Times New Roman" w:hAnsi="Times New Roman" w:cs="Times New Roman"/>
          <w:sz w:val="24"/>
          <w:szCs w:val="24"/>
          <w:lang w:val="es-ES"/>
        </w:rPr>
        <w:t xml:space="preserve"> (El Sur </w:t>
      </w:r>
      <w:r w:rsidR="00F94994" w:rsidRPr="0096447F">
        <w:rPr>
          <w:rFonts w:ascii="Times New Roman" w:hAnsi="Times New Roman" w:cs="Times New Roman"/>
          <w:sz w:val="24"/>
          <w:szCs w:val="24"/>
          <w:lang w:val="es-ES"/>
        </w:rPr>
        <w:t>2013/10/</w:t>
      </w:r>
      <w:r w:rsidR="00EB6EF1" w:rsidRPr="0096447F">
        <w:rPr>
          <w:rFonts w:ascii="Times New Roman" w:hAnsi="Times New Roman" w:cs="Times New Roman"/>
          <w:sz w:val="24"/>
          <w:szCs w:val="24"/>
          <w:lang w:val="es-ES"/>
        </w:rPr>
        <w:t>23)</w:t>
      </w:r>
      <w:r w:rsidR="00BA370B" w:rsidRPr="0096447F">
        <w:rPr>
          <w:rFonts w:ascii="Times New Roman" w:hAnsi="Times New Roman" w:cs="Times New Roman"/>
          <w:sz w:val="24"/>
          <w:szCs w:val="24"/>
          <w:lang w:val="es-ES"/>
        </w:rPr>
        <w:t xml:space="preserve">. </w:t>
      </w:r>
      <w:r w:rsidR="00016181" w:rsidRPr="0096447F">
        <w:rPr>
          <w:rFonts w:ascii="Times New Roman" w:hAnsi="Times New Roman" w:cs="Times New Roman"/>
          <w:sz w:val="24"/>
          <w:szCs w:val="24"/>
          <w:lang w:val="es-ES"/>
        </w:rPr>
        <w:t xml:space="preserve">Es </w:t>
      </w:r>
      <w:r w:rsidR="008F0848">
        <w:rPr>
          <w:rFonts w:ascii="Times New Roman" w:hAnsi="Times New Roman" w:cs="Times New Roman"/>
          <w:sz w:val="24"/>
          <w:szCs w:val="24"/>
          <w:lang w:val="es-ES"/>
        </w:rPr>
        <w:t xml:space="preserve">probable que tal </w:t>
      </w:r>
      <w:r w:rsidR="00BA370B" w:rsidRPr="0096447F">
        <w:rPr>
          <w:rFonts w:ascii="Times New Roman" w:hAnsi="Times New Roman" w:cs="Times New Roman"/>
          <w:sz w:val="24"/>
          <w:szCs w:val="24"/>
          <w:lang w:val="es-ES"/>
        </w:rPr>
        <w:t xml:space="preserve">suceso </w:t>
      </w:r>
      <w:r w:rsidR="008F0848">
        <w:rPr>
          <w:rFonts w:ascii="Times New Roman" w:hAnsi="Times New Roman" w:cs="Times New Roman"/>
          <w:sz w:val="24"/>
          <w:szCs w:val="24"/>
          <w:lang w:val="es-ES"/>
        </w:rPr>
        <w:t>haya estimulado</w:t>
      </w:r>
      <w:r w:rsidR="00016181" w:rsidRPr="0096447F">
        <w:rPr>
          <w:rFonts w:ascii="Times New Roman" w:hAnsi="Times New Roman" w:cs="Times New Roman"/>
          <w:sz w:val="24"/>
          <w:szCs w:val="24"/>
          <w:lang w:val="es-ES"/>
        </w:rPr>
        <w:t xml:space="preserve"> </w:t>
      </w:r>
      <w:r w:rsidR="008F0848">
        <w:rPr>
          <w:rFonts w:ascii="Times New Roman" w:hAnsi="Times New Roman" w:cs="Times New Roman"/>
          <w:sz w:val="24"/>
          <w:szCs w:val="24"/>
          <w:lang w:val="es-ES"/>
        </w:rPr>
        <w:t xml:space="preserve">la unificación de </w:t>
      </w:r>
      <w:r w:rsidR="00BA370B" w:rsidRPr="0096447F">
        <w:rPr>
          <w:rFonts w:ascii="Times New Roman" w:hAnsi="Times New Roman" w:cs="Times New Roman"/>
          <w:sz w:val="24"/>
          <w:szCs w:val="24"/>
          <w:lang w:val="es-ES"/>
        </w:rPr>
        <w:t>seis de las siet</w:t>
      </w:r>
      <w:r w:rsidR="00016181" w:rsidRPr="0096447F">
        <w:rPr>
          <w:rFonts w:ascii="Times New Roman" w:hAnsi="Times New Roman" w:cs="Times New Roman"/>
          <w:sz w:val="24"/>
          <w:szCs w:val="24"/>
          <w:lang w:val="es-ES"/>
        </w:rPr>
        <w:t>e organizaciones de familiares y</w:t>
      </w:r>
      <w:r w:rsidR="00BA370B" w:rsidRPr="0096447F">
        <w:rPr>
          <w:rFonts w:ascii="Times New Roman" w:hAnsi="Times New Roman" w:cs="Times New Roman"/>
          <w:sz w:val="24"/>
          <w:szCs w:val="24"/>
          <w:lang w:val="es-ES"/>
        </w:rPr>
        <w:t xml:space="preserve"> víctimas </w:t>
      </w:r>
      <w:r>
        <w:rPr>
          <w:rFonts w:ascii="Times New Roman" w:hAnsi="Times New Roman" w:cs="Times New Roman"/>
          <w:sz w:val="24"/>
          <w:szCs w:val="24"/>
          <w:lang w:val="es-ES"/>
        </w:rPr>
        <w:t xml:space="preserve">para </w:t>
      </w:r>
      <w:r w:rsidR="00BA370B" w:rsidRPr="0096447F">
        <w:rPr>
          <w:rFonts w:ascii="Times New Roman" w:hAnsi="Times New Roman" w:cs="Times New Roman"/>
          <w:sz w:val="24"/>
          <w:szCs w:val="24"/>
          <w:lang w:val="es-ES"/>
        </w:rPr>
        <w:t xml:space="preserve">crear el Comité General Representativo de Víctimas de la Guerra Sucia, que en noviembre de 2013 </w:t>
      </w:r>
      <w:r w:rsidR="00016181" w:rsidRPr="0096447F">
        <w:rPr>
          <w:rFonts w:ascii="Times New Roman" w:hAnsi="Times New Roman" w:cs="Times New Roman"/>
          <w:sz w:val="24"/>
          <w:szCs w:val="24"/>
          <w:lang w:val="es-ES"/>
        </w:rPr>
        <w:t xml:space="preserve">se pronunció en favor de </w:t>
      </w:r>
      <w:r w:rsidR="00BA370B" w:rsidRPr="0096447F">
        <w:rPr>
          <w:rFonts w:ascii="Times New Roman" w:hAnsi="Times New Roman" w:cs="Times New Roman"/>
          <w:sz w:val="24"/>
          <w:szCs w:val="24"/>
          <w:lang w:val="es-ES"/>
        </w:rPr>
        <w:t xml:space="preserve">una iniciativa de ley propuesta por diputados locales para </w:t>
      </w:r>
      <w:r>
        <w:rPr>
          <w:rFonts w:ascii="Times New Roman" w:hAnsi="Times New Roman" w:cs="Times New Roman"/>
          <w:sz w:val="24"/>
          <w:szCs w:val="24"/>
          <w:lang w:val="es-ES"/>
        </w:rPr>
        <w:t xml:space="preserve">realizar </w:t>
      </w:r>
      <w:r w:rsidR="00BA370B" w:rsidRPr="0096447F">
        <w:rPr>
          <w:rFonts w:ascii="Times New Roman" w:hAnsi="Times New Roman" w:cs="Times New Roman"/>
          <w:sz w:val="24"/>
          <w:szCs w:val="24"/>
          <w:lang w:val="es-ES"/>
        </w:rPr>
        <w:t>una reparación integ</w:t>
      </w:r>
      <w:r>
        <w:rPr>
          <w:rFonts w:ascii="Times New Roman" w:hAnsi="Times New Roman" w:cs="Times New Roman"/>
          <w:sz w:val="24"/>
          <w:szCs w:val="24"/>
          <w:lang w:val="es-ES"/>
        </w:rPr>
        <w:t>ral a las víctimas que incluiría</w:t>
      </w:r>
      <w:r w:rsidR="00BA370B" w:rsidRPr="0096447F">
        <w:rPr>
          <w:rFonts w:ascii="Times New Roman" w:hAnsi="Times New Roman" w:cs="Times New Roman"/>
          <w:sz w:val="24"/>
          <w:szCs w:val="24"/>
          <w:lang w:val="es-ES"/>
        </w:rPr>
        <w:t>: un hospital regional, una institución de educación superior y programas de atención médica y psicológica</w:t>
      </w:r>
      <w:r w:rsidR="00EB6EF1" w:rsidRPr="0096447F">
        <w:rPr>
          <w:rFonts w:ascii="Times New Roman" w:hAnsi="Times New Roman" w:cs="Times New Roman"/>
          <w:sz w:val="24"/>
          <w:szCs w:val="24"/>
          <w:lang w:val="es-ES"/>
        </w:rPr>
        <w:t xml:space="preserve"> (</w:t>
      </w:r>
      <w:r w:rsidR="00EB6EF1" w:rsidRPr="006C5169">
        <w:rPr>
          <w:rFonts w:ascii="Times New Roman" w:hAnsi="Times New Roman" w:cs="Times New Roman"/>
          <w:sz w:val="24"/>
          <w:szCs w:val="24"/>
          <w:lang w:val="es-ES"/>
        </w:rPr>
        <w:t xml:space="preserve">El Sur </w:t>
      </w:r>
      <w:r w:rsidR="00F94994" w:rsidRPr="006C5169">
        <w:rPr>
          <w:rFonts w:ascii="Times New Roman" w:hAnsi="Times New Roman" w:cs="Times New Roman"/>
          <w:sz w:val="24"/>
          <w:szCs w:val="24"/>
          <w:lang w:val="es-ES"/>
        </w:rPr>
        <w:t>2013/11/</w:t>
      </w:r>
      <w:r w:rsidR="00EB6EF1" w:rsidRPr="006C5169">
        <w:rPr>
          <w:rFonts w:ascii="Times New Roman" w:hAnsi="Times New Roman" w:cs="Times New Roman"/>
          <w:sz w:val="24"/>
          <w:szCs w:val="24"/>
          <w:lang w:val="es-ES"/>
        </w:rPr>
        <w:t>18</w:t>
      </w:r>
      <w:r w:rsidR="006C5169" w:rsidRPr="006C5169">
        <w:rPr>
          <w:rFonts w:ascii="Times New Roman" w:hAnsi="Times New Roman" w:cs="Times New Roman"/>
          <w:sz w:val="24"/>
          <w:szCs w:val="24"/>
          <w:lang w:val="es-ES"/>
        </w:rPr>
        <w:t>-a</w:t>
      </w:r>
      <w:r w:rsidR="00EB6EF1" w:rsidRPr="0096447F">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w:t>
      </w:r>
      <w:r w:rsidR="0080553A" w:rsidRPr="0096447F">
        <w:rPr>
          <w:rFonts w:ascii="Times New Roman" w:hAnsi="Times New Roman" w:cs="Times New Roman"/>
          <w:sz w:val="24"/>
          <w:szCs w:val="24"/>
          <w:lang w:val="es-ES"/>
        </w:rPr>
        <w:t>No obstante, l</w:t>
      </w:r>
      <w:r w:rsidR="00BA370B" w:rsidRPr="0096447F">
        <w:rPr>
          <w:rFonts w:ascii="Times New Roman" w:hAnsi="Times New Roman" w:cs="Times New Roman"/>
          <w:sz w:val="24"/>
          <w:szCs w:val="24"/>
          <w:lang w:val="es-ES"/>
        </w:rPr>
        <w:t xml:space="preserve">as condiciones de seguridad </w:t>
      </w:r>
      <w:r>
        <w:rPr>
          <w:rFonts w:ascii="Times New Roman" w:hAnsi="Times New Roman" w:cs="Times New Roman"/>
          <w:sz w:val="24"/>
          <w:szCs w:val="24"/>
          <w:lang w:val="es-ES"/>
        </w:rPr>
        <w:t>empeoraron</w:t>
      </w:r>
      <w:r w:rsidR="0080553A" w:rsidRPr="0096447F">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el 17 de noviembre de 2013, dos importantes líderes comunitarios de El Paraíso fueron asesinados por un sicario en pleno centro de Atoyac, precisamente </w:t>
      </w:r>
      <w:r w:rsidR="0080553A" w:rsidRPr="0096447F">
        <w:rPr>
          <w:rFonts w:ascii="Times New Roman" w:hAnsi="Times New Roman" w:cs="Times New Roman"/>
          <w:sz w:val="24"/>
          <w:szCs w:val="24"/>
          <w:lang w:val="es-ES"/>
        </w:rPr>
        <w:t>un día antes de</w:t>
      </w:r>
      <w:r w:rsidR="00BA370B" w:rsidRPr="0096447F">
        <w:rPr>
          <w:rFonts w:ascii="Times New Roman" w:hAnsi="Times New Roman" w:cs="Times New Roman"/>
          <w:sz w:val="24"/>
          <w:szCs w:val="24"/>
          <w:lang w:val="es-ES"/>
        </w:rPr>
        <w:t xml:space="preserve"> </w:t>
      </w:r>
      <w:r w:rsidR="0080553A" w:rsidRPr="0096447F">
        <w:rPr>
          <w:rFonts w:ascii="Times New Roman" w:hAnsi="Times New Roman" w:cs="Times New Roman"/>
          <w:sz w:val="24"/>
          <w:szCs w:val="24"/>
          <w:lang w:val="es-ES"/>
        </w:rPr>
        <w:t>reunirse para definir</w:t>
      </w:r>
      <w:r w:rsidR="00BA370B" w:rsidRPr="0096447F">
        <w:rPr>
          <w:rFonts w:ascii="Times New Roman" w:hAnsi="Times New Roman" w:cs="Times New Roman"/>
          <w:sz w:val="24"/>
          <w:szCs w:val="24"/>
          <w:lang w:val="es-ES"/>
        </w:rPr>
        <w:t xml:space="preserve"> la creación de una policía comunitaria, </w:t>
      </w:r>
      <w:r w:rsidR="00BA370B" w:rsidRPr="0096447F">
        <w:rPr>
          <w:rFonts w:ascii="Times New Roman" w:hAnsi="Times New Roman" w:cs="Times New Roman"/>
          <w:sz w:val="24"/>
          <w:szCs w:val="24"/>
          <w:lang w:val="es-ES"/>
        </w:rPr>
        <w:lastRenderedPageBreak/>
        <w:t xml:space="preserve">para lo cual habían recibido asesoría de la Unión de Pueblos y Organizaciones del Estado de Guerrero (UPOEG, calificada por Figueroa </w:t>
      </w:r>
      <w:proofErr w:type="spellStart"/>
      <w:r w:rsidR="00BA370B" w:rsidRPr="0096447F">
        <w:rPr>
          <w:rFonts w:ascii="Times New Roman" w:hAnsi="Times New Roman" w:cs="Times New Roman"/>
          <w:sz w:val="24"/>
          <w:szCs w:val="24"/>
          <w:lang w:val="es-ES"/>
        </w:rPr>
        <w:t>Smutny</w:t>
      </w:r>
      <w:proofErr w:type="spellEnd"/>
      <w:r w:rsidR="00BA370B" w:rsidRPr="0096447F">
        <w:rPr>
          <w:rFonts w:ascii="Times New Roman" w:hAnsi="Times New Roman" w:cs="Times New Roman"/>
          <w:sz w:val="24"/>
          <w:szCs w:val="24"/>
          <w:lang w:val="es-ES"/>
        </w:rPr>
        <w:t xml:space="preserve"> como ‘guerrilla tolerada’</w:t>
      </w:r>
      <w:r w:rsidR="006C5169">
        <w:rPr>
          <w:rFonts w:ascii="Times New Roman" w:hAnsi="Times New Roman" w:cs="Times New Roman"/>
          <w:sz w:val="24"/>
          <w:szCs w:val="24"/>
          <w:lang w:val="es-ES"/>
        </w:rPr>
        <w:t xml:space="preserve">; El Sur </w:t>
      </w:r>
      <w:r w:rsidR="006C5169" w:rsidRPr="006C5169">
        <w:rPr>
          <w:rFonts w:ascii="Times New Roman" w:hAnsi="Times New Roman" w:cs="Times New Roman"/>
          <w:sz w:val="24"/>
          <w:szCs w:val="24"/>
          <w:lang w:val="es-ES"/>
        </w:rPr>
        <w:t>El Sur 2013/08/21-a</w:t>
      </w:r>
      <w:r w:rsidR="00BA370B" w:rsidRPr="0096447F">
        <w:rPr>
          <w:rFonts w:ascii="Times New Roman" w:hAnsi="Times New Roman" w:cs="Times New Roman"/>
          <w:sz w:val="24"/>
          <w:szCs w:val="24"/>
          <w:lang w:val="es-ES"/>
        </w:rPr>
        <w:t>)</w:t>
      </w:r>
      <w:r w:rsidR="00BA370B" w:rsidRPr="0096447F">
        <w:rPr>
          <w:rFonts w:ascii="Times New Roman" w:hAnsi="Times New Roman" w:cs="Times New Roman"/>
          <w:sz w:val="24"/>
          <w:szCs w:val="24"/>
          <w:vertAlign w:val="superscript"/>
          <w:lang w:val="es-ES"/>
        </w:rPr>
        <w:footnoteReference w:id="5"/>
      </w:r>
      <w:r w:rsidR="00BA370B" w:rsidRPr="0096447F">
        <w:rPr>
          <w:rFonts w:ascii="Times New Roman" w:hAnsi="Times New Roman" w:cs="Times New Roman"/>
          <w:sz w:val="24"/>
          <w:szCs w:val="24"/>
          <w:lang w:val="es-ES"/>
        </w:rPr>
        <w:t xml:space="preserve">. </w:t>
      </w:r>
    </w:p>
    <w:p w:rsidR="004764BE" w:rsidRPr="0096447F" w:rsidRDefault="0080553A" w:rsidP="00C12C9C">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t xml:space="preserve">El clima general de </w:t>
      </w:r>
      <w:r w:rsidR="00BA370B" w:rsidRPr="0096447F">
        <w:rPr>
          <w:rFonts w:ascii="Times New Roman" w:hAnsi="Times New Roman" w:cs="Times New Roman"/>
          <w:sz w:val="24"/>
          <w:szCs w:val="24"/>
          <w:lang w:val="es-ES"/>
        </w:rPr>
        <w:t>violencia</w:t>
      </w:r>
      <w:r w:rsidRPr="0096447F">
        <w:rPr>
          <w:rFonts w:ascii="Times New Roman" w:hAnsi="Times New Roman" w:cs="Times New Roman"/>
          <w:sz w:val="24"/>
          <w:szCs w:val="24"/>
          <w:lang w:val="es-ES"/>
        </w:rPr>
        <w:t xml:space="preserve"> en toda la entidad </w:t>
      </w:r>
      <w:r w:rsidR="00197E7E">
        <w:rPr>
          <w:rFonts w:ascii="Times New Roman" w:hAnsi="Times New Roman" w:cs="Times New Roman"/>
          <w:sz w:val="24"/>
          <w:szCs w:val="24"/>
          <w:lang w:val="es-ES"/>
        </w:rPr>
        <w:t xml:space="preserve">estimuló que </w:t>
      </w:r>
      <w:r w:rsidRPr="0096447F">
        <w:rPr>
          <w:rFonts w:ascii="Times New Roman" w:hAnsi="Times New Roman" w:cs="Times New Roman"/>
          <w:sz w:val="24"/>
          <w:szCs w:val="24"/>
          <w:lang w:val="es-ES"/>
        </w:rPr>
        <w:t xml:space="preserve">la </w:t>
      </w:r>
      <w:r w:rsidR="00BA370B" w:rsidRPr="0096447F">
        <w:rPr>
          <w:rFonts w:ascii="Times New Roman" w:hAnsi="Times New Roman" w:cs="Times New Roman"/>
          <w:sz w:val="24"/>
          <w:szCs w:val="24"/>
          <w:lang w:val="es-ES"/>
        </w:rPr>
        <w:t>conmemoración del 39 anivers</w:t>
      </w:r>
      <w:r w:rsidR="00197E7E">
        <w:rPr>
          <w:rFonts w:ascii="Times New Roman" w:hAnsi="Times New Roman" w:cs="Times New Roman"/>
          <w:sz w:val="24"/>
          <w:szCs w:val="24"/>
          <w:lang w:val="es-ES"/>
        </w:rPr>
        <w:t>ario luctuoso de Lucio Cabañas se diera en</w:t>
      </w:r>
      <w:r w:rsidR="00BA370B" w:rsidRPr="0096447F">
        <w:rPr>
          <w:rFonts w:ascii="Times New Roman" w:hAnsi="Times New Roman" w:cs="Times New Roman"/>
          <w:sz w:val="24"/>
          <w:szCs w:val="24"/>
          <w:lang w:val="es-ES"/>
        </w:rPr>
        <w:t xml:space="preserve"> Chilpancingo, donde campesinos, profesores, estudiantes y </w:t>
      </w:r>
      <w:r w:rsidRPr="0096447F">
        <w:rPr>
          <w:rFonts w:ascii="Times New Roman" w:hAnsi="Times New Roman" w:cs="Times New Roman"/>
          <w:sz w:val="24"/>
          <w:szCs w:val="24"/>
          <w:lang w:val="es-ES"/>
        </w:rPr>
        <w:t>policías comunitarios exigieron</w:t>
      </w:r>
      <w:r w:rsidR="00BA370B" w:rsidRPr="0096447F">
        <w:rPr>
          <w:rFonts w:ascii="Times New Roman" w:hAnsi="Times New Roman" w:cs="Times New Roman"/>
          <w:sz w:val="24"/>
          <w:szCs w:val="24"/>
          <w:lang w:val="es-ES"/>
        </w:rPr>
        <w:t xml:space="preserve"> a </w:t>
      </w:r>
      <w:r w:rsidRPr="0096447F">
        <w:rPr>
          <w:rFonts w:ascii="Times New Roman" w:hAnsi="Times New Roman" w:cs="Times New Roman"/>
          <w:sz w:val="24"/>
          <w:szCs w:val="24"/>
          <w:lang w:val="es-ES"/>
        </w:rPr>
        <w:t>los tres órdenes de</w:t>
      </w:r>
      <w:r w:rsidR="00BA370B" w:rsidRPr="0096447F">
        <w:rPr>
          <w:rFonts w:ascii="Times New Roman" w:hAnsi="Times New Roman" w:cs="Times New Roman"/>
          <w:sz w:val="24"/>
          <w:szCs w:val="24"/>
          <w:lang w:val="es-ES"/>
        </w:rPr>
        <w:t xml:space="preserve"> gobierno cesar</w:t>
      </w:r>
      <w:r w:rsidRPr="0096447F">
        <w:rPr>
          <w:rFonts w:ascii="Times New Roman" w:hAnsi="Times New Roman" w:cs="Times New Roman"/>
          <w:sz w:val="24"/>
          <w:szCs w:val="24"/>
          <w:lang w:val="es-ES"/>
        </w:rPr>
        <w:t xml:space="preserve"> y castigar</w:t>
      </w:r>
      <w:r w:rsidR="00BA370B" w:rsidRPr="0096447F">
        <w:rPr>
          <w:rFonts w:ascii="Times New Roman" w:hAnsi="Times New Roman" w:cs="Times New Roman"/>
          <w:sz w:val="24"/>
          <w:szCs w:val="24"/>
          <w:lang w:val="es-ES"/>
        </w:rPr>
        <w:t xml:space="preserve"> los homicidios de opositores políticos</w:t>
      </w:r>
      <w:r w:rsidR="006C5169">
        <w:rPr>
          <w:rFonts w:ascii="Times New Roman" w:hAnsi="Times New Roman" w:cs="Times New Roman"/>
          <w:sz w:val="24"/>
          <w:szCs w:val="24"/>
          <w:lang w:val="es-ES"/>
        </w:rPr>
        <w:t xml:space="preserve"> (El Sur</w:t>
      </w:r>
      <w:r w:rsidR="009232DA" w:rsidRPr="0096447F">
        <w:rPr>
          <w:rFonts w:ascii="Times New Roman" w:hAnsi="Times New Roman" w:cs="Times New Roman"/>
          <w:sz w:val="24"/>
          <w:szCs w:val="24"/>
          <w:lang w:val="es-ES"/>
        </w:rPr>
        <w:t xml:space="preserve"> </w:t>
      </w:r>
      <w:r w:rsidR="00F94994" w:rsidRPr="0096447F">
        <w:rPr>
          <w:rFonts w:ascii="Times New Roman" w:hAnsi="Times New Roman" w:cs="Times New Roman"/>
          <w:sz w:val="24"/>
          <w:szCs w:val="24"/>
          <w:lang w:val="es-ES"/>
        </w:rPr>
        <w:t>2013/12/</w:t>
      </w:r>
      <w:r w:rsidR="009232DA" w:rsidRPr="0096447F">
        <w:rPr>
          <w:rFonts w:ascii="Times New Roman" w:hAnsi="Times New Roman" w:cs="Times New Roman"/>
          <w:sz w:val="24"/>
          <w:szCs w:val="24"/>
          <w:lang w:val="es-ES"/>
        </w:rPr>
        <w:t>03)</w:t>
      </w:r>
      <w:r w:rsidR="006017E5" w:rsidRPr="0096447F">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w:t>
      </w:r>
      <w:r w:rsidRPr="0096447F">
        <w:rPr>
          <w:rFonts w:ascii="Times New Roman" w:hAnsi="Times New Roman" w:cs="Times New Roman"/>
          <w:sz w:val="24"/>
          <w:szCs w:val="24"/>
          <w:lang w:val="es-ES"/>
        </w:rPr>
        <w:t xml:space="preserve">El 12 de enero de 2014 se celebró una </w:t>
      </w:r>
      <w:r w:rsidR="00BA370B" w:rsidRPr="0096447F">
        <w:rPr>
          <w:rFonts w:ascii="Times New Roman" w:hAnsi="Times New Roman" w:cs="Times New Roman"/>
          <w:sz w:val="24"/>
          <w:szCs w:val="24"/>
          <w:lang w:val="es-ES"/>
        </w:rPr>
        <w:t xml:space="preserve">reunión </w:t>
      </w:r>
      <w:r w:rsidRPr="0096447F">
        <w:rPr>
          <w:rFonts w:ascii="Times New Roman" w:hAnsi="Times New Roman" w:cs="Times New Roman"/>
          <w:sz w:val="24"/>
          <w:szCs w:val="24"/>
          <w:lang w:val="es-ES"/>
        </w:rPr>
        <w:t xml:space="preserve">entre </w:t>
      </w:r>
      <w:r w:rsidR="00BA370B" w:rsidRPr="0096447F">
        <w:rPr>
          <w:rFonts w:ascii="Times New Roman" w:hAnsi="Times New Roman" w:cs="Times New Roman"/>
          <w:sz w:val="24"/>
          <w:szCs w:val="24"/>
          <w:lang w:val="es-ES"/>
        </w:rPr>
        <w:t>familiares y repre</w:t>
      </w:r>
      <w:r w:rsidRPr="0096447F">
        <w:rPr>
          <w:rFonts w:ascii="Times New Roman" w:hAnsi="Times New Roman" w:cs="Times New Roman"/>
          <w:sz w:val="24"/>
          <w:szCs w:val="24"/>
          <w:lang w:val="es-ES"/>
        </w:rPr>
        <w:t xml:space="preserve">sentantes del gobierno federal, </w:t>
      </w:r>
      <w:r w:rsidR="00BA370B" w:rsidRPr="0096447F">
        <w:rPr>
          <w:rFonts w:ascii="Times New Roman" w:hAnsi="Times New Roman" w:cs="Times New Roman"/>
          <w:sz w:val="24"/>
          <w:szCs w:val="24"/>
          <w:lang w:val="es-ES"/>
        </w:rPr>
        <w:t>que</w:t>
      </w:r>
      <w:r w:rsidRPr="0096447F">
        <w:rPr>
          <w:rFonts w:ascii="Times New Roman" w:hAnsi="Times New Roman" w:cs="Times New Roman"/>
          <w:sz w:val="24"/>
          <w:szCs w:val="24"/>
          <w:lang w:val="es-ES"/>
        </w:rPr>
        <w:t xml:space="preserve"> fue gestionada por la COMVERDAD, en la cual </w:t>
      </w:r>
      <w:r w:rsidR="00BA370B" w:rsidRPr="0096447F">
        <w:rPr>
          <w:rFonts w:ascii="Times New Roman" w:hAnsi="Times New Roman" w:cs="Times New Roman"/>
          <w:sz w:val="24"/>
          <w:szCs w:val="24"/>
          <w:lang w:val="es-ES"/>
        </w:rPr>
        <w:t xml:space="preserve">se acordó </w:t>
      </w:r>
      <w:r w:rsidR="00197E7E">
        <w:rPr>
          <w:rFonts w:ascii="Times New Roman" w:hAnsi="Times New Roman" w:cs="Times New Roman"/>
          <w:sz w:val="24"/>
          <w:szCs w:val="24"/>
          <w:lang w:val="es-ES"/>
        </w:rPr>
        <w:t xml:space="preserve">crear </w:t>
      </w:r>
      <w:r w:rsidR="00BA370B" w:rsidRPr="0096447F">
        <w:rPr>
          <w:rFonts w:ascii="Times New Roman" w:hAnsi="Times New Roman" w:cs="Times New Roman"/>
          <w:sz w:val="24"/>
          <w:szCs w:val="24"/>
          <w:lang w:val="es-ES"/>
        </w:rPr>
        <w:t xml:space="preserve">un fideicomiso para indemnizar a familiares de 275 víctimas guerrerenses reconocidas en el </w:t>
      </w:r>
      <w:r w:rsidR="00BA370B" w:rsidRPr="0096447F">
        <w:rPr>
          <w:rFonts w:ascii="Times New Roman" w:hAnsi="Times New Roman" w:cs="Times New Roman"/>
          <w:i/>
          <w:sz w:val="24"/>
          <w:szCs w:val="24"/>
          <w:lang w:val="es-ES"/>
        </w:rPr>
        <w:t>Informe 26/2001</w:t>
      </w:r>
      <w:r w:rsidRPr="0096447F">
        <w:rPr>
          <w:rFonts w:ascii="Times New Roman" w:hAnsi="Times New Roman" w:cs="Times New Roman"/>
          <w:sz w:val="24"/>
          <w:szCs w:val="24"/>
          <w:lang w:val="es-ES"/>
        </w:rPr>
        <w:t xml:space="preserve"> de la CNDH;</w:t>
      </w:r>
      <w:r w:rsidR="00BA370B" w:rsidRPr="0096447F">
        <w:rPr>
          <w:rFonts w:ascii="Times New Roman" w:hAnsi="Times New Roman" w:cs="Times New Roman"/>
          <w:sz w:val="24"/>
          <w:szCs w:val="24"/>
          <w:lang w:val="es-ES"/>
        </w:rPr>
        <w:t xml:space="preserve"> </w:t>
      </w:r>
      <w:r w:rsidRPr="0096447F">
        <w:rPr>
          <w:rFonts w:ascii="Times New Roman" w:hAnsi="Times New Roman" w:cs="Times New Roman"/>
          <w:sz w:val="24"/>
          <w:szCs w:val="24"/>
          <w:lang w:val="es-ES"/>
        </w:rPr>
        <w:t xml:space="preserve">el resto de las víctimas tendrían que </w:t>
      </w:r>
      <w:r w:rsidR="00BA370B" w:rsidRPr="0096447F">
        <w:rPr>
          <w:rFonts w:ascii="Times New Roman" w:hAnsi="Times New Roman" w:cs="Times New Roman"/>
          <w:sz w:val="24"/>
          <w:szCs w:val="24"/>
          <w:lang w:val="es-ES"/>
        </w:rPr>
        <w:t xml:space="preserve">llenar su ‘formulario’ </w:t>
      </w:r>
      <w:r w:rsidRPr="0096447F">
        <w:rPr>
          <w:rFonts w:ascii="Times New Roman" w:hAnsi="Times New Roman" w:cs="Times New Roman"/>
          <w:sz w:val="24"/>
          <w:szCs w:val="24"/>
          <w:lang w:val="es-ES"/>
        </w:rPr>
        <w:t xml:space="preserve">ante el Comité Pro Víctima. Esto suponía </w:t>
      </w:r>
      <w:r w:rsidR="00197E7E">
        <w:rPr>
          <w:rFonts w:ascii="Times New Roman" w:hAnsi="Times New Roman" w:cs="Times New Roman"/>
          <w:sz w:val="24"/>
          <w:szCs w:val="24"/>
          <w:lang w:val="es-ES"/>
        </w:rPr>
        <w:t xml:space="preserve">que, </w:t>
      </w:r>
      <w:r w:rsidRPr="0096447F">
        <w:rPr>
          <w:rFonts w:ascii="Times New Roman" w:hAnsi="Times New Roman" w:cs="Times New Roman"/>
          <w:sz w:val="24"/>
          <w:szCs w:val="24"/>
          <w:lang w:val="es-ES"/>
        </w:rPr>
        <w:t>por un lado, más de un centenar de víctimas de la ‘guerra sucia’ tendrían que hacer trámites ante un órgano creado para atender las desapariciones recientes. Por otro la</w:t>
      </w:r>
      <w:r w:rsidR="00197E7E">
        <w:rPr>
          <w:rFonts w:ascii="Times New Roman" w:hAnsi="Times New Roman" w:cs="Times New Roman"/>
          <w:sz w:val="24"/>
          <w:szCs w:val="24"/>
          <w:lang w:val="es-ES"/>
        </w:rPr>
        <w:t>do, esto</w:t>
      </w:r>
      <w:r w:rsidRPr="0096447F">
        <w:rPr>
          <w:rFonts w:ascii="Times New Roman" w:hAnsi="Times New Roman" w:cs="Times New Roman"/>
          <w:sz w:val="24"/>
          <w:szCs w:val="24"/>
          <w:lang w:val="es-ES"/>
        </w:rPr>
        <w:t xml:space="preserve"> evidenciaba que </w:t>
      </w:r>
      <w:r w:rsidR="00BA370B" w:rsidRPr="0096447F">
        <w:rPr>
          <w:rFonts w:ascii="Times New Roman" w:hAnsi="Times New Roman" w:cs="Times New Roman"/>
          <w:sz w:val="24"/>
          <w:szCs w:val="24"/>
          <w:lang w:val="es-ES"/>
        </w:rPr>
        <w:t>las propias autoridades federales descon</w:t>
      </w:r>
      <w:r w:rsidR="009232DA" w:rsidRPr="0096447F">
        <w:rPr>
          <w:rFonts w:ascii="Times New Roman" w:hAnsi="Times New Roman" w:cs="Times New Roman"/>
          <w:sz w:val="24"/>
          <w:szCs w:val="24"/>
          <w:lang w:val="es-ES"/>
        </w:rPr>
        <w:t>ocían</w:t>
      </w:r>
      <w:r w:rsidR="00481A29">
        <w:rPr>
          <w:rFonts w:ascii="Times New Roman" w:hAnsi="Times New Roman" w:cs="Times New Roman"/>
          <w:sz w:val="24"/>
          <w:szCs w:val="24"/>
          <w:lang w:val="es-ES"/>
        </w:rPr>
        <w:t xml:space="preserve"> la validez</w:t>
      </w:r>
      <w:r w:rsidR="009232DA" w:rsidRPr="0096447F">
        <w:rPr>
          <w:rFonts w:ascii="Times New Roman" w:hAnsi="Times New Roman" w:cs="Times New Roman"/>
          <w:sz w:val="24"/>
          <w:szCs w:val="24"/>
          <w:lang w:val="es-ES"/>
        </w:rPr>
        <w:t xml:space="preserve"> </w:t>
      </w:r>
      <w:r w:rsidR="00481A29">
        <w:rPr>
          <w:rFonts w:ascii="Times New Roman" w:hAnsi="Times New Roman" w:cs="Times New Roman"/>
          <w:sz w:val="24"/>
          <w:szCs w:val="24"/>
          <w:lang w:val="es-ES"/>
        </w:rPr>
        <w:t>d</w:t>
      </w:r>
      <w:r w:rsidR="009232DA" w:rsidRPr="0096447F">
        <w:rPr>
          <w:rFonts w:ascii="Times New Roman" w:hAnsi="Times New Roman" w:cs="Times New Roman"/>
          <w:sz w:val="24"/>
          <w:szCs w:val="24"/>
          <w:lang w:val="es-ES"/>
        </w:rPr>
        <w:t xml:space="preserve">el informe de la FEMOSPP, </w:t>
      </w:r>
      <w:r w:rsidR="00BA370B" w:rsidRPr="0096447F">
        <w:rPr>
          <w:rFonts w:ascii="Times New Roman" w:hAnsi="Times New Roman" w:cs="Times New Roman"/>
          <w:sz w:val="24"/>
          <w:szCs w:val="24"/>
          <w:lang w:val="es-ES"/>
        </w:rPr>
        <w:t>que arrojó más de 400 casos de desaparición forzada en Guerrero</w:t>
      </w:r>
      <w:r w:rsidR="009232DA" w:rsidRPr="0096447F">
        <w:rPr>
          <w:rFonts w:ascii="Times New Roman" w:hAnsi="Times New Roman" w:cs="Times New Roman"/>
          <w:sz w:val="24"/>
          <w:szCs w:val="24"/>
          <w:lang w:val="es-ES"/>
        </w:rPr>
        <w:t xml:space="preserve"> (El Sur </w:t>
      </w:r>
      <w:r w:rsidR="00F94994" w:rsidRPr="0096447F">
        <w:rPr>
          <w:rFonts w:ascii="Times New Roman" w:hAnsi="Times New Roman" w:cs="Times New Roman"/>
          <w:sz w:val="24"/>
          <w:szCs w:val="24"/>
          <w:lang w:val="es-ES"/>
        </w:rPr>
        <w:t>2014/01/</w:t>
      </w:r>
      <w:r w:rsidR="009232DA" w:rsidRPr="0096447F">
        <w:rPr>
          <w:rFonts w:ascii="Times New Roman" w:hAnsi="Times New Roman" w:cs="Times New Roman"/>
          <w:sz w:val="24"/>
          <w:szCs w:val="24"/>
          <w:lang w:val="es-ES"/>
        </w:rPr>
        <w:t>13</w:t>
      </w:r>
      <w:r w:rsidR="004764BE" w:rsidRPr="0096447F">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 xml:space="preserve">. </w:t>
      </w:r>
    </w:p>
    <w:p w:rsidR="00BA370B" w:rsidRPr="0096447F" w:rsidRDefault="00283459" w:rsidP="00C12C9C">
      <w:pPr>
        <w:spacing w:after="20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Ante la necesidad de explorar más pistas </w:t>
      </w:r>
      <w:r w:rsidR="004764BE" w:rsidRPr="0096447F">
        <w:rPr>
          <w:rFonts w:ascii="Times New Roman" w:hAnsi="Times New Roman" w:cs="Times New Roman"/>
          <w:sz w:val="24"/>
          <w:szCs w:val="24"/>
          <w:lang w:val="es-ES"/>
        </w:rPr>
        <w:t>para realizar excavaciones y la restricción para acceder a los documentos reservados por la P</w:t>
      </w:r>
      <w:r w:rsidR="00481A29">
        <w:rPr>
          <w:rFonts w:ascii="Times New Roman" w:hAnsi="Times New Roman" w:cs="Times New Roman"/>
          <w:sz w:val="24"/>
          <w:szCs w:val="24"/>
          <w:lang w:val="es-ES"/>
        </w:rPr>
        <w:t>GR, los comisionados gestionaron</w:t>
      </w:r>
      <w:r w:rsidR="004764BE" w:rsidRPr="0096447F">
        <w:rPr>
          <w:rFonts w:ascii="Times New Roman" w:hAnsi="Times New Roman" w:cs="Times New Roman"/>
          <w:sz w:val="24"/>
          <w:szCs w:val="24"/>
          <w:lang w:val="es-ES"/>
        </w:rPr>
        <w:t xml:space="preserve"> una prórroga ante el Congreso </w:t>
      </w:r>
      <w:r w:rsidR="00915707" w:rsidRPr="0096447F">
        <w:rPr>
          <w:rFonts w:ascii="Times New Roman" w:hAnsi="Times New Roman" w:cs="Times New Roman"/>
          <w:sz w:val="24"/>
          <w:szCs w:val="24"/>
          <w:lang w:val="es-ES"/>
        </w:rPr>
        <w:t>estatal para proseguir sus trabajos por seis meses más</w:t>
      </w:r>
      <w:r w:rsidR="004764BE" w:rsidRPr="0096447F">
        <w:rPr>
          <w:rFonts w:ascii="Times New Roman" w:hAnsi="Times New Roman" w:cs="Times New Roman"/>
          <w:sz w:val="24"/>
          <w:szCs w:val="24"/>
          <w:lang w:val="es-ES"/>
        </w:rPr>
        <w:t>; en tal contexto, el</w:t>
      </w:r>
      <w:r w:rsidR="00BA370B" w:rsidRPr="0096447F">
        <w:rPr>
          <w:rFonts w:ascii="Times New Roman" w:hAnsi="Times New Roman" w:cs="Times New Roman"/>
          <w:sz w:val="24"/>
          <w:szCs w:val="24"/>
          <w:lang w:val="es-ES"/>
        </w:rPr>
        <w:t xml:space="preserve"> 28 de enero de 2014 Pilar Noriega y Nicomedes Fuentes fueron objeto de un intento de atentado contra su integridad personal mientras circulaban en una carretera del municipio de Iguala</w:t>
      </w:r>
      <w:r w:rsidR="009232DA" w:rsidRPr="0096447F">
        <w:rPr>
          <w:rFonts w:ascii="Times New Roman" w:hAnsi="Times New Roman" w:cs="Times New Roman"/>
          <w:sz w:val="24"/>
          <w:szCs w:val="24"/>
          <w:lang w:val="es-ES"/>
        </w:rPr>
        <w:t xml:space="preserve"> (El Sur </w:t>
      </w:r>
      <w:r w:rsidR="00F94994" w:rsidRPr="0096447F">
        <w:rPr>
          <w:rFonts w:ascii="Times New Roman" w:hAnsi="Times New Roman" w:cs="Times New Roman"/>
          <w:sz w:val="24"/>
          <w:szCs w:val="24"/>
          <w:lang w:val="es-ES"/>
        </w:rPr>
        <w:t>2014/01/</w:t>
      </w:r>
      <w:r w:rsidR="009232DA" w:rsidRPr="0096447F">
        <w:rPr>
          <w:rFonts w:ascii="Times New Roman" w:hAnsi="Times New Roman" w:cs="Times New Roman"/>
          <w:sz w:val="24"/>
          <w:szCs w:val="24"/>
          <w:lang w:val="es-ES"/>
        </w:rPr>
        <w:t>30)</w:t>
      </w:r>
      <w:r w:rsidR="00BA370B" w:rsidRPr="0096447F">
        <w:rPr>
          <w:rFonts w:ascii="Times New Roman" w:hAnsi="Times New Roman" w:cs="Times New Roman"/>
          <w:sz w:val="24"/>
          <w:szCs w:val="24"/>
          <w:lang w:val="es-ES"/>
        </w:rPr>
        <w:t xml:space="preserve">. </w:t>
      </w:r>
      <w:r w:rsidR="005839F8">
        <w:rPr>
          <w:rFonts w:ascii="Times New Roman" w:hAnsi="Times New Roman" w:cs="Times New Roman"/>
          <w:sz w:val="24"/>
          <w:szCs w:val="24"/>
          <w:lang w:val="es-ES"/>
        </w:rPr>
        <w:t xml:space="preserve">Pilar Noriega expuso esto </w:t>
      </w:r>
      <w:r w:rsidR="00915707" w:rsidRPr="0096447F">
        <w:rPr>
          <w:rFonts w:ascii="Times New Roman" w:hAnsi="Times New Roman" w:cs="Times New Roman"/>
          <w:sz w:val="24"/>
          <w:szCs w:val="24"/>
          <w:lang w:val="es-ES"/>
        </w:rPr>
        <w:t>e</w:t>
      </w:r>
      <w:r w:rsidR="00BA370B" w:rsidRPr="0096447F">
        <w:rPr>
          <w:rFonts w:ascii="Times New Roman" w:hAnsi="Times New Roman" w:cs="Times New Roman"/>
          <w:sz w:val="24"/>
          <w:szCs w:val="24"/>
          <w:lang w:val="es-ES"/>
        </w:rPr>
        <w:t xml:space="preserve">n la audiencia de la CIDH para defensores de derechos humanos (Washington, 25 de marzo de 2014), </w:t>
      </w:r>
      <w:r w:rsidR="00915707" w:rsidRPr="0096447F">
        <w:rPr>
          <w:rFonts w:ascii="Times New Roman" w:hAnsi="Times New Roman" w:cs="Times New Roman"/>
          <w:sz w:val="24"/>
          <w:szCs w:val="24"/>
          <w:lang w:val="es-ES"/>
        </w:rPr>
        <w:t xml:space="preserve">donde también </w:t>
      </w:r>
      <w:r w:rsidR="005839F8">
        <w:rPr>
          <w:rFonts w:ascii="Times New Roman" w:hAnsi="Times New Roman" w:cs="Times New Roman"/>
          <w:sz w:val="24"/>
          <w:szCs w:val="24"/>
          <w:lang w:val="es-ES"/>
        </w:rPr>
        <w:t xml:space="preserve">informó </w:t>
      </w:r>
      <w:r w:rsidR="00BA370B" w:rsidRPr="0096447F">
        <w:rPr>
          <w:rFonts w:ascii="Times New Roman" w:hAnsi="Times New Roman" w:cs="Times New Roman"/>
          <w:sz w:val="24"/>
          <w:szCs w:val="24"/>
          <w:lang w:val="es-ES"/>
        </w:rPr>
        <w:t xml:space="preserve">que </w:t>
      </w:r>
      <w:r w:rsidR="005839F8">
        <w:rPr>
          <w:rFonts w:ascii="Times New Roman" w:hAnsi="Times New Roman" w:cs="Times New Roman"/>
          <w:sz w:val="24"/>
          <w:szCs w:val="24"/>
          <w:lang w:val="es-ES"/>
        </w:rPr>
        <w:t xml:space="preserve">los </w:t>
      </w:r>
      <w:r w:rsidR="00BA370B" w:rsidRPr="0096447F">
        <w:rPr>
          <w:rFonts w:ascii="Times New Roman" w:hAnsi="Times New Roman" w:cs="Times New Roman"/>
          <w:sz w:val="24"/>
          <w:szCs w:val="24"/>
          <w:lang w:val="es-ES"/>
        </w:rPr>
        <w:t>364 testimonios</w:t>
      </w:r>
      <w:r w:rsidR="005839F8">
        <w:rPr>
          <w:rFonts w:ascii="Times New Roman" w:hAnsi="Times New Roman" w:cs="Times New Roman"/>
          <w:sz w:val="24"/>
          <w:szCs w:val="24"/>
          <w:lang w:val="es-ES"/>
        </w:rPr>
        <w:t xml:space="preserve"> recabados </w:t>
      </w:r>
      <w:r w:rsidR="00BA370B" w:rsidRPr="0096447F">
        <w:rPr>
          <w:rFonts w:ascii="Times New Roman" w:hAnsi="Times New Roman" w:cs="Times New Roman"/>
          <w:sz w:val="24"/>
          <w:szCs w:val="24"/>
          <w:lang w:val="es-ES"/>
        </w:rPr>
        <w:t xml:space="preserve">permitían establecer </w:t>
      </w:r>
      <w:r w:rsidR="00481A29">
        <w:rPr>
          <w:rFonts w:ascii="Times New Roman" w:hAnsi="Times New Roman" w:cs="Times New Roman"/>
          <w:sz w:val="24"/>
          <w:szCs w:val="24"/>
          <w:lang w:val="es-ES"/>
        </w:rPr>
        <w:t xml:space="preserve">con mayor solidez </w:t>
      </w:r>
      <w:r w:rsidR="00BA370B" w:rsidRPr="0096447F">
        <w:rPr>
          <w:rFonts w:ascii="Times New Roman" w:hAnsi="Times New Roman" w:cs="Times New Roman"/>
          <w:sz w:val="24"/>
          <w:szCs w:val="24"/>
          <w:lang w:val="es-ES"/>
        </w:rPr>
        <w:t>450 casos de desaparición forzada úni</w:t>
      </w:r>
      <w:r w:rsidR="00915707" w:rsidRPr="0096447F">
        <w:rPr>
          <w:rFonts w:ascii="Times New Roman" w:hAnsi="Times New Roman" w:cs="Times New Roman"/>
          <w:sz w:val="24"/>
          <w:szCs w:val="24"/>
          <w:lang w:val="es-ES"/>
        </w:rPr>
        <w:t>camente en Guerrero; también</w:t>
      </w:r>
      <w:r w:rsidR="00BA370B" w:rsidRPr="0096447F">
        <w:rPr>
          <w:rFonts w:ascii="Times New Roman" w:hAnsi="Times New Roman" w:cs="Times New Roman"/>
          <w:sz w:val="24"/>
          <w:szCs w:val="24"/>
          <w:lang w:val="es-ES"/>
        </w:rPr>
        <w:t xml:space="preserve"> denunció </w:t>
      </w:r>
      <w:r w:rsidR="00915707" w:rsidRPr="0096447F">
        <w:rPr>
          <w:rFonts w:ascii="Times New Roman" w:hAnsi="Times New Roman" w:cs="Times New Roman"/>
          <w:sz w:val="24"/>
          <w:szCs w:val="24"/>
          <w:lang w:val="es-ES"/>
        </w:rPr>
        <w:t xml:space="preserve">otras </w:t>
      </w:r>
      <w:r w:rsidR="00BA370B" w:rsidRPr="0096447F">
        <w:rPr>
          <w:rFonts w:ascii="Times New Roman" w:hAnsi="Times New Roman" w:cs="Times New Roman"/>
          <w:sz w:val="24"/>
          <w:szCs w:val="24"/>
          <w:lang w:val="es-ES"/>
        </w:rPr>
        <w:t xml:space="preserve">formas de hostigamiento contra los comisionados y sus colaboradores, además de la </w:t>
      </w:r>
      <w:r w:rsidR="00915707" w:rsidRPr="0096447F">
        <w:rPr>
          <w:rFonts w:ascii="Times New Roman" w:hAnsi="Times New Roman" w:cs="Times New Roman"/>
          <w:sz w:val="24"/>
          <w:szCs w:val="24"/>
          <w:lang w:val="es-ES"/>
        </w:rPr>
        <w:t xml:space="preserve">continua </w:t>
      </w:r>
      <w:r w:rsidR="008B0972">
        <w:rPr>
          <w:rFonts w:ascii="Times New Roman" w:hAnsi="Times New Roman" w:cs="Times New Roman"/>
          <w:sz w:val="24"/>
          <w:szCs w:val="24"/>
          <w:lang w:val="es-ES"/>
        </w:rPr>
        <w:t>negativa de la PGR (</w:t>
      </w:r>
      <w:r w:rsidR="008B0972" w:rsidRPr="00372F72">
        <w:rPr>
          <w:rFonts w:ascii="Times New Roman" w:hAnsi="Times New Roman" w:cs="Times New Roman"/>
          <w:sz w:val="24"/>
          <w:szCs w:val="24"/>
          <w:lang w:val="es-ES"/>
        </w:rPr>
        <w:t>El Sur 2014/03/28</w:t>
      </w:r>
      <w:r w:rsidR="008B0972">
        <w:rPr>
          <w:rFonts w:ascii="Times New Roman" w:hAnsi="Times New Roman" w:cs="Times New Roman"/>
          <w:sz w:val="24"/>
          <w:szCs w:val="24"/>
          <w:lang w:val="es-ES"/>
        </w:rPr>
        <w:t xml:space="preserve">) </w:t>
      </w:r>
      <w:r w:rsidR="00915707" w:rsidRPr="0096447F">
        <w:rPr>
          <w:rFonts w:ascii="Times New Roman" w:hAnsi="Times New Roman" w:cs="Times New Roman"/>
          <w:sz w:val="24"/>
          <w:szCs w:val="24"/>
          <w:lang w:val="es-ES"/>
        </w:rPr>
        <w:lastRenderedPageBreak/>
        <w:t>para dejarlos consultar los</w:t>
      </w:r>
      <w:r w:rsidR="00BA370B" w:rsidRPr="0096447F">
        <w:rPr>
          <w:rFonts w:ascii="Times New Roman" w:hAnsi="Times New Roman" w:cs="Times New Roman"/>
          <w:sz w:val="24"/>
          <w:szCs w:val="24"/>
          <w:lang w:val="es-ES"/>
        </w:rPr>
        <w:t xml:space="preserve"> documentos resguardados (CIDH 2014), y exigió plenas garantías para realizar excavaciones y posibles exhumaciones</w:t>
      </w:r>
      <w:r w:rsidR="009232DA" w:rsidRPr="0096447F">
        <w:rPr>
          <w:rFonts w:ascii="Times New Roman" w:hAnsi="Times New Roman" w:cs="Times New Roman"/>
          <w:sz w:val="24"/>
          <w:szCs w:val="24"/>
          <w:lang w:val="es-ES"/>
        </w:rPr>
        <w:t xml:space="preserve"> (</w:t>
      </w:r>
      <w:r w:rsidR="008B0972" w:rsidRPr="00372F72">
        <w:rPr>
          <w:rFonts w:ascii="Times New Roman" w:hAnsi="Times New Roman" w:cs="Times New Roman"/>
          <w:sz w:val="24"/>
          <w:szCs w:val="24"/>
          <w:lang w:val="es-ES"/>
        </w:rPr>
        <w:t>El Sur</w:t>
      </w:r>
      <w:r w:rsidR="009232DA" w:rsidRPr="00372F72">
        <w:rPr>
          <w:rFonts w:ascii="Times New Roman" w:hAnsi="Times New Roman" w:cs="Times New Roman"/>
          <w:sz w:val="24"/>
          <w:szCs w:val="24"/>
          <w:lang w:val="es-ES"/>
        </w:rPr>
        <w:t xml:space="preserve"> </w:t>
      </w:r>
      <w:r w:rsidR="00F94994" w:rsidRPr="00372F72">
        <w:rPr>
          <w:rFonts w:ascii="Times New Roman" w:hAnsi="Times New Roman" w:cs="Times New Roman"/>
          <w:sz w:val="24"/>
          <w:szCs w:val="24"/>
          <w:lang w:val="es-ES"/>
        </w:rPr>
        <w:t>2014/04/</w:t>
      </w:r>
      <w:r w:rsidR="009232DA" w:rsidRPr="00372F72">
        <w:rPr>
          <w:rFonts w:ascii="Times New Roman" w:hAnsi="Times New Roman" w:cs="Times New Roman"/>
          <w:sz w:val="24"/>
          <w:szCs w:val="24"/>
          <w:lang w:val="es-ES"/>
        </w:rPr>
        <w:t>01</w:t>
      </w:r>
      <w:r w:rsidR="009232DA" w:rsidRPr="0096447F">
        <w:rPr>
          <w:rFonts w:ascii="Times New Roman" w:hAnsi="Times New Roman" w:cs="Times New Roman"/>
          <w:sz w:val="24"/>
          <w:szCs w:val="24"/>
          <w:lang w:val="es-ES"/>
        </w:rPr>
        <w:t>)</w:t>
      </w:r>
      <w:r w:rsidR="00BA370B" w:rsidRPr="0096447F">
        <w:rPr>
          <w:rFonts w:ascii="Times New Roman" w:hAnsi="Times New Roman" w:cs="Times New Roman"/>
          <w:sz w:val="24"/>
          <w:szCs w:val="24"/>
          <w:lang w:val="es-ES"/>
        </w:rPr>
        <w:t>.</w:t>
      </w:r>
      <w:r w:rsidR="00BA370B" w:rsidRPr="0096447F">
        <w:rPr>
          <w:rFonts w:ascii="Times New Roman" w:hAnsi="Times New Roman" w:cs="Times New Roman"/>
          <w:strike/>
          <w:sz w:val="24"/>
          <w:szCs w:val="24"/>
          <w:lang w:val="es-ES"/>
        </w:rPr>
        <w:t xml:space="preserve"> </w:t>
      </w:r>
    </w:p>
    <w:p w:rsidR="00BA370B" w:rsidRPr="0096447F" w:rsidRDefault="00BA370B" w:rsidP="00C12C9C">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t xml:space="preserve">En </w:t>
      </w:r>
      <w:r w:rsidR="00580FAD" w:rsidRPr="0096447F">
        <w:rPr>
          <w:rFonts w:ascii="Times New Roman" w:hAnsi="Times New Roman" w:cs="Times New Roman"/>
          <w:sz w:val="24"/>
          <w:szCs w:val="24"/>
          <w:lang w:val="es-ES"/>
        </w:rPr>
        <w:t xml:space="preserve">vísperas de </w:t>
      </w:r>
      <w:r w:rsidR="005839F8">
        <w:rPr>
          <w:rFonts w:ascii="Times New Roman" w:hAnsi="Times New Roman" w:cs="Times New Roman"/>
          <w:sz w:val="24"/>
          <w:szCs w:val="24"/>
          <w:lang w:val="es-ES"/>
        </w:rPr>
        <w:t>presentar</w:t>
      </w:r>
      <w:r w:rsidR="00580FAD" w:rsidRPr="0096447F">
        <w:rPr>
          <w:rFonts w:ascii="Times New Roman" w:hAnsi="Times New Roman" w:cs="Times New Roman"/>
          <w:sz w:val="24"/>
          <w:szCs w:val="24"/>
          <w:lang w:val="es-ES"/>
        </w:rPr>
        <w:t xml:space="preserve"> su último informe parcial de labores, </w:t>
      </w:r>
      <w:r w:rsidRPr="0096447F">
        <w:rPr>
          <w:rFonts w:ascii="Times New Roman" w:hAnsi="Times New Roman" w:cs="Times New Roman"/>
          <w:sz w:val="24"/>
          <w:szCs w:val="24"/>
          <w:lang w:val="es-ES"/>
        </w:rPr>
        <w:t>la COMVERDAD solicitó</w:t>
      </w:r>
      <w:r w:rsidR="00580FAD" w:rsidRPr="0096447F">
        <w:rPr>
          <w:rFonts w:ascii="Times New Roman" w:hAnsi="Times New Roman" w:cs="Times New Roman"/>
          <w:sz w:val="24"/>
          <w:szCs w:val="24"/>
          <w:lang w:val="es-ES"/>
        </w:rPr>
        <w:t xml:space="preserve"> al Congreso estatal un presupuesto de</w:t>
      </w:r>
      <w:r w:rsidRPr="0096447F">
        <w:rPr>
          <w:rFonts w:ascii="Times New Roman" w:hAnsi="Times New Roman" w:cs="Times New Roman"/>
          <w:sz w:val="24"/>
          <w:szCs w:val="24"/>
          <w:lang w:val="es-ES"/>
        </w:rPr>
        <w:t xml:space="preserve"> 6 millones de pesos adicionales para operar por seis meses más, </w:t>
      </w:r>
      <w:r w:rsidR="005400AE" w:rsidRPr="0096447F">
        <w:rPr>
          <w:rFonts w:ascii="Times New Roman" w:hAnsi="Times New Roman" w:cs="Times New Roman"/>
          <w:sz w:val="24"/>
          <w:szCs w:val="24"/>
          <w:lang w:val="es-ES"/>
        </w:rPr>
        <w:t xml:space="preserve">en momentos en que volvía a ser objeto </w:t>
      </w:r>
      <w:r w:rsidRPr="0096447F">
        <w:rPr>
          <w:rFonts w:ascii="Times New Roman" w:hAnsi="Times New Roman" w:cs="Times New Roman"/>
          <w:sz w:val="24"/>
          <w:szCs w:val="24"/>
          <w:lang w:val="es-ES"/>
        </w:rPr>
        <w:t>de ataques por parte del dirigente del Auténtico Comité General de Desaparecidos, Familiares, Víctimas y Ofendidos de la Guerra Sucia en Atoyac</w:t>
      </w:r>
      <w:r w:rsidR="009232DA" w:rsidRPr="0096447F">
        <w:rPr>
          <w:rFonts w:ascii="Times New Roman" w:hAnsi="Times New Roman" w:cs="Times New Roman"/>
          <w:sz w:val="24"/>
          <w:szCs w:val="24"/>
          <w:lang w:val="es-ES"/>
        </w:rPr>
        <w:t xml:space="preserve"> (Diario Objetivo </w:t>
      </w:r>
      <w:r w:rsidR="00F94994" w:rsidRPr="0096447F">
        <w:rPr>
          <w:rFonts w:ascii="Times New Roman" w:hAnsi="Times New Roman" w:cs="Times New Roman"/>
          <w:sz w:val="24"/>
          <w:szCs w:val="24"/>
          <w:lang w:val="es-ES"/>
        </w:rPr>
        <w:t>2014/03/</w:t>
      </w:r>
      <w:r w:rsidR="009232DA" w:rsidRPr="0096447F">
        <w:rPr>
          <w:rFonts w:ascii="Times New Roman" w:hAnsi="Times New Roman" w:cs="Times New Roman"/>
          <w:sz w:val="24"/>
          <w:szCs w:val="24"/>
          <w:lang w:val="es-ES"/>
        </w:rPr>
        <w:t>19)</w:t>
      </w:r>
      <w:r w:rsidRPr="0096447F">
        <w:rPr>
          <w:rFonts w:ascii="Times New Roman" w:hAnsi="Times New Roman" w:cs="Times New Roman"/>
          <w:sz w:val="24"/>
          <w:szCs w:val="24"/>
          <w:lang w:val="es-ES"/>
        </w:rPr>
        <w:t xml:space="preserve">. </w:t>
      </w:r>
      <w:r w:rsidR="005400AE" w:rsidRPr="0096447F">
        <w:rPr>
          <w:rFonts w:ascii="Times New Roman" w:hAnsi="Times New Roman" w:cs="Times New Roman"/>
          <w:sz w:val="24"/>
          <w:szCs w:val="24"/>
          <w:lang w:val="es-ES"/>
        </w:rPr>
        <w:t>Esta solicitud fue</w:t>
      </w:r>
      <w:r w:rsidR="00117E9D" w:rsidRPr="0096447F">
        <w:rPr>
          <w:rFonts w:ascii="Times New Roman" w:hAnsi="Times New Roman" w:cs="Times New Roman"/>
          <w:sz w:val="24"/>
          <w:szCs w:val="24"/>
          <w:lang w:val="es-ES"/>
        </w:rPr>
        <w:t xml:space="preserve"> rechazada por el Congreso</w:t>
      </w:r>
      <w:r w:rsidR="005400AE" w:rsidRPr="0096447F">
        <w:rPr>
          <w:rFonts w:ascii="Times New Roman" w:hAnsi="Times New Roman" w:cs="Times New Roman"/>
          <w:sz w:val="24"/>
          <w:szCs w:val="24"/>
          <w:lang w:val="es-ES"/>
        </w:rPr>
        <w:t xml:space="preserve"> en días posteriores al hallazgo de los restos de un combatiente seguidor de Lucio Cabañas, ocurrido el</w:t>
      </w:r>
      <w:r w:rsidRPr="0096447F">
        <w:rPr>
          <w:rFonts w:ascii="Times New Roman" w:hAnsi="Times New Roman" w:cs="Times New Roman"/>
          <w:sz w:val="24"/>
          <w:szCs w:val="24"/>
          <w:lang w:val="es-ES"/>
        </w:rPr>
        <w:t xml:space="preserve"> 15 de junio en el cerro de</w:t>
      </w:r>
      <w:r w:rsidR="00117E9D" w:rsidRPr="0096447F">
        <w:rPr>
          <w:rFonts w:ascii="Times New Roman" w:hAnsi="Times New Roman" w:cs="Times New Roman"/>
          <w:sz w:val="24"/>
          <w:szCs w:val="24"/>
          <w:lang w:val="es-ES"/>
        </w:rPr>
        <w:t xml:space="preserve">l </w:t>
      </w:r>
      <w:proofErr w:type="spellStart"/>
      <w:r w:rsidR="00117E9D" w:rsidRPr="0096447F">
        <w:rPr>
          <w:rFonts w:ascii="Times New Roman" w:hAnsi="Times New Roman" w:cs="Times New Roman"/>
          <w:sz w:val="24"/>
          <w:szCs w:val="24"/>
          <w:lang w:val="es-ES"/>
        </w:rPr>
        <w:t>Posquelite</w:t>
      </w:r>
      <w:proofErr w:type="spellEnd"/>
      <w:r w:rsidR="00117E9D" w:rsidRPr="0096447F">
        <w:rPr>
          <w:rFonts w:ascii="Times New Roman" w:hAnsi="Times New Roman" w:cs="Times New Roman"/>
          <w:sz w:val="24"/>
          <w:szCs w:val="24"/>
          <w:lang w:val="es-ES"/>
        </w:rPr>
        <w:t>, en el vecino municipio de Coyuca de Benítez</w:t>
      </w:r>
      <w:r w:rsidRPr="0096447F">
        <w:rPr>
          <w:rFonts w:ascii="Times New Roman" w:hAnsi="Times New Roman" w:cs="Times New Roman"/>
          <w:sz w:val="24"/>
          <w:szCs w:val="24"/>
          <w:lang w:val="es-ES"/>
        </w:rPr>
        <w:t xml:space="preserve"> (</w:t>
      </w:r>
      <w:proofErr w:type="spellStart"/>
      <w:r w:rsidRPr="0096447F">
        <w:rPr>
          <w:rFonts w:ascii="Times New Roman" w:hAnsi="Times New Roman" w:cs="Times New Roman"/>
          <w:sz w:val="24"/>
          <w:szCs w:val="24"/>
          <w:lang w:val="es-ES"/>
        </w:rPr>
        <w:t>Petrich</w:t>
      </w:r>
      <w:proofErr w:type="spellEnd"/>
      <w:r w:rsidR="00D8224D">
        <w:rPr>
          <w:rFonts w:ascii="Times New Roman" w:hAnsi="Times New Roman" w:cs="Times New Roman"/>
          <w:sz w:val="24"/>
          <w:szCs w:val="24"/>
          <w:lang w:val="es-ES"/>
        </w:rPr>
        <w:t>,</w:t>
      </w:r>
      <w:r w:rsidRPr="0096447F">
        <w:rPr>
          <w:rFonts w:ascii="Times New Roman" w:hAnsi="Times New Roman" w:cs="Times New Roman"/>
          <w:sz w:val="24"/>
          <w:szCs w:val="24"/>
          <w:lang w:val="es-ES"/>
        </w:rPr>
        <w:t xml:space="preserve"> 2014). </w:t>
      </w:r>
      <w:r w:rsidR="005400AE" w:rsidRPr="0096447F">
        <w:rPr>
          <w:rFonts w:ascii="Times New Roman" w:hAnsi="Times New Roman" w:cs="Times New Roman"/>
          <w:sz w:val="24"/>
          <w:szCs w:val="24"/>
          <w:lang w:val="es-ES"/>
        </w:rPr>
        <w:t xml:space="preserve">Dada esta situación, </w:t>
      </w:r>
      <w:r w:rsidRPr="0096447F">
        <w:rPr>
          <w:rFonts w:ascii="Times New Roman" w:hAnsi="Times New Roman" w:cs="Times New Roman"/>
          <w:sz w:val="24"/>
          <w:szCs w:val="24"/>
          <w:lang w:val="es-ES"/>
        </w:rPr>
        <w:t xml:space="preserve">los comisionados y parte del personal </w:t>
      </w:r>
      <w:r w:rsidR="005839F8">
        <w:rPr>
          <w:rFonts w:ascii="Times New Roman" w:hAnsi="Times New Roman" w:cs="Times New Roman"/>
          <w:sz w:val="24"/>
          <w:szCs w:val="24"/>
          <w:lang w:val="es-ES"/>
        </w:rPr>
        <w:t>contratado trabajaron</w:t>
      </w:r>
      <w:r w:rsidRPr="0096447F">
        <w:rPr>
          <w:rFonts w:ascii="Times New Roman" w:hAnsi="Times New Roman" w:cs="Times New Roman"/>
          <w:sz w:val="24"/>
          <w:szCs w:val="24"/>
          <w:lang w:val="es-ES"/>
        </w:rPr>
        <w:t xml:space="preserve"> sin retribución para c</w:t>
      </w:r>
      <w:r w:rsidR="005400AE" w:rsidRPr="0096447F">
        <w:rPr>
          <w:rFonts w:ascii="Times New Roman" w:hAnsi="Times New Roman" w:cs="Times New Roman"/>
          <w:sz w:val="24"/>
          <w:szCs w:val="24"/>
          <w:lang w:val="es-ES"/>
        </w:rPr>
        <w:t>oncluir la redacción del</w:t>
      </w:r>
      <w:r w:rsidRPr="0096447F">
        <w:rPr>
          <w:rFonts w:ascii="Times New Roman" w:hAnsi="Times New Roman" w:cs="Times New Roman"/>
          <w:sz w:val="24"/>
          <w:szCs w:val="24"/>
          <w:lang w:val="es-ES"/>
        </w:rPr>
        <w:t xml:space="preserve"> informe final, </w:t>
      </w:r>
      <w:r w:rsidR="00612940">
        <w:rPr>
          <w:rFonts w:ascii="Times New Roman" w:hAnsi="Times New Roman" w:cs="Times New Roman"/>
          <w:sz w:val="24"/>
          <w:szCs w:val="24"/>
          <w:lang w:val="es-ES"/>
        </w:rPr>
        <w:t>y tratar de</w:t>
      </w:r>
      <w:r w:rsidRPr="0096447F">
        <w:rPr>
          <w:rFonts w:ascii="Times New Roman" w:hAnsi="Times New Roman" w:cs="Times New Roman"/>
          <w:sz w:val="24"/>
          <w:szCs w:val="24"/>
          <w:lang w:val="es-ES"/>
        </w:rPr>
        <w:t xml:space="preserve"> localizar restos de desaparecidos en diversas zonas del ex cuartel militar de Atoyac</w:t>
      </w:r>
      <w:r w:rsidR="005400AE" w:rsidRPr="0096447F">
        <w:rPr>
          <w:rFonts w:ascii="Times New Roman" w:hAnsi="Times New Roman" w:cs="Times New Roman"/>
          <w:sz w:val="24"/>
          <w:szCs w:val="24"/>
          <w:lang w:val="es-ES"/>
        </w:rPr>
        <w:t xml:space="preserve"> -sin poder excavar por debajo de grandes placas de concreto colocadas durante la militarización-</w:t>
      </w:r>
      <w:r w:rsidR="00481A29">
        <w:rPr>
          <w:rFonts w:ascii="Times New Roman" w:hAnsi="Times New Roman" w:cs="Times New Roman"/>
          <w:sz w:val="24"/>
          <w:szCs w:val="24"/>
          <w:lang w:val="es-ES"/>
        </w:rPr>
        <w:t>.</w:t>
      </w:r>
      <w:r w:rsidRPr="0096447F">
        <w:rPr>
          <w:rFonts w:ascii="Times New Roman" w:hAnsi="Times New Roman" w:cs="Times New Roman"/>
          <w:sz w:val="24"/>
          <w:szCs w:val="24"/>
          <w:lang w:val="es-ES"/>
        </w:rPr>
        <w:t xml:space="preserve"> </w:t>
      </w:r>
      <w:r w:rsidR="00612940">
        <w:rPr>
          <w:rFonts w:ascii="Times New Roman" w:hAnsi="Times New Roman" w:cs="Times New Roman"/>
          <w:sz w:val="24"/>
          <w:szCs w:val="24"/>
          <w:lang w:val="es-ES"/>
        </w:rPr>
        <w:t>Esto último</w:t>
      </w:r>
      <w:r w:rsidR="00481A29">
        <w:rPr>
          <w:rFonts w:ascii="Times New Roman" w:hAnsi="Times New Roman" w:cs="Times New Roman"/>
          <w:sz w:val="24"/>
          <w:szCs w:val="24"/>
          <w:lang w:val="es-ES"/>
        </w:rPr>
        <w:t xml:space="preserve"> </w:t>
      </w:r>
      <w:r w:rsidR="00612940">
        <w:rPr>
          <w:rFonts w:ascii="Times New Roman" w:hAnsi="Times New Roman" w:cs="Times New Roman"/>
          <w:sz w:val="24"/>
          <w:szCs w:val="24"/>
          <w:lang w:val="es-ES"/>
        </w:rPr>
        <w:t xml:space="preserve">ocurrió </w:t>
      </w:r>
      <w:r w:rsidRPr="0096447F">
        <w:rPr>
          <w:rFonts w:ascii="Times New Roman" w:hAnsi="Times New Roman" w:cs="Times New Roman"/>
          <w:sz w:val="24"/>
          <w:szCs w:val="24"/>
          <w:lang w:val="es-ES"/>
        </w:rPr>
        <w:t>durante el mes de agosto de 2014</w:t>
      </w:r>
      <w:r w:rsidR="005400AE" w:rsidRPr="0096447F">
        <w:rPr>
          <w:rFonts w:ascii="Times New Roman" w:hAnsi="Times New Roman" w:cs="Times New Roman"/>
          <w:sz w:val="24"/>
          <w:szCs w:val="24"/>
          <w:lang w:val="es-ES"/>
        </w:rPr>
        <w:t xml:space="preserve"> con apoyo de peritos de la Comisión de Derechos Humanos del Distrito Federal (CDHDF)</w:t>
      </w:r>
      <w:r w:rsidRPr="0096447F">
        <w:rPr>
          <w:rFonts w:ascii="Times New Roman" w:hAnsi="Times New Roman" w:cs="Times New Roman"/>
          <w:sz w:val="24"/>
          <w:szCs w:val="24"/>
          <w:lang w:val="es-ES"/>
        </w:rPr>
        <w:t>, sin obtener resultados positivos</w:t>
      </w:r>
      <w:r w:rsidR="009232DA" w:rsidRPr="0096447F">
        <w:rPr>
          <w:rFonts w:ascii="Times New Roman" w:hAnsi="Times New Roman" w:cs="Times New Roman"/>
          <w:sz w:val="24"/>
          <w:szCs w:val="24"/>
          <w:lang w:val="es-ES"/>
        </w:rPr>
        <w:t xml:space="preserve"> </w:t>
      </w:r>
      <w:r w:rsidR="009232DA" w:rsidRPr="00372F72">
        <w:rPr>
          <w:rFonts w:ascii="Times New Roman" w:hAnsi="Times New Roman" w:cs="Times New Roman"/>
          <w:sz w:val="24"/>
          <w:szCs w:val="24"/>
          <w:lang w:val="es-ES"/>
        </w:rPr>
        <w:t>(</w:t>
      </w:r>
      <w:r w:rsidR="00455EEF" w:rsidRPr="00372F72">
        <w:rPr>
          <w:rFonts w:ascii="Times New Roman" w:hAnsi="Times New Roman" w:cs="Times New Roman"/>
          <w:sz w:val="24"/>
          <w:szCs w:val="24"/>
          <w:lang w:val="es-ES"/>
        </w:rPr>
        <w:t xml:space="preserve">El Sur </w:t>
      </w:r>
      <w:r w:rsidR="00F94994" w:rsidRPr="00372F72">
        <w:rPr>
          <w:rFonts w:ascii="Times New Roman" w:hAnsi="Times New Roman" w:cs="Times New Roman"/>
          <w:sz w:val="24"/>
          <w:szCs w:val="24"/>
          <w:lang w:val="es-ES"/>
        </w:rPr>
        <w:t>2014/08/</w:t>
      </w:r>
      <w:r w:rsidR="00455EEF" w:rsidRPr="00372F72">
        <w:rPr>
          <w:rFonts w:ascii="Times New Roman" w:hAnsi="Times New Roman" w:cs="Times New Roman"/>
          <w:sz w:val="24"/>
          <w:szCs w:val="24"/>
          <w:lang w:val="es-ES"/>
        </w:rPr>
        <w:t>29</w:t>
      </w:r>
      <w:r w:rsidR="009232DA" w:rsidRPr="00372F72">
        <w:rPr>
          <w:rFonts w:ascii="Times New Roman" w:hAnsi="Times New Roman" w:cs="Times New Roman"/>
          <w:sz w:val="24"/>
          <w:szCs w:val="24"/>
          <w:lang w:val="es-ES"/>
        </w:rPr>
        <w:t>)</w:t>
      </w:r>
      <w:r w:rsidRPr="0096447F">
        <w:rPr>
          <w:rFonts w:ascii="Times New Roman" w:hAnsi="Times New Roman" w:cs="Times New Roman"/>
          <w:sz w:val="24"/>
          <w:szCs w:val="24"/>
          <w:lang w:val="es-ES"/>
        </w:rPr>
        <w:t>.</w:t>
      </w:r>
    </w:p>
    <w:p w:rsidR="008E667F" w:rsidRDefault="00612940" w:rsidP="00C12C9C">
      <w:pPr>
        <w:spacing w:after="20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Por su parte, l</w:t>
      </w:r>
      <w:r w:rsidR="008213D1" w:rsidRPr="0096447F">
        <w:rPr>
          <w:rFonts w:ascii="Times New Roman" w:hAnsi="Times New Roman" w:cs="Times New Roman"/>
          <w:sz w:val="24"/>
          <w:szCs w:val="24"/>
          <w:lang w:val="es-ES"/>
        </w:rPr>
        <w:t xml:space="preserve">a familia Mesino </w:t>
      </w:r>
      <w:proofErr w:type="spellStart"/>
      <w:r w:rsidR="008213D1" w:rsidRPr="0096447F">
        <w:rPr>
          <w:rFonts w:ascii="Times New Roman" w:hAnsi="Times New Roman" w:cs="Times New Roman"/>
          <w:sz w:val="24"/>
          <w:szCs w:val="24"/>
          <w:lang w:val="es-ES"/>
        </w:rPr>
        <w:t>Mesin</w:t>
      </w:r>
      <w:r>
        <w:rPr>
          <w:rFonts w:ascii="Times New Roman" w:hAnsi="Times New Roman" w:cs="Times New Roman"/>
          <w:sz w:val="24"/>
          <w:szCs w:val="24"/>
          <w:lang w:val="es-ES"/>
        </w:rPr>
        <w:t>o</w:t>
      </w:r>
      <w:proofErr w:type="spellEnd"/>
      <w:r>
        <w:rPr>
          <w:rFonts w:ascii="Times New Roman" w:hAnsi="Times New Roman" w:cs="Times New Roman"/>
          <w:sz w:val="24"/>
          <w:szCs w:val="24"/>
          <w:lang w:val="es-ES"/>
        </w:rPr>
        <w:t xml:space="preserve"> (OCSS) volvió a ser hostigada:</w:t>
      </w:r>
      <w:r w:rsidR="008213D1" w:rsidRPr="0096447F">
        <w:rPr>
          <w:rFonts w:ascii="Times New Roman" w:hAnsi="Times New Roman" w:cs="Times New Roman"/>
          <w:sz w:val="24"/>
          <w:szCs w:val="24"/>
          <w:lang w:val="es-ES"/>
        </w:rPr>
        <w:t xml:space="preserve"> </w:t>
      </w:r>
      <w:r w:rsidR="00BA370B" w:rsidRPr="0096447F">
        <w:rPr>
          <w:rFonts w:ascii="Times New Roman" w:hAnsi="Times New Roman" w:cs="Times New Roman"/>
          <w:sz w:val="24"/>
          <w:szCs w:val="24"/>
          <w:lang w:val="es-ES"/>
        </w:rPr>
        <w:t>el 4 de septiembre el chofer de Norma Mesino fue detenido, acusado de ser el homi</w:t>
      </w:r>
      <w:r w:rsidR="008213D1" w:rsidRPr="0096447F">
        <w:rPr>
          <w:rFonts w:ascii="Times New Roman" w:hAnsi="Times New Roman" w:cs="Times New Roman"/>
          <w:sz w:val="24"/>
          <w:szCs w:val="24"/>
          <w:lang w:val="es-ES"/>
        </w:rPr>
        <w:t>cida de su hermana Rocío Mesino;</w:t>
      </w:r>
      <w:r w:rsidR="00BA370B" w:rsidRPr="0096447F">
        <w:rPr>
          <w:rFonts w:ascii="Times New Roman" w:hAnsi="Times New Roman" w:cs="Times New Roman"/>
          <w:sz w:val="24"/>
          <w:szCs w:val="24"/>
          <w:lang w:val="es-ES"/>
        </w:rPr>
        <w:t xml:space="preserve"> </w:t>
      </w:r>
      <w:r w:rsidR="008213D1" w:rsidRPr="0096447F">
        <w:rPr>
          <w:rFonts w:ascii="Times New Roman" w:hAnsi="Times New Roman" w:cs="Times New Roman"/>
          <w:sz w:val="24"/>
          <w:szCs w:val="24"/>
          <w:lang w:val="es-ES"/>
        </w:rPr>
        <w:t>l</w:t>
      </w:r>
      <w:r w:rsidR="00BA370B" w:rsidRPr="0096447F">
        <w:rPr>
          <w:rFonts w:ascii="Times New Roman" w:hAnsi="Times New Roman" w:cs="Times New Roman"/>
          <w:sz w:val="24"/>
          <w:szCs w:val="24"/>
          <w:lang w:val="es-ES"/>
        </w:rPr>
        <w:t xml:space="preserve">a dirigente de la OCSS denunció </w:t>
      </w:r>
      <w:r w:rsidR="008213D1" w:rsidRPr="0096447F">
        <w:rPr>
          <w:rFonts w:ascii="Times New Roman" w:hAnsi="Times New Roman" w:cs="Times New Roman"/>
          <w:sz w:val="24"/>
          <w:szCs w:val="24"/>
          <w:lang w:val="es-ES"/>
        </w:rPr>
        <w:t xml:space="preserve">la falta de avances en la investigación y </w:t>
      </w:r>
      <w:r w:rsidR="00BA370B" w:rsidRPr="0096447F">
        <w:rPr>
          <w:rFonts w:ascii="Times New Roman" w:hAnsi="Times New Roman" w:cs="Times New Roman"/>
          <w:sz w:val="24"/>
          <w:szCs w:val="24"/>
          <w:lang w:val="es-ES"/>
        </w:rPr>
        <w:t>la protección oficial de los aut</w:t>
      </w:r>
      <w:r w:rsidR="006017E5" w:rsidRPr="0096447F">
        <w:rPr>
          <w:rFonts w:ascii="Times New Roman" w:hAnsi="Times New Roman" w:cs="Times New Roman"/>
          <w:sz w:val="24"/>
          <w:szCs w:val="24"/>
          <w:lang w:val="es-ES"/>
        </w:rPr>
        <w:t>ores materiales e intelectuales</w:t>
      </w:r>
      <w:r w:rsidR="00455EEF" w:rsidRPr="0096447F">
        <w:rPr>
          <w:rFonts w:ascii="Times New Roman" w:hAnsi="Times New Roman" w:cs="Times New Roman"/>
          <w:sz w:val="24"/>
          <w:szCs w:val="24"/>
          <w:lang w:val="es-ES"/>
        </w:rPr>
        <w:t xml:space="preserve"> (El Sur </w:t>
      </w:r>
      <w:r w:rsidR="00F94994" w:rsidRPr="0096447F">
        <w:rPr>
          <w:rFonts w:ascii="Times New Roman" w:hAnsi="Times New Roman" w:cs="Times New Roman"/>
          <w:sz w:val="24"/>
          <w:szCs w:val="24"/>
          <w:lang w:val="es-ES"/>
        </w:rPr>
        <w:t>2014/09/</w:t>
      </w:r>
      <w:r w:rsidR="00455EEF" w:rsidRPr="0096447F">
        <w:rPr>
          <w:rFonts w:ascii="Times New Roman" w:hAnsi="Times New Roman" w:cs="Times New Roman"/>
          <w:sz w:val="24"/>
          <w:szCs w:val="24"/>
          <w:lang w:val="es-ES"/>
        </w:rPr>
        <w:t>05)</w:t>
      </w:r>
      <w:r w:rsidR="00BA370B" w:rsidRPr="0096447F">
        <w:rPr>
          <w:rFonts w:ascii="Times New Roman" w:hAnsi="Times New Roman" w:cs="Times New Roman"/>
          <w:sz w:val="24"/>
          <w:szCs w:val="24"/>
          <w:lang w:val="es-ES"/>
        </w:rPr>
        <w:t>.</w:t>
      </w:r>
      <w:r w:rsidR="008213D1" w:rsidRPr="0096447F">
        <w:rPr>
          <w:rFonts w:ascii="Times New Roman" w:hAnsi="Times New Roman" w:cs="Times New Roman"/>
          <w:sz w:val="24"/>
          <w:szCs w:val="24"/>
          <w:lang w:val="es-ES"/>
        </w:rPr>
        <w:t xml:space="preserve"> El ambiente político local y estatal se enrareció </w:t>
      </w:r>
      <w:r w:rsidR="000F6F41" w:rsidRPr="0096447F">
        <w:rPr>
          <w:rFonts w:ascii="Times New Roman" w:hAnsi="Times New Roman" w:cs="Times New Roman"/>
          <w:sz w:val="24"/>
          <w:szCs w:val="24"/>
          <w:lang w:val="es-ES"/>
        </w:rPr>
        <w:t xml:space="preserve">al ocurrir la desaparición de 43 estudiantes normalistas de la Escuela Normal Rural Raúl Isidro Burgos de </w:t>
      </w:r>
      <w:proofErr w:type="spellStart"/>
      <w:r w:rsidR="000F6F41" w:rsidRPr="0096447F">
        <w:rPr>
          <w:rFonts w:ascii="Times New Roman" w:hAnsi="Times New Roman" w:cs="Times New Roman"/>
          <w:sz w:val="24"/>
          <w:szCs w:val="24"/>
          <w:lang w:val="es-ES"/>
        </w:rPr>
        <w:t>Ayotzinapa</w:t>
      </w:r>
      <w:proofErr w:type="spellEnd"/>
      <w:r w:rsidR="000F6F41" w:rsidRPr="0096447F">
        <w:rPr>
          <w:rFonts w:ascii="Times New Roman" w:hAnsi="Times New Roman" w:cs="Times New Roman"/>
          <w:sz w:val="24"/>
          <w:szCs w:val="24"/>
          <w:lang w:val="es-ES"/>
        </w:rPr>
        <w:t>, la noche del 26 y madrugada del 27 de septiembre de 2014</w:t>
      </w:r>
      <w:r w:rsidR="0096447F">
        <w:rPr>
          <w:rFonts w:ascii="Times New Roman" w:hAnsi="Times New Roman" w:cs="Times New Roman"/>
          <w:sz w:val="24"/>
          <w:szCs w:val="24"/>
          <w:lang w:val="es-ES"/>
        </w:rPr>
        <w:t xml:space="preserve"> en Iguala</w:t>
      </w:r>
      <w:r w:rsidR="000F6F41" w:rsidRPr="0096447F">
        <w:rPr>
          <w:rFonts w:ascii="Times New Roman" w:hAnsi="Times New Roman" w:cs="Times New Roman"/>
          <w:sz w:val="24"/>
          <w:szCs w:val="24"/>
          <w:lang w:val="es-ES"/>
        </w:rPr>
        <w:t>; tal suceso</w:t>
      </w:r>
      <w:r w:rsidR="00986370" w:rsidRPr="0096447F">
        <w:rPr>
          <w:rFonts w:ascii="Times New Roman" w:hAnsi="Times New Roman" w:cs="Times New Roman"/>
          <w:sz w:val="24"/>
          <w:szCs w:val="24"/>
          <w:lang w:val="es-ES"/>
        </w:rPr>
        <w:t xml:space="preserve"> visibilizó la red de complicidad, el profundo nivel de interpenetración del crimen organizado y las autoridades de gobierno, y la insospechada cantidad de fosas clandestinas en Iguala y</w:t>
      </w:r>
      <w:r w:rsidR="000F6F41" w:rsidRPr="0096447F">
        <w:rPr>
          <w:rFonts w:ascii="Times New Roman" w:hAnsi="Times New Roman" w:cs="Times New Roman"/>
          <w:sz w:val="24"/>
          <w:szCs w:val="24"/>
          <w:lang w:val="es-ES"/>
        </w:rPr>
        <w:t xml:space="preserve"> otros municipios de esa región. Una de sus consecuencias inmediatas fue oscurecer </w:t>
      </w:r>
      <w:r w:rsidR="00986370" w:rsidRPr="0096447F">
        <w:rPr>
          <w:rFonts w:ascii="Times New Roman" w:hAnsi="Times New Roman" w:cs="Times New Roman"/>
          <w:sz w:val="24"/>
          <w:szCs w:val="24"/>
          <w:lang w:val="es-ES"/>
        </w:rPr>
        <w:t xml:space="preserve">un tema que </w:t>
      </w:r>
      <w:r w:rsidR="00317976" w:rsidRPr="0096447F">
        <w:rPr>
          <w:rFonts w:ascii="Times New Roman" w:hAnsi="Times New Roman" w:cs="Times New Roman"/>
          <w:sz w:val="24"/>
          <w:szCs w:val="24"/>
          <w:lang w:val="es-ES"/>
        </w:rPr>
        <w:t>sería materia de confrontación electoral y fuente de desprestigio para el PRI</w:t>
      </w:r>
      <w:r w:rsidR="00986370" w:rsidRPr="0096447F">
        <w:rPr>
          <w:rFonts w:ascii="Times New Roman" w:hAnsi="Times New Roman" w:cs="Times New Roman"/>
          <w:sz w:val="24"/>
          <w:szCs w:val="24"/>
          <w:lang w:val="es-ES"/>
        </w:rPr>
        <w:t>: la ‘gu</w:t>
      </w:r>
      <w:r w:rsidR="00317976" w:rsidRPr="0096447F">
        <w:rPr>
          <w:rFonts w:ascii="Times New Roman" w:hAnsi="Times New Roman" w:cs="Times New Roman"/>
          <w:sz w:val="24"/>
          <w:szCs w:val="24"/>
          <w:lang w:val="es-ES"/>
        </w:rPr>
        <w:t xml:space="preserve">erra sucia’ de los años setenta. </w:t>
      </w:r>
      <w:r w:rsidR="00AA0E1F">
        <w:rPr>
          <w:rFonts w:ascii="Times New Roman" w:hAnsi="Times New Roman" w:cs="Times New Roman"/>
          <w:sz w:val="24"/>
          <w:szCs w:val="24"/>
          <w:lang w:val="es-ES"/>
        </w:rPr>
        <w:t xml:space="preserve">Así, </w:t>
      </w:r>
      <w:r w:rsidR="00317976" w:rsidRPr="0096447F">
        <w:rPr>
          <w:rFonts w:ascii="Times New Roman" w:hAnsi="Times New Roman" w:cs="Times New Roman"/>
          <w:sz w:val="24"/>
          <w:szCs w:val="24"/>
          <w:lang w:val="es-ES"/>
        </w:rPr>
        <w:t xml:space="preserve">la presentación de una </w:t>
      </w:r>
      <w:r w:rsidR="00317976" w:rsidRPr="0096447F">
        <w:rPr>
          <w:rFonts w:ascii="Times New Roman" w:hAnsi="Times New Roman" w:cs="Times New Roman"/>
          <w:sz w:val="24"/>
          <w:szCs w:val="24"/>
          <w:lang w:val="es-ES"/>
        </w:rPr>
        <w:lastRenderedPageBreak/>
        <w:t xml:space="preserve">versión preliminar del borrador final (ocurrida </w:t>
      </w:r>
      <w:r w:rsidR="00986370" w:rsidRPr="0096447F">
        <w:rPr>
          <w:rFonts w:ascii="Times New Roman" w:hAnsi="Times New Roman" w:cs="Times New Roman"/>
          <w:sz w:val="24"/>
          <w:szCs w:val="24"/>
          <w:lang w:val="es-ES"/>
        </w:rPr>
        <w:t>el 15 de octubre</w:t>
      </w:r>
      <w:r w:rsidR="00AA0E1F">
        <w:rPr>
          <w:rFonts w:ascii="Times New Roman" w:hAnsi="Times New Roman" w:cs="Times New Roman"/>
          <w:sz w:val="24"/>
          <w:szCs w:val="24"/>
          <w:lang w:val="es-ES"/>
        </w:rPr>
        <w:t>) fue</w:t>
      </w:r>
      <w:r w:rsidR="00317976" w:rsidRPr="0096447F">
        <w:rPr>
          <w:rFonts w:ascii="Times New Roman" w:hAnsi="Times New Roman" w:cs="Times New Roman"/>
          <w:sz w:val="24"/>
          <w:szCs w:val="24"/>
          <w:lang w:val="es-ES"/>
        </w:rPr>
        <w:t xml:space="preserve"> un mero</w:t>
      </w:r>
      <w:r w:rsidR="00986370" w:rsidRPr="0096447F">
        <w:rPr>
          <w:rFonts w:ascii="Times New Roman" w:hAnsi="Times New Roman" w:cs="Times New Roman"/>
          <w:sz w:val="24"/>
          <w:szCs w:val="24"/>
          <w:lang w:val="es-ES"/>
        </w:rPr>
        <w:t xml:space="preserve"> acto protocolario, </w:t>
      </w:r>
      <w:r w:rsidR="00481A29">
        <w:rPr>
          <w:rFonts w:ascii="Times New Roman" w:hAnsi="Times New Roman" w:cs="Times New Roman"/>
          <w:sz w:val="24"/>
          <w:szCs w:val="24"/>
          <w:lang w:val="es-ES"/>
        </w:rPr>
        <w:t>al</w:t>
      </w:r>
      <w:r w:rsidR="00317976" w:rsidRPr="0096447F">
        <w:rPr>
          <w:rFonts w:ascii="Times New Roman" w:hAnsi="Times New Roman" w:cs="Times New Roman"/>
          <w:sz w:val="24"/>
          <w:szCs w:val="24"/>
          <w:lang w:val="es-ES"/>
        </w:rPr>
        <w:t xml:space="preserve"> que sólo acudió </w:t>
      </w:r>
      <w:r w:rsidR="00986370" w:rsidRPr="0096447F">
        <w:rPr>
          <w:rFonts w:ascii="Times New Roman" w:hAnsi="Times New Roman" w:cs="Times New Roman"/>
          <w:sz w:val="24"/>
          <w:szCs w:val="24"/>
          <w:lang w:val="es-ES"/>
        </w:rPr>
        <w:t>el presidente de la comisión de gobierno de la cámara de diputados estatal</w:t>
      </w:r>
      <w:r w:rsidR="00317976" w:rsidRPr="0096447F">
        <w:rPr>
          <w:rFonts w:ascii="Times New Roman" w:hAnsi="Times New Roman" w:cs="Times New Roman"/>
          <w:sz w:val="24"/>
          <w:szCs w:val="24"/>
          <w:lang w:val="es-ES"/>
        </w:rPr>
        <w:t xml:space="preserve"> a recibirlo. Ahí</w:t>
      </w:r>
      <w:r w:rsidR="00986370" w:rsidRPr="0096447F">
        <w:rPr>
          <w:rFonts w:ascii="Times New Roman" w:hAnsi="Times New Roman" w:cs="Times New Roman"/>
          <w:sz w:val="24"/>
          <w:szCs w:val="24"/>
          <w:lang w:val="es-ES"/>
        </w:rPr>
        <w:t xml:space="preserve"> los miembros de la COMVERDAD </w:t>
      </w:r>
      <w:r w:rsidR="00317976" w:rsidRPr="0096447F">
        <w:rPr>
          <w:rFonts w:ascii="Times New Roman" w:hAnsi="Times New Roman" w:cs="Times New Roman"/>
          <w:sz w:val="24"/>
          <w:szCs w:val="24"/>
          <w:lang w:val="es-ES"/>
        </w:rPr>
        <w:t xml:space="preserve">lamentaron los hechos de Iguala, adelantando que el informe se basaba en </w:t>
      </w:r>
      <w:r w:rsidR="00986370" w:rsidRPr="0096447F">
        <w:rPr>
          <w:rFonts w:ascii="Times New Roman" w:hAnsi="Times New Roman" w:cs="Times New Roman"/>
          <w:sz w:val="24"/>
          <w:szCs w:val="24"/>
          <w:lang w:val="es-ES"/>
        </w:rPr>
        <w:t>aproximadamente 8 mil documentos</w:t>
      </w:r>
      <w:r w:rsidR="00317976" w:rsidRPr="0096447F">
        <w:rPr>
          <w:rFonts w:ascii="Times New Roman" w:hAnsi="Times New Roman" w:cs="Times New Roman"/>
          <w:sz w:val="24"/>
          <w:szCs w:val="24"/>
          <w:lang w:val="es-ES"/>
        </w:rPr>
        <w:t>, más de 300 testimonios</w:t>
      </w:r>
      <w:r w:rsidR="00986370" w:rsidRPr="0096447F">
        <w:rPr>
          <w:rFonts w:ascii="Times New Roman" w:hAnsi="Times New Roman" w:cs="Times New Roman"/>
          <w:sz w:val="24"/>
          <w:szCs w:val="24"/>
          <w:lang w:val="es-ES"/>
        </w:rPr>
        <w:t xml:space="preserve">, </w:t>
      </w:r>
      <w:r w:rsidR="00317976" w:rsidRPr="0096447F">
        <w:rPr>
          <w:rFonts w:ascii="Times New Roman" w:hAnsi="Times New Roman" w:cs="Times New Roman"/>
          <w:sz w:val="24"/>
          <w:szCs w:val="24"/>
          <w:lang w:val="es-ES"/>
        </w:rPr>
        <w:t xml:space="preserve">e incluía </w:t>
      </w:r>
      <w:r w:rsidR="00986370" w:rsidRPr="0096447F">
        <w:rPr>
          <w:rFonts w:ascii="Times New Roman" w:hAnsi="Times New Roman" w:cs="Times New Roman"/>
          <w:sz w:val="24"/>
          <w:szCs w:val="24"/>
          <w:lang w:val="es-ES"/>
        </w:rPr>
        <w:t>una lista de perpetradores y una serie de recomendaciones al estado mexicano en materia de reparación y no repetición. Actualmente algunos ex comisionados continúan realizando gestiones para apoyar demandas de víctimas.</w:t>
      </w:r>
      <w:r w:rsidR="003D2EDA">
        <w:rPr>
          <w:rFonts w:ascii="Times New Roman" w:hAnsi="Times New Roman" w:cs="Times New Roman"/>
          <w:sz w:val="24"/>
          <w:szCs w:val="24"/>
          <w:lang w:val="es-ES"/>
        </w:rPr>
        <w:t xml:space="preserve"> En este contexto, la celebración del 40 aniversario luctuoso del profesor Cabañas estuvo muy centrado en la demanda de presentar a los 43 desaparecidos, lo cual le dio un carácter multitudinario (Argüello</w:t>
      </w:r>
      <w:r w:rsidR="00D8224D">
        <w:rPr>
          <w:rFonts w:ascii="Times New Roman" w:hAnsi="Times New Roman" w:cs="Times New Roman"/>
          <w:sz w:val="24"/>
          <w:szCs w:val="24"/>
          <w:lang w:val="es-ES"/>
        </w:rPr>
        <w:t>,</w:t>
      </w:r>
      <w:r w:rsidR="003D2EDA">
        <w:rPr>
          <w:rFonts w:ascii="Times New Roman" w:hAnsi="Times New Roman" w:cs="Times New Roman"/>
          <w:sz w:val="24"/>
          <w:szCs w:val="24"/>
          <w:lang w:val="es-ES"/>
        </w:rPr>
        <w:t xml:space="preserve"> 2016).</w:t>
      </w:r>
    </w:p>
    <w:p w:rsidR="0081553D" w:rsidRPr="0096447F" w:rsidRDefault="0081553D" w:rsidP="00C12C9C">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b/>
          <w:bCs/>
          <w:sz w:val="24"/>
          <w:szCs w:val="24"/>
          <w:lang w:val="es-ES"/>
        </w:rPr>
        <w:t xml:space="preserve">Entre el miedo y las expectativas: algunos apuntes sobre </w:t>
      </w:r>
      <w:r w:rsidR="00B26B73" w:rsidRPr="0096447F">
        <w:rPr>
          <w:rFonts w:ascii="Times New Roman" w:hAnsi="Times New Roman" w:cs="Times New Roman"/>
          <w:b/>
          <w:bCs/>
          <w:sz w:val="24"/>
          <w:szCs w:val="24"/>
          <w:lang w:val="es-ES"/>
        </w:rPr>
        <w:t>los pasados que no pasan</w:t>
      </w:r>
    </w:p>
    <w:p w:rsidR="000E6D82" w:rsidRPr="0096447F" w:rsidRDefault="007D4B1C" w:rsidP="00C12C9C">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t xml:space="preserve">Haciendo un balance entre la FEMOSPP y la COMVERDAD, algunos sobrevivientes de desaparición forzada oriundos de El Quemado, el que Nicomedes Fuentes fuera un comisionado les generaba más confianza hacia la Comisión, en mucho porque </w:t>
      </w:r>
      <w:r w:rsidR="00481A29">
        <w:rPr>
          <w:rFonts w:ascii="Times New Roman" w:hAnsi="Times New Roman" w:cs="Times New Roman"/>
          <w:sz w:val="24"/>
          <w:szCs w:val="24"/>
          <w:lang w:val="es-ES"/>
        </w:rPr>
        <w:t xml:space="preserve">convivieron con él </w:t>
      </w:r>
      <w:r w:rsidR="000E6D82" w:rsidRPr="0096447F">
        <w:rPr>
          <w:rFonts w:ascii="Times New Roman" w:hAnsi="Times New Roman" w:cs="Times New Roman"/>
          <w:sz w:val="24"/>
          <w:szCs w:val="24"/>
          <w:lang w:val="es-ES"/>
        </w:rPr>
        <w:t xml:space="preserve">durante los años que </w:t>
      </w:r>
      <w:r w:rsidRPr="0096447F">
        <w:rPr>
          <w:rFonts w:ascii="Times New Roman" w:hAnsi="Times New Roman" w:cs="Times New Roman"/>
          <w:sz w:val="24"/>
          <w:szCs w:val="24"/>
          <w:lang w:val="es-ES"/>
        </w:rPr>
        <w:t xml:space="preserve">estuvieron </w:t>
      </w:r>
      <w:r w:rsidR="000E6D82" w:rsidRPr="0096447F">
        <w:rPr>
          <w:rFonts w:ascii="Times New Roman" w:hAnsi="Times New Roman" w:cs="Times New Roman"/>
          <w:sz w:val="24"/>
          <w:szCs w:val="24"/>
          <w:lang w:val="es-ES"/>
        </w:rPr>
        <w:t xml:space="preserve">reclusos en un penal de Acapulco, tras ser trasladados de los centros de detención clandestina en que fueron torturados. Es decir, </w:t>
      </w:r>
      <w:r w:rsidR="000708B9" w:rsidRPr="0096447F">
        <w:rPr>
          <w:rFonts w:ascii="Times New Roman" w:hAnsi="Times New Roman" w:cs="Times New Roman"/>
          <w:sz w:val="24"/>
          <w:szCs w:val="24"/>
          <w:lang w:val="es-ES"/>
        </w:rPr>
        <w:t xml:space="preserve">había un nivel de empatía necesario para </w:t>
      </w:r>
      <w:r w:rsidR="000E6D82" w:rsidRPr="0096447F">
        <w:rPr>
          <w:rFonts w:ascii="Times New Roman" w:hAnsi="Times New Roman" w:cs="Times New Roman"/>
          <w:sz w:val="24"/>
          <w:szCs w:val="24"/>
          <w:lang w:val="es-ES"/>
        </w:rPr>
        <w:t>asumir un compromiso mutuo, a diferencia del ex fiscal Carrillo Prieto o su representante Georgina Landa, cuya</w:t>
      </w:r>
      <w:r w:rsidR="00481A29">
        <w:rPr>
          <w:rFonts w:ascii="Times New Roman" w:hAnsi="Times New Roman" w:cs="Times New Roman"/>
          <w:sz w:val="24"/>
          <w:szCs w:val="24"/>
          <w:lang w:val="es-ES"/>
        </w:rPr>
        <w:t>s</w:t>
      </w:r>
      <w:r w:rsidR="000E6D82" w:rsidRPr="0096447F">
        <w:rPr>
          <w:rFonts w:ascii="Times New Roman" w:hAnsi="Times New Roman" w:cs="Times New Roman"/>
          <w:sz w:val="24"/>
          <w:szCs w:val="24"/>
          <w:lang w:val="es-ES"/>
        </w:rPr>
        <w:t xml:space="preserve"> trayectoria</w:t>
      </w:r>
      <w:r w:rsidR="00481A29">
        <w:rPr>
          <w:rFonts w:ascii="Times New Roman" w:hAnsi="Times New Roman" w:cs="Times New Roman"/>
          <w:sz w:val="24"/>
          <w:szCs w:val="24"/>
          <w:lang w:val="es-ES"/>
        </w:rPr>
        <w:t>s</w:t>
      </w:r>
      <w:r w:rsidR="00776DFA" w:rsidRPr="0096447F">
        <w:rPr>
          <w:rFonts w:ascii="Times New Roman" w:hAnsi="Times New Roman" w:cs="Times New Roman"/>
          <w:sz w:val="24"/>
          <w:szCs w:val="24"/>
          <w:lang w:val="es-ES"/>
        </w:rPr>
        <w:t xml:space="preserve"> </w:t>
      </w:r>
      <w:r w:rsidR="007F2235">
        <w:rPr>
          <w:rFonts w:ascii="Times New Roman" w:hAnsi="Times New Roman" w:cs="Times New Roman"/>
          <w:sz w:val="24"/>
          <w:szCs w:val="24"/>
          <w:lang w:val="es-ES"/>
        </w:rPr>
        <w:t>no era</w:t>
      </w:r>
      <w:r w:rsidR="00481A29">
        <w:rPr>
          <w:rFonts w:ascii="Times New Roman" w:hAnsi="Times New Roman" w:cs="Times New Roman"/>
          <w:sz w:val="24"/>
          <w:szCs w:val="24"/>
          <w:lang w:val="es-ES"/>
        </w:rPr>
        <w:t>n</w:t>
      </w:r>
      <w:r w:rsidR="007F2235">
        <w:rPr>
          <w:rFonts w:ascii="Times New Roman" w:hAnsi="Times New Roman" w:cs="Times New Roman"/>
          <w:sz w:val="24"/>
          <w:szCs w:val="24"/>
          <w:lang w:val="es-ES"/>
        </w:rPr>
        <w:t xml:space="preserve"> muy próxima</w:t>
      </w:r>
      <w:r w:rsidR="00481A29">
        <w:rPr>
          <w:rFonts w:ascii="Times New Roman" w:hAnsi="Times New Roman" w:cs="Times New Roman"/>
          <w:sz w:val="24"/>
          <w:szCs w:val="24"/>
          <w:lang w:val="es-ES"/>
        </w:rPr>
        <w:t>s</w:t>
      </w:r>
      <w:r w:rsidR="007F2235">
        <w:rPr>
          <w:rFonts w:ascii="Times New Roman" w:hAnsi="Times New Roman" w:cs="Times New Roman"/>
          <w:sz w:val="24"/>
          <w:szCs w:val="24"/>
          <w:lang w:val="es-ES"/>
        </w:rPr>
        <w:t xml:space="preserve"> </w:t>
      </w:r>
      <w:r w:rsidR="000E6D82" w:rsidRPr="0096447F">
        <w:rPr>
          <w:rFonts w:ascii="Times New Roman" w:hAnsi="Times New Roman" w:cs="Times New Roman"/>
          <w:sz w:val="24"/>
          <w:szCs w:val="24"/>
          <w:lang w:val="es-ES"/>
        </w:rPr>
        <w:t>a las experiencias denunciadas por ellos.</w:t>
      </w:r>
      <w:r w:rsidR="00A1086F" w:rsidRPr="0096447F">
        <w:rPr>
          <w:rFonts w:ascii="Times New Roman" w:hAnsi="Times New Roman" w:cs="Times New Roman"/>
          <w:sz w:val="24"/>
          <w:szCs w:val="24"/>
          <w:lang w:val="es-ES"/>
        </w:rPr>
        <w:t xml:space="preserve"> </w:t>
      </w:r>
      <w:r w:rsidR="00EE4375" w:rsidRPr="0096447F">
        <w:rPr>
          <w:rFonts w:ascii="Times New Roman" w:hAnsi="Times New Roman" w:cs="Times New Roman"/>
          <w:sz w:val="24"/>
          <w:szCs w:val="24"/>
          <w:lang w:val="es-ES"/>
        </w:rPr>
        <w:t xml:space="preserve">Por otro lado, </w:t>
      </w:r>
      <w:r w:rsidR="00A1086F" w:rsidRPr="0096447F">
        <w:rPr>
          <w:rFonts w:ascii="Times New Roman" w:hAnsi="Times New Roman" w:cs="Times New Roman"/>
          <w:sz w:val="24"/>
          <w:szCs w:val="24"/>
          <w:lang w:val="es-ES"/>
        </w:rPr>
        <w:t xml:space="preserve">el anonimato de los testimonios </w:t>
      </w:r>
      <w:r w:rsidR="00EE4375" w:rsidRPr="0096447F">
        <w:rPr>
          <w:rFonts w:ascii="Times New Roman" w:hAnsi="Times New Roman" w:cs="Times New Roman"/>
          <w:sz w:val="24"/>
          <w:szCs w:val="24"/>
          <w:lang w:val="es-ES"/>
        </w:rPr>
        <w:t xml:space="preserve">establecía una relación </w:t>
      </w:r>
      <w:r w:rsidR="00A1086F" w:rsidRPr="0096447F">
        <w:rPr>
          <w:rFonts w:ascii="Times New Roman" w:hAnsi="Times New Roman" w:cs="Times New Roman"/>
          <w:sz w:val="24"/>
          <w:szCs w:val="24"/>
          <w:lang w:val="es-ES"/>
        </w:rPr>
        <w:t>muy distinta a la</w:t>
      </w:r>
      <w:r w:rsidR="00EE4375" w:rsidRPr="0096447F">
        <w:rPr>
          <w:rFonts w:ascii="Times New Roman" w:hAnsi="Times New Roman" w:cs="Times New Roman"/>
          <w:sz w:val="24"/>
          <w:szCs w:val="24"/>
          <w:lang w:val="es-ES"/>
        </w:rPr>
        <w:t xml:space="preserve"> </w:t>
      </w:r>
      <w:r w:rsidR="00481A29">
        <w:rPr>
          <w:rFonts w:ascii="Times New Roman" w:hAnsi="Times New Roman" w:cs="Times New Roman"/>
          <w:sz w:val="24"/>
          <w:szCs w:val="24"/>
          <w:lang w:val="es-ES"/>
        </w:rPr>
        <w:t xml:space="preserve">que supone tomar </w:t>
      </w:r>
      <w:r w:rsidR="00A1086F" w:rsidRPr="0096447F">
        <w:rPr>
          <w:rFonts w:ascii="Times New Roman" w:hAnsi="Times New Roman" w:cs="Times New Roman"/>
          <w:sz w:val="24"/>
          <w:szCs w:val="24"/>
          <w:lang w:val="es-ES"/>
        </w:rPr>
        <w:t>declaraciones para integrar procesos penales: en un contexto de vigencia del ‘estado de derecho’ probablemente habría sido distinta la disposición de los testigos, pero en las circunstancias fácticas lo más adecuado era garantizar el anonimato.</w:t>
      </w:r>
    </w:p>
    <w:p w:rsidR="000E6D82" w:rsidRPr="0096447F" w:rsidRDefault="00EE4375" w:rsidP="00C12C9C">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t xml:space="preserve">Ahora bien, </w:t>
      </w:r>
      <w:r w:rsidR="00C37DB4" w:rsidRPr="0096447F">
        <w:rPr>
          <w:rFonts w:ascii="Times New Roman" w:hAnsi="Times New Roman" w:cs="Times New Roman"/>
          <w:sz w:val="24"/>
          <w:szCs w:val="24"/>
          <w:lang w:val="es-ES"/>
        </w:rPr>
        <w:t>l</w:t>
      </w:r>
      <w:r w:rsidR="000E6D82" w:rsidRPr="0096447F">
        <w:rPr>
          <w:rFonts w:ascii="Times New Roman" w:hAnsi="Times New Roman" w:cs="Times New Roman"/>
          <w:sz w:val="24"/>
          <w:szCs w:val="24"/>
          <w:lang w:val="es-ES"/>
        </w:rPr>
        <w:t xml:space="preserve">as evaluaciones sobre </w:t>
      </w:r>
      <w:r w:rsidRPr="0096447F">
        <w:rPr>
          <w:rFonts w:ascii="Times New Roman" w:hAnsi="Times New Roman" w:cs="Times New Roman"/>
          <w:sz w:val="24"/>
          <w:szCs w:val="24"/>
          <w:lang w:val="es-ES"/>
        </w:rPr>
        <w:t>los</w:t>
      </w:r>
      <w:r w:rsidR="000E6D82" w:rsidRPr="0096447F">
        <w:rPr>
          <w:rFonts w:ascii="Times New Roman" w:hAnsi="Times New Roman" w:cs="Times New Roman"/>
          <w:sz w:val="24"/>
          <w:szCs w:val="24"/>
          <w:lang w:val="es-ES"/>
        </w:rPr>
        <w:t xml:space="preserve"> resultados de la COMVERDAD </w:t>
      </w:r>
      <w:r w:rsidRPr="0096447F">
        <w:rPr>
          <w:rFonts w:ascii="Times New Roman" w:hAnsi="Times New Roman" w:cs="Times New Roman"/>
          <w:sz w:val="24"/>
          <w:szCs w:val="24"/>
          <w:lang w:val="es-ES"/>
        </w:rPr>
        <w:t xml:space="preserve">se vinculan con nociones de justicia </w:t>
      </w:r>
      <w:r w:rsidR="000E6D82" w:rsidRPr="0096447F">
        <w:rPr>
          <w:rFonts w:ascii="Times New Roman" w:hAnsi="Times New Roman" w:cs="Times New Roman"/>
          <w:sz w:val="24"/>
          <w:szCs w:val="24"/>
          <w:lang w:val="es-ES"/>
        </w:rPr>
        <w:t xml:space="preserve">que </w:t>
      </w:r>
      <w:r w:rsidRPr="0096447F">
        <w:rPr>
          <w:rFonts w:ascii="Times New Roman" w:hAnsi="Times New Roman" w:cs="Times New Roman"/>
          <w:sz w:val="24"/>
          <w:szCs w:val="24"/>
          <w:lang w:val="es-ES"/>
        </w:rPr>
        <w:t xml:space="preserve">entrañan </w:t>
      </w:r>
      <w:r w:rsidR="000E6D82" w:rsidRPr="0096447F">
        <w:rPr>
          <w:rFonts w:ascii="Times New Roman" w:hAnsi="Times New Roman" w:cs="Times New Roman"/>
          <w:sz w:val="24"/>
          <w:szCs w:val="24"/>
          <w:lang w:val="es-ES"/>
        </w:rPr>
        <w:t>expectativas</w:t>
      </w:r>
      <w:r w:rsidRPr="0096447F">
        <w:rPr>
          <w:rFonts w:ascii="Times New Roman" w:hAnsi="Times New Roman" w:cs="Times New Roman"/>
          <w:sz w:val="24"/>
          <w:szCs w:val="24"/>
          <w:lang w:val="es-ES"/>
        </w:rPr>
        <w:t xml:space="preserve"> específicas</w:t>
      </w:r>
      <w:r w:rsidR="000E6D82" w:rsidRPr="0096447F">
        <w:rPr>
          <w:rFonts w:ascii="Times New Roman" w:hAnsi="Times New Roman" w:cs="Times New Roman"/>
          <w:sz w:val="24"/>
          <w:szCs w:val="24"/>
          <w:lang w:val="es-ES"/>
        </w:rPr>
        <w:t>.</w:t>
      </w:r>
      <w:r w:rsidR="00C37DB4" w:rsidRPr="0096447F">
        <w:rPr>
          <w:rFonts w:ascii="Times New Roman" w:hAnsi="Times New Roman" w:cs="Times New Roman"/>
          <w:sz w:val="24"/>
          <w:szCs w:val="24"/>
          <w:lang w:val="es-ES"/>
        </w:rPr>
        <w:t xml:space="preserve"> Por ejemplo</w:t>
      </w:r>
      <w:r w:rsidR="004D2F27" w:rsidRPr="0096447F">
        <w:rPr>
          <w:rFonts w:ascii="Times New Roman" w:hAnsi="Times New Roman" w:cs="Times New Roman"/>
          <w:sz w:val="24"/>
          <w:szCs w:val="24"/>
          <w:lang w:val="es-ES"/>
        </w:rPr>
        <w:t>,</w:t>
      </w:r>
      <w:r w:rsidR="00C37DB4" w:rsidRPr="0096447F">
        <w:rPr>
          <w:rFonts w:ascii="Times New Roman" w:hAnsi="Times New Roman" w:cs="Times New Roman"/>
          <w:sz w:val="24"/>
          <w:szCs w:val="24"/>
          <w:lang w:val="es-ES"/>
        </w:rPr>
        <w:t xml:space="preserve"> para </w:t>
      </w:r>
      <w:r w:rsidRPr="0096447F">
        <w:rPr>
          <w:rFonts w:ascii="Times New Roman" w:hAnsi="Times New Roman" w:cs="Times New Roman"/>
          <w:sz w:val="24"/>
          <w:szCs w:val="24"/>
          <w:lang w:val="es-ES"/>
        </w:rPr>
        <w:t>aquellas agrupaciones como AFADEM o la OCSS, “</w:t>
      </w:r>
      <w:r w:rsidR="00C37DB4" w:rsidRPr="0096447F">
        <w:rPr>
          <w:rFonts w:ascii="Times New Roman" w:hAnsi="Times New Roman" w:cs="Times New Roman"/>
          <w:sz w:val="24"/>
          <w:szCs w:val="24"/>
          <w:shd w:val="clear" w:color="auto" w:fill="FFFFFF"/>
          <w:lang w:val="es-ES"/>
        </w:rPr>
        <w:t>justicia</w:t>
      </w:r>
      <w:r w:rsidRPr="0096447F">
        <w:rPr>
          <w:rFonts w:ascii="Times New Roman" w:hAnsi="Times New Roman" w:cs="Times New Roman"/>
          <w:sz w:val="24"/>
          <w:szCs w:val="24"/>
          <w:shd w:val="clear" w:color="auto" w:fill="FFFFFF"/>
          <w:lang w:val="es-ES"/>
        </w:rPr>
        <w:t>”</w:t>
      </w:r>
      <w:r w:rsidR="00C37DB4" w:rsidRPr="0096447F">
        <w:rPr>
          <w:rFonts w:ascii="Times New Roman" w:hAnsi="Times New Roman" w:cs="Times New Roman"/>
          <w:sz w:val="24"/>
          <w:szCs w:val="24"/>
          <w:shd w:val="clear" w:color="auto" w:fill="FFFFFF"/>
          <w:lang w:val="es-ES"/>
        </w:rPr>
        <w:t xml:space="preserve"> comprendía</w:t>
      </w:r>
      <w:r w:rsidR="000E6D82" w:rsidRPr="0096447F">
        <w:rPr>
          <w:rFonts w:ascii="Times New Roman" w:hAnsi="Times New Roman" w:cs="Times New Roman"/>
          <w:sz w:val="24"/>
          <w:szCs w:val="24"/>
          <w:shd w:val="clear" w:color="auto" w:fill="FFFFFF"/>
          <w:lang w:val="es-ES"/>
        </w:rPr>
        <w:t xml:space="preserve"> tanto el re-conocimiento público de lo acontecido –y con un </w:t>
      </w:r>
      <w:r w:rsidR="000E6D82" w:rsidRPr="0096447F">
        <w:rPr>
          <w:rFonts w:ascii="Times New Roman" w:hAnsi="Times New Roman" w:cs="Times New Roman"/>
          <w:sz w:val="24"/>
          <w:szCs w:val="24"/>
          <w:shd w:val="clear" w:color="auto" w:fill="FFFFFF"/>
          <w:lang w:val="es-ES"/>
        </w:rPr>
        <w:lastRenderedPageBreak/>
        <w:t xml:space="preserve">consecuente deber de memoria y dignificación simbólica y material de las víctimas-, la sanción penal a los responsables –con la consecuente realización de juicios- y la garantía de no repetición –no sólo </w:t>
      </w:r>
      <w:r w:rsidR="00481A29">
        <w:rPr>
          <w:rFonts w:ascii="Times New Roman" w:hAnsi="Times New Roman" w:cs="Times New Roman"/>
          <w:sz w:val="24"/>
          <w:szCs w:val="24"/>
          <w:shd w:val="clear" w:color="auto" w:fill="FFFFFF"/>
          <w:lang w:val="es-ES"/>
        </w:rPr>
        <w:t>al castigar</w:t>
      </w:r>
      <w:r w:rsidR="000E6D82" w:rsidRPr="0096447F">
        <w:rPr>
          <w:rFonts w:ascii="Times New Roman" w:hAnsi="Times New Roman" w:cs="Times New Roman"/>
          <w:sz w:val="24"/>
          <w:szCs w:val="24"/>
          <w:shd w:val="clear" w:color="auto" w:fill="FFFFFF"/>
          <w:lang w:val="es-ES"/>
        </w:rPr>
        <w:t xml:space="preserve"> a</w:t>
      </w:r>
      <w:r w:rsidR="00481A29">
        <w:rPr>
          <w:rFonts w:ascii="Times New Roman" w:hAnsi="Times New Roman" w:cs="Times New Roman"/>
          <w:sz w:val="24"/>
          <w:szCs w:val="24"/>
          <w:shd w:val="clear" w:color="auto" w:fill="FFFFFF"/>
          <w:lang w:val="es-ES"/>
        </w:rPr>
        <w:t xml:space="preserve"> los</w:t>
      </w:r>
      <w:r w:rsidR="000E6D82" w:rsidRPr="0096447F">
        <w:rPr>
          <w:rFonts w:ascii="Times New Roman" w:hAnsi="Times New Roman" w:cs="Times New Roman"/>
          <w:sz w:val="24"/>
          <w:szCs w:val="24"/>
          <w:shd w:val="clear" w:color="auto" w:fill="FFFFFF"/>
          <w:lang w:val="es-ES"/>
        </w:rPr>
        <w:t xml:space="preserve"> responsables, sino estableciendo leyes y mecanismos efectivos para </w:t>
      </w:r>
      <w:r w:rsidR="00C37DB4" w:rsidRPr="0096447F">
        <w:rPr>
          <w:rFonts w:ascii="Times New Roman" w:hAnsi="Times New Roman" w:cs="Times New Roman"/>
          <w:sz w:val="24"/>
          <w:szCs w:val="24"/>
          <w:shd w:val="clear" w:color="auto" w:fill="FFFFFF"/>
          <w:lang w:val="es-ES"/>
        </w:rPr>
        <w:t>evitar que los hechos se repitieran</w:t>
      </w:r>
      <w:r w:rsidR="000E6D82" w:rsidRPr="0096447F">
        <w:rPr>
          <w:rFonts w:ascii="Times New Roman" w:hAnsi="Times New Roman" w:cs="Times New Roman"/>
          <w:sz w:val="24"/>
          <w:szCs w:val="24"/>
          <w:shd w:val="clear" w:color="auto" w:fill="FFFFFF"/>
          <w:lang w:val="es-ES"/>
        </w:rPr>
        <w:t xml:space="preserve"> </w:t>
      </w:r>
      <w:r w:rsidR="000E6D82" w:rsidRPr="0096447F">
        <w:rPr>
          <w:rFonts w:ascii="Times New Roman" w:hAnsi="Times New Roman" w:cs="Times New Roman"/>
          <w:sz w:val="24"/>
          <w:szCs w:val="24"/>
          <w:lang w:val="es-ES"/>
        </w:rPr>
        <w:t>(</w:t>
      </w:r>
      <w:proofErr w:type="spellStart"/>
      <w:r w:rsidR="000E6D82" w:rsidRPr="0096447F">
        <w:rPr>
          <w:rFonts w:ascii="Times New Roman" w:hAnsi="Times New Roman" w:cs="Times New Roman"/>
          <w:sz w:val="24"/>
          <w:szCs w:val="24"/>
          <w:lang w:val="es-ES"/>
        </w:rPr>
        <w:t>Goti</w:t>
      </w:r>
      <w:proofErr w:type="spellEnd"/>
      <w:r w:rsidR="00D8224D">
        <w:rPr>
          <w:rFonts w:ascii="Times New Roman" w:hAnsi="Times New Roman" w:cs="Times New Roman"/>
          <w:sz w:val="24"/>
          <w:szCs w:val="24"/>
          <w:lang w:val="es-ES"/>
        </w:rPr>
        <w:t>,</w:t>
      </w:r>
      <w:r w:rsidR="000E6D82" w:rsidRPr="0096447F">
        <w:rPr>
          <w:rFonts w:ascii="Times New Roman" w:hAnsi="Times New Roman" w:cs="Times New Roman"/>
          <w:sz w:val="24"/>
          <w:szCs w:val="24"/>
          <w:lang w:val="es-ES"/>
        </w:rPr>
        <w:t xml:space="preserve"> 2000; </w:t>
      </w:r>
      <w:proofErr w:type="spellStart"/>
      <w:r w:rsidR="000E6D82" w:rsidRPr="0096447F">
        <w:rPr>
          <w:rFonts w:ascii="Times New Roman" w:hAnsi="Times New Roman" w:cs="Times New Roman"/>
          <w:sz w:val="24"/>
          <w:szCs w:val="24"/>
          <w:lang w:val="es-ES"/>
        </w:rPr>
        <w:t>Todorov</w:t>
      </w:r>
      <w:proofErr w:type="spellEnd"/>
      <w:r w:rsidR="00D8224D">
        <w:rPr>
          <w:rFonts w:ascii="Times New Roman" w:hAnsi="Times New Roman" w:cs="Times New Roman"/>
          <w:sz w:val="24"/>
          <w:szCs w:val="24"/>
          <w:lang w:val="es-ES"/>
        </w:rPr>
        <w:t>,</w:t>
      </w:r>
      <w:r w:rsidR="000E6D82" w:rsidRPr="0096447F">
        <w:rPr>
          <w:rFonts w:ascii="Times New Roman" w:hAnsi="Times New Roman" w:cs="Times New Roman"/>
          <w:sz w:val="24"/>
          <w:szCs w:val="24"/>
          <w:lang w:val="es-ES"/>
        </w:rPr>
        <w:t xml:space="preserve"> 2000; Nino</w:t>
      </w:r>
      <w:r w:rsidR="00D8224D">
        <w:rPr>
          <w:rFonts w:ascii="Times New Roman" w:hAnsi="Times New Roman" w:cs="Times New Roman"/>
          <w:sz w:val="24"/>
          <w:szCs w:val="24"/>
          <w:lang w:val="es-ES"/>
        </w:rPr>
        <w:t>,</w:t>
      </w:r>
      <w:r w:rsidR="000E6D82" w:rsidRPr="0096447F">
        <w:rPr>
          <w:rFonts w:ascii="Times New Roman" w:hAnsi="Times New Roman" w:cs="Times New Roman"/>
          <w:sz w:val="24"/>
          <w:szCs w:val="24"/>
          <w:lang w:val="es-ES"/>
        </w:rPr>
        <w:t xml:space="preserve"> 1997)</w:t>
      </w:r>
      <w:r w:rsidR="00C37DB4" w:rsidRPr="0096447F">
        <w:rPr>
          <w:rFonts w:ascii="Times New Roman" w:hAnsi="Times New Roman" w:cs="Times New Roman"/>
          <w:sz w:val="24"/>
          <w:szCs w:val="24"/>
          <w:shd w:val="clear" w:color="auto" w:fill="FFFFFF"/>
          <w:lang w:val="es-ES"/>
        </w:rPr>
        <w:t xml:space="preserve">. </w:t>
      </w:r>
      <w:r w:rsidRPr="0096447F">
        <w:rPr>
          <w:rFonts w:ascii="Times New Roman" w:hAnsi="Times New Roman" w:cs="Times New Roman"/>
          <w:sz w:val="24"/>
          <w:szCs w:val="24"/>
          <w:shd w:val="clear" w:color="auto" w:fill="FFFFFF"/>
          <w:lang w:val="es-ES"/>
        </w:rPr>
        <w:t>Esta</w:t>
      </w:r>
      <w:r w:rsidR="000E6D82" w:rsidRPr="0096447F">
        <w:rPr>
          <w:rFonts w:ascii="Times New Roman" w:hAnsi="Times New Roman" w:cs="Times New Roman"/>
          <w:sz w:val="24"/>
          <w:szCs w:val="24"/>
          <w:shd w:val="clear" w:color="auto" w:fill="FFFFFF"/>
          <w:lang w:val="es-ES"/>
        </w:rPr>
        <w:t xml:space="preserve"> postura </w:t>
      </w:r>
      <w:r w:rsidR="00481A29">
        <w:rPr>
          <w:rFonts w:ascii="Times New Roman" w:hAnsi="Times New Roman" w:cs="Times New Roman"/>
          <w:sz w:val="24"/>
          <w:szCs w:val="24"/>
          <w:shd w:val="clear" w:color="auto" w:fill="FFFFFF"/>
          <w:lang w:val="es-ES"/>
        </w:rPr>
        <w:t xml:space="preserve">estaba </w:t>
      </w:r>
      <w:r w:rsidRPr="0096447F">
        <w:rPr>
          <w:rFonts w:ascii="Times New Roman" w:hAnsi="Times New Roman" w:cs="Times New Roman"/>
          <w:sz w:val="24"/>
          <w:szCs w:val="24"/>
          <w:shd w:val="clear" w:color="auto" w:fill="FFFFFF"/>
          <w:lang w:val="es-ES"/>
        </w:rPr>
        <w:t xml:space="preserve">mediada por nociones más legalistas y es </w:t>
      </w:r>
      <w:r w:rsidR="00481A29">
        <w:rPr>
          <w:rFonts w:ascii="Times New Roman" w:hAnsi="Times New Roman" w:cs="Times New Roman"/>
          <w:sz w:val="24"/>
          <w:szCs w:val="24"/>
          <w:shd w:val="clear" w:color="auto" w:fill="FFFFFF"/>
          <w:lang w:val="es-ES"/>
        </w:rPr>
        <w:t>enarbolada por</w:t>
      </w:r>
      <w:r w:rsidR="000E6D82" w:rsidRPr="0096447F">
        <w:rPr>
          <w:rFonts w:ascii="Times New Roman" w:hAnsi="Times New Roman" w:cs="Times New Roman"/>
          <w:sz w:val="24"/>
          <w:szCs w:val="24"/>
          <w:shd w:val="clear" w:color="auto" w:fill="FFFFFF"/>
          <w:lang w:val="es-ES"/>
        </w:rPr>
        <w:t xml:space="preserve"> organizaciones defensoras de derechos humanos a nivel nacional e internacional</w:t>
      </w:r>
      <w:r w:rsidR="006017E5" w:rsidRPr="0096447F">
        <w:rPr>
          <w:rFonts w:ascii="Times New Roman" w:hAnsi="Times New Roman" w:cs="Times New Roman"/>
          <w:sz w:val="24"/>
          <w:szCs w:val="24"/>
          <w:shd w:val="clear" w:color="auto" w:fill="FFFFFF"/>
          <w:lang w:val="es-ES"/>
        </w:rPr>
        <w:t>, pero es minoritaria en Atoyac.</w:t>
      </w:r>
    </w:p>
    <w:p w:rsidR="000E6D82" w:rsidRPr="0096447F" w:rsidRDefault="00EE4375" w:rsidP="00C12C9C">
      <w:pPr>
        <w:spacing w:after="20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shd w:val="clear" w:color="auto" w:fill="FFFFFF"/>
          <w:lang w:val="es-ES"/>
        </w:rPr>
        <w:t xml:space="preserve">Una segunda posición </w:t>
      </w:r>
      <w:r w:rsidR="00481A29">
        <w:rPr>
          <w:rFonts w:ascii="Times New Roman" w:hAnsi="Times New Roman" w:cs="Times New Roman"/>
          <w:sz w:val="24"/>
          <w:szCs w:val="24"/>
          <w:shd w:val="clear" w:color="auto" w:fill="FFFFFF"/>
          <w:lang w:val="es-ES"/>
        </w:rPr>
        <w:t>se anclaba</w:t>
      </w:r>
      <w:r w:rsidR="000E6D82" w:rsidRPr="0096447F">
        <w:rPr>
          <w:rFonts w:ascii="Times New Roman" w:hAnsi="Times New Roman" w:cs="Times New Roman"/>
          <w:sz w:val="24"/>
          <w:szCs w:val="24"/>
          <w:shd w:val="clear" w:color="auto" w:fill="FFFFFF"/>
          <w:lang w:val="es-ES"/>
        </w:rPr>
        <w:t xml:space="preserve"> en la</w:t>
      </w:r>
      <w:r w:rsidR="00481A29">
        <w:rPr>
          <w:rFonts w:ascii="Times New Roman" w:hAnsi="Times New Roman" w:cs="Times New Roman"/>
          <w:sz w:val="24"/>
          <w:szCs w:val="24"/>
          <w:shd w:val="clear" w:color="auto" w:fill="FFFFFF"/>
          <w:lang w:val="es-ES"/>
        </w:rPr>
        <w:t>s</w:t>
      </w:r>
      <w:r w:rsidR="000E6D82" w:rsidRPr="0096447F">
        <w:rPr>
          <w:rFonts w:ascii="Times New Roman" w:hAnsi="Times New Roman" w:cs="Times New Roman"/>
          <w:sz w:val="24"/>
          <w:szCs w:val="24"/>
          <w:shd w:val="clear" w:color="auto" w:fill="FFFFFF"/>
          <w:lang w:val="es-ES"/>
        </w:rPr>
        <w:t xml:space="preserve"> condiciones de posibilidad, </w:t>
      </w:r>
      <w:r w:rsidR="004E7A57" w:rsidRPr="0096447F">
        <w:rPr>
          <w:rFonts w:ascii="Times New Roman" w:hAnsi="Times New Roman" w:cs="Times New Roman"/>
          <w:sz w:val="24"/>
          <w:szCs w:val="24"/>
          <w:shd w:val="clear" w:color="auto" w:fill="FFFFFF"/>
          <w:lang w:val="es-ES"/>
        </w:rPr>
        <w:t xml:space="preserve">considerando la imposibilidad de </w:t>
      </w:r>
      <w:r w:rsidR="000E6D82" w:rsidRPr="0096447F">
        <w:rPr>
          <w:rFonts w:ascii="Times New Roman" w:hAnsi="Times New Roman" w:cs="Times New Roman"/>
          <w:sz w:val="24"/>
          <w:szCs w:val="24"/>
          <w:shd w:val="clear" w:color="auto" w:fill="FFFFFF"/>
          <w:lang w:val="es-ES"/>
        </w:rPr>
        <w:t>juzgar a los responsable</w:t>
      </w:r>
      <w:r w:rsidR="004E7A57" w:rsidRPr="0096447F">
        <w:rPr>
          <w:rFonts w:ascii="Times New Roman" w:hAnsi="Times New Roman" w:cs="Times New Roman"/>
          <w:sz w:val="24"/>
          <w:szCs w:val="24"/>
          <w:shd w:val="clear" w:color="auto" w:fill="FFFFFF"/>
          <w:lang w:val="es-ES"/>
        </w:rPr>
        <w:t xml:space="preserve">s, tanto por el hecho de que los señalados </w:t>
      </w:r>
      <w:r w:rsidR="00BB7BC3">
        <w:rPr>
          <w:rFonts w:ascii="Times New Roman" w:hAnsi="Times New Roman" w:cs="Times New Roman"/>
          <w:sz w:val="24"/>
          <w:szCs w:val="24"/>
          <w:shd w:val="clear" w:color="auto" w:fill="FFFFFF"/>
          <w:lang w:val="es-ES"/>
        </w:rPr>
        <w:t xml:space="preserve">van </w:t>
      </w:r>
      <w:r w:rsidR="004E7A57" w:rsidRPr="0096447F">
        <w:rPr>
          <w:rFonts w:ascii="Times New Roman" w:hAnsi="Times New Roman" w:cs="Times New Roman"/>
          <w:sz w:val="24"/>
          <w:szCs w:val="24"/>
          <w:shd w:val="clear" w:color="auto" w:fill="FFFFFF"/>
          <w:lang w:val="es-ES"/>
        </w:rPr>
        <w:t>feneciendo</w:t>
      </w:r>
      <w:r w:rsidR="00BB7BC3">
        <w:rPr>
          <w:rFonts w:ascii="Times New Roman" w:hAnsi="Times New Roman" w:cs="Times New Roman"/>
          <w:sz w:val="24"/>
          <w:szCs w:val="24"/>
          <w:shd w:val="clear" w:color="auto" w:fill="FFFFFF"/>
          <w:lang w:val="es-ES"/>
        </w:rPr>
        <w:t>,</w:t>
      </w:r>
      <w:r w:rsidR="004E7A57" w:rsidRPr="0096447F">
        <w:rPr>
          <w:rFonts w:ascii="Times New Roman" w:hAnsi="Times New Roman" w:cs="Times New Roman"/>
          <w:sz w:val="24"/>
          <w:szCs w:val="24"/>
          <w:shd w:val="clear" w:color="auto" w:fill="FFFFFF"/>
          <w:lang w:val="es-ES"/>
        </w:rPr>
        <w:t xml:space="preserve"> como por</w:t>
      </w:r>
      <w:r w:rsidR="00BB7BC3">
        <w:rPr>
          <w:rFonts w:ascii="Times New Roman" w:hAnsi="Times New Roman" w:cs="Times New Roman"/>
          <w:sz w:val="24"/>
          <w:szCs w:val="24"/>
          <w:shd w:val="clear" w:color="auto" w:fill="FFFFFF"/>
          <w:lang w:val="es-ES"/>
        </w:rPr>
        <w:t xml:space="preserve"> las condiciones políticas adversas</w:t>
      </w:r>
      <w:r w:rsidR="004E7A57" w:rsidRPr="0096447F">
        <w:rPr>
          <w:rFonts w:ascii="Times New Roman" w:hAnsi="Times New Roman" w:cs="Times New Roman"/>
          <w:sz w:val="24"/>
          <w:szCs w:val="24"/>
          <w:shd w:val="clear" w:color="auto" w:fill="FFFFFF"/>
          <w:lang w:val="es-ES"/>
        </w:rPr>
        <w:t xml:space="preserve">. </w:t>
      </w:r>
      <w:r w:rsidR="00BB7BC3">
        <w:rPr>
          <w:rFonts w:ascii="Times New Roman" w:hAnsi="Times New Roman" w:cs="Times New Roman"/>
          <w:sz w:val="24"/>
          <w:szCs w:val="24"/>
          <w:shd w:val="clear" w:color="auto" w:fill="FFFFFF"/>
          <w:lang w:val="es-ES"/>
        </w:rPr>
        <w:t>Así, l</w:t>
      </w:r>
      <w:r w:rsidR="004E7A57" w:rsidRPr="0096447F">
        <w:rPr>
          <w:rFonts w:ascii="Times New Roman" w:hAnsi="Times New Roman" w:cs="Times New Roman"/>
          <w:sz w:val="24"/>
          <w:szCs w:val="24"/>
          <w:shd w:val="clear" w:color="auto" w:fill="FFFFFF"/>
          <w:lang w:val="es-ES"/>
        </w:rPr>
        <w:t>o “</w:t>
      </w:r>
      <w:r w:rsidR="00302FB3" w:rsidRPr="0096447F">
        <w:rPr>
          <w:rFonts w:ascii="Times New Roman" w:hAnsi="Times New Roman" w:cs="Times New Roman"/>
          <w:sz w:val="24"/>
          <w:szCs w:val="24"/>
          <w:shd w:val="clear" w:color="auto" w:fill="FFFFFF"/>
          <w:lang w:val="es-ES"/>
        </w:rPr>
        <w:t>justo</w:t>
      </w:r>
      <w:r w:rsidR="004E7A57" w:rsidRPr="0096447F">
        <w:rPr>
          <w:rFonts w:ascii="Times New Roman" w:hAnsi="Times New Roman" w:cs="Times New Roman"/>
          <w:sz w:val="24"/>
          <w:szCs w:val="24"/>
          <w:shd w:val="clear" w:color="auto" w:fill="FFFFFF"/>
          <w:lang w:val="es-ES"/>
        </w:rPr>
        <w:t>” era</w:t>
      </w:r>
      <w:r w:rsidR="00302FB3" w:rsidRPr="0096447F">
        <w:rPr>
          <w:rFonts w:ascii="Times New Roman" w:hAnsi="Times New Roman" w:cs="Times New Roman"/>
          <w:sz w:val="24"/>
          <w:szCs w:val="24"/>
          <w:shd w:val="clear" w:color="auto" w:fill="FFFFFF"/>
          <w:lang w:val="es-ES"/>
        </w:rPr>
        <w:t xml:space="preserve"> </w:t>
      </w:r>
      <w:r w:rsidR="000E6D82" w:rsidRPr="0096447F">
        <w:rPr>
          <w:rFonts w:ascii="Times New Roman" w:hAnsi="Times New Roman" w:cs="Times New Roman"/>
          <w:sz w:val="24"/>
          <w:szCs w:val="24"/>
          <w:shd w:val="clear" w:color="auto" w:fill="FFFFFF"/>
          <w:lang w:val="es-ES"/>
        </w:rPr>
        <w:t xml:space="preserve">dignificar a las víctimas tanto simbólica como materialmente, </w:t>
      </w:r>
      <w:r w:rsidR="004E7A57" w:rsidRPr="0096447F">
        <w:rPr>
          <w:rFonts w:ascii="Times New Roman" w:hAnsi="Times New Roman" w:cs="Times New Roman"/>
          <w:sz w:val="24"/>
          <w:szCs w:val="24"/>
          <w:shd w:val="clear" w:color="auto" w:fill="FFFFFF"/>
          <w:lang w:val="es-ES"/>
        </w:rPr>
        <w:t>con lo cual habría un r</w:t>
      </w:r>
      <w:r w:rsidR="000E6D82" w:rsidRPr="0096447F">
        <w:rPr>
          <w:rFonts w:ascii="Times New Roman" w:hAnsi="Times New Roman" w:cs="Times New Roman"/>
          <w:sz w:val="24"/>
          <w:szCs w:val="24"/>
          <w:shd w:val="clear" w:color="auto" w:fill="FFFFFF"/>
          <w:lang w:val="es-ES"/>
        </w:rPr>
        <w:t>econocimiento de lo padecido</w:t>
      </w:r>
      <w:r w:rsidR="004E7A57" w:rsidRPr="0096447F">
        <w:rPr>
          <w:rFonts w:ascii="Times New Roman" w:hAnsi="Times New Roman" w:cs="Times New Roman"/>
          <w:sz w:val="24"/>
          <w:szCs w:val="24"/>
          <w:shd w:val="clear" w:color="auto" w:fill="FFFFFF"/>
          <w:lang w:val="es-ES"/>
        </w:rPr>
        <w:t>,</w:t>
      </w:r>
      <w:r w:rsidR="000E6D82" w:rsidRPr="0096447F">
        <w:rPr>
          <w:rFonts w:ascii="Times New Roman" w:hAnsi="Times New Roman" w:cs="Times New Roman"/>
          <w:sz w:val="24"/>
          <w:szCs w:val="24"/>
          <w:shd w:val="clear" w:color="auto" w:fill="FFFFFF"/>
          <w:lang w:val="es-ES"/>
        </w:rPr>
        <w:t xml:space="preserve"> y consecuentemente se </w:t>
      </w:r>
      <w:r w:rsidR="004E7A57" w:rsidRPr="0096447F">
        <w:rPr>
          <w:rFonts w:ascii="Times New Roman" w:hAnsi="Times New Roman" w:cs="Times New Roman"/>
          <w:sz w:val="24"/>
          <w:szCs w:val="24"/>
          <w:shd w:val="clear" w:color="auto" w:fill="FFFFFF"/>
          <w:lang w:val="es-ES"/>
        </w:rPr>
        <w:t>harían</w:t>
      </w:r>
      <w:r w:rsidR="004D2F27" w:rsidRPr="0096447F">
        <w:rPr>
          <w:rFonts w:ascii="Times New Roman" w:hAnsi="Times New Roman" w:cs="Times New Roman"/>
          <w:sz w:val="24"/>
          <w:szCs w:val="24"/>
          <w:shd w:val="clear" w:color="auto" w:fill="FFFFFF"/>
          <w:lang w:val="es-ES"/>
        </w:rPr>
        <w:t xml:space="preserve"> </w:t>
      </w:r>
      <w:r w:rsidR="000E6D82" w:rsidRPr="0096447F">
        <w:rPr>
          <w:rFonts w:ascii="Times New Roman" w:hAnsi="Times New Roman" w:cs="Times New Roman"/>
          <w:sz w:val="24"/>
          <w:szCs w:val="24"/>
          <w:shd w:val="clear" w:color="auto" w:fill="FFFFFF"/>
          <w:lang w:val="es-ES"/>
        </w:rPr>
        <w:t xml:space="preserve">reparaciones de tipo financiero o en especie. </w:t>
      </w:r>
      <w:r w:rsidR="004E7A57" w:rsidRPr="0096447F">
        <w:rPr>
          <w:rFonts w:ascii="Times New Roman" w:hAnsi="Times New Roman" w:cs="Times New Roman"/>
          <w:sz w:val="24"/>
          <w:szCs w:val="24"/>
          <w:shd w:val="clear" w:color="auto" w:fill="FFFFFF"/>
          <w:lang w:val="es-ES"/>
        </w:rPr>
        <w:t xml:space="preserve">Esta postura tenía matices alrededor </w:t>
      </w:r>
      <w:r w:rsidR="00302FB3" w:rsidRPr="0096447F">
        <w:rPr>
          <w:rFonts w:ascii="Times New Roman" w:hAnsi="Times New Roman" w:cs="Times New Roman"/>
          <w:sz w:val="24"/>
          <w:szCs w:val="24"/>
          <w:shd w:val="clear" w:color="auto" w:fill="FFFFFF"/>
          <w:lang w:val="es-ES"/>
        </w:rPr>
        <w:t>de construir</w:t>
      </w:r>
      <w:r w:rsidR="004E7A57" w:rsidRPr="0096447F">
        <w:rPr>
          <w:rFonts w:ascii="Times New Roman" w:hAnsi="Times New Roman" w:cs="Times New Roman"/>
          <w:sz w:val="24"/>
          <w:szCs w:val="24"/>
          <w:shd w:val="clear" w:color="auto" w:fill="FFFFFF"/>
          <w:lang w:val="es-ES"/>
        </w:rPr>
        <w:t xml:space="preserve"> y difundir un relato histórico:</w:t>
      </w:r>
      <w:r w:rsidR="00302FB3" w:rsidRPr="0096447F">
        <w:rPr>
          <w:rFonts w:ascii="Times New Roman" w:hAnsi="Times New Roman" w:cs="Times New Roman"/>
          <w:sz w:val="24"/>
          <w:szCs w:val="24"/>
          <w:shd w:val="clear" w:color="auto" w:fill="FFFFFF"/>
          <w:lang w:val="es-ES"/>
        </w:rPr>
        <w:t xml:space="preserve"> </w:t>
      </w:r>
      <w:r w:rsidR="004E7A57" w:rsidRPr="0096447F">
        <w:rPr>
          <w:rFonts w:ascii="Times New Roman" w:hAnsi="Times New Roman" w:cs="Times New Roman"/>
          <w:sz w:val="24"/>
          <w:szCs w:val="24"/>
          <w:shd w:val="clear" w:color="auto" w:fill="FFFFFF"/>
          <w:lang w:val="es-ES"/>
        </w:rPr>
        <w:t xml:space="preserve">había quienes </w:t>
      </w:r>
      <w:r w:rsidR="00302FB3" w:rsidRPr="0096447F">
        <w:rPr>
          <w:rFonts w:ascii="Times New Roman" w:hAnsi="Times New Roman" w:cs="Times New Roman"/>
          <w:sz w:val="24"/>
          <w:szCs w:val="24"/>
          <w:shd w:val="clear" w:color="auto" w:fill="FFFFFF"/>
          <w:lang w:val="es-ES"/>
        </w:rPr>
        <w:t>afirmaban que lo único importante era</w:t>
      </w:r>
      <w:r w:rsidR="000E6D82" w:rsidRPr="0096447F">
        <w:rPr>
          <w:rFonts w:ascii="Times New Roman" w:hAnsi="Times New Roman" w:cs="Times New Roman"/>
          <w:sz w:val="24"/>
          <w:szCs w:val="24"/>
          <w:lang w:val="es-ES"/>
        </w:rPr>
        <w:t xml:space="preserve"> obtener reparaciones</w:t>
      </w:r>
      <w:r w:rsidR="00A8245B" w:rsidRPr="0096447F">
        <w:rPr>
          <w:rFonts w:ascii="Times New Roman" w:hAnsi="Times New Roman" w:cs="Times New Roman"/>
          <w:sz w:val="24"/>
          <w:szCs w:val="24"/>
          <w:lang w:val="es-ES"/>
        </w:rPr>
        <w:t xml:space="preserve"> económicas</w:t>
      </w:r>
      <w:r w:rsidR="000E6D82" w:rsidRPr="0096447F">
        <w:rPr>
          <w:rFonts w:ascii="Times New Roman" w:hAnsi="Times New Roman" w:cs="Times New Roman"/>
          <w:sz w:val="24"/>
          <w:szCs w:val="24"/>
          <w:lang w:val="es-ES"/>
        </w:rPr>
        <w:t xml:space="preserve">, </w:t>
      </w:r>
      <w:r w:rsidR="00302FB3" w:rsidRPr="0096447F">
        <w:rPr>
          <w:rFonts w:ascii="Times New Roman" w:hAnsi="Times New Roman" w:cs="Times New Roman"/>
          <w:sz w:val="24"/>
          <w:szCs w:val="24"/>
          <w:lang w:val="es-ES"/>
        </w:rPr>
        <w:t xml:space="preserve">pues </w:t>
      </w:r>
      <w:r w:rsidR="004E7A57" w:rsidRPr="0096447F">
        <w:rPr>
          <w:rFonts w:ascii="Times New Roman" w:hAnsi="Times New Roman" w:cs="Times New Roman"/>
          <w:sz w:val="24"/>
          <w:szCs w:val="24"/>
          <w:lang w:val="es-ES"/>
        </w:rPr>
        <w:t xml:space="preserve">‘todos sabían lo que había pasado’, </w:t>
      </w:r>
      <w:r w:rsidR="00302FB3" w:rsidRPr="0096447F">
        <w:rPr>
          <w:rFonts w:ascii="Times New Roman" w:hAnsi="Times New Roman" w:cs="Times New Roman"/>
          <w:sz w:val="24"/>
          <w:szCs w:val="24"/>
          <w:lang w:val="es-ES"/>
        </w:rPr>
        <w:t xml:space="preserve">como en el caso de El Quemado, donde </w:t>
      </w:r>
      <w:r w:rsidR="000E6D82" w:rsidRPr="0096447F">
        <w:rPr>
          <w:rFonts w:ascii="Times New Roman" w:hAnsi="Times New Roman" w:cs="Times New Roman"/>
          <w:sz w:val="24"/>
          <w:szCs w:val="24"/>
          <w:lang w:val="es-ES"/>
        </w:rPr>
        <w:t>todas las familias padecieron la contrainsurgencia, al no quedar</w:t>
      </w:r>
      <w:r w:rsidR="004E7A57" w:rsidRPr="0096447F">
        <w:rPr>
          <w:rFonts w:ascii="Times New Roman" w:hAnsi="Times New Roman" w:cs="Times New Roman"/>
          <w:sz w:val="24"/>
          <w:szCs w:val="24"/>
          <w:lang w:val="es-ES"/>
        </w:rPr>
        <w:t xml:space="preserve"> en el poblado</w:t>
      </w:r>
      <w:r w:rsidR="000E6D82" w:rsidRPr="0096447F">
        <w:rPr>
          <w:rFonts w:ascii="Times New Roman" w:hAnsi="Times New Roman" w:cs="Times New Roman"/>
          <w:sz w:val="24"/>
          <w:szCs w:val="24"/>
          <w:lang w:val="es-ES"/>
        </w:rPr>
        <w:t xml:space="preserve"> un </w:t>
      </w:r>
      <w:r w:rsidR="00BF51E5" w:rsidRPr="0096447F">
        <w:rPr>
          <w:rFonts w:ascii="Times New Roman" w:hAnsi="Times New Roman" w:cs="Times New Roman"/>
          <w:sz w:val="24"/>
          <w:szCs w:val="24"/>
          <w:lang w:val="es-ES"/>
        </w:rPr>
        <w:t>solo habitante varón mayor de 15</w:t>
      </w:r>
      <w:r w:rsidR="000E6D82" w:rsidRPr="0096447F">
        <w:rPr>
          <w:rFonts w:ascii="Times New Roman" w:hAnsi="Times New Roman" w:cs="Times New Roman"/>
          <w:sz w:val="24"/>
          <w:szCs w:val="24"/>
          <w:lang w:val="es-ES"/>
        </w:rPr>
        <w:t xml:space="preserve"> años</w:t>
      </w:r>
      <w:r w:rsidR="00BF51E5" w:rsidRPr="0096447F">
        <w:rPr>
          <w:rFonts w:ascii="Times New Roman" w:hAnsi="Times New Roman" w:cs="Times New Roman"/>
          <w:sz w:val="24"/>
          <w:szCs w:val="24"/>
          <w:lang w:val="es-ES"/>
        </w:rPr>
        <w:t xml:space="preserve"> tras</w:t>
      </w:r>
      <w:r w:rsidR="004D2F27" w:rsidRPr="0096447F">
        <w:rPr>
          <w:rFonts w:ascii="Times New Roman" w:hAnsi="Times New Roman" w:cs="Times New Roman"/>
          <w:sz w:val="24"/>
          <w:szCs w:val="24"/>
          <w:lang w:val="es-ES"/>
        </w:rPr>
        <w:t xml:space="preserve"> las</w:t>
      </w:r>
      <w:r w:rsidR="00BF51E5" w:rsidRPr="0096447F">
        <w:rPr>
          <w:rFonts w:ascii="Times New Roman" w:hAnsi="Times New Roman" w:cs="Times New Roman"/>
          <w:sz w:val="24"/>
          <w:szCs w:val="24"/>
          <w:lang w:val="es-ES"/>
        </w:rPr>
        <w:t xml:space="preserve"> masivas detenciones </w:t>
      </w:r>
      <w:r w:rsidR="004E7A57" w:rsidRPr="0096447F">
        <w:rPr>
          <w:rFonts w:ascii="Times New Roman" w:hAnsi="Times New Roman" w:cs="Times New Roman"/>
          <w:sz w:val="24"/>
          <w:szCs w:val="24"/>
          <w:lang w:val="es-ES"/>
        </w:rPr>
        <w:t xml:space="preserve">que realizó </w:t>
      </w:r>
      <w:r w:rsidR="00BF51E5" w:rsidRPr="0096447F">
        <w:rPr>
          <w:rFonts w:ascii="Times New Roman" w:hAnsi="Times New Roman" w:cs="Times New Roman"/>
          <w:sz w:val="24"/>
          <w:szCs w:val="24"/>
          <w:lang w:val="es-ES"/>
        </w:rPr>
        <w:t>el ejército en marzo de 1972</w:t>
      </w:r>
      <w:r w:rsidR="00302FB3" w:rsidRPr="0096447F">
        <w:rPr>
          <w:rFonts w:ascii="Times New Roman" w:hAnsi="Times New Roman" w:cs="Times New Roman"/>
          <w:sz w:val="24"/>
          <w:szCs w:val="24"/>
          <w:lang w:val="es-ES"/>
        </w:rPr>
        <w:t xml:space="preserve">. </w:t>
      </w:r>
      <w:r w:rsidR="00F777C2" w:rsidRPr="0096447F">
        <w:rPr>
          <w:rFonts w:ascii="Times New Roman" w:hAnsi="Times New Roman" w:cs="Times New Roman"/>
          <w:sz w:val="24"/>
          <w:szCs w:val="24"/>
          <w:lang w:val="es-ES"/>
        </w:rPr>
        <w:t>Gran parte de es</w:t>
      </w:r>
      <w:r w:rsidR="004D2F27" w:rsidRPr="0096447F">
        <w:rPr>
          <w:rFonts w:ascii="Times New Roman" w:hAnsi="Times New Roman" w:cs="Times New Roman"/>
          <w:sz w:val="24"/>
          <w:szCs w:val="24"/>
          <w:lang w:val="es-ES"/>
        </w:rPr>
        <w:t xml:space="preserve">as tragedias </w:t>
      </w:r>
      <w:r w:rsidR="00BF51E5" w:rsidRPr="0096447F">
        <w:rPr>
          <w:rFonts w:ascii="Times New Roman" w:hAnsi="Times New Roman" w:cs="Times New Roman"/>
          <w:sz w:val="24"/>
          <w:szCs w:val="24"/>
          <w:lang w:val="es-ES"/>
        </w:rPr>
        <w:t>se vivía</w:t>
      </w:r>
      <w:r w:rsidR="004D2F27" w:rsidRPr="0096447F">
        <w:rPr>
          <w:rFonts w:ascii="Times New Roman" w:hAnsi="Times New Roman" w:cs="Times New Roman"/>
          <w:sz w:val="24"/>
          <w:szCs w:val="24"/>
          <w:lang w:val="es-ES"/>
        </w:rPr>
        <w:t>n como</w:t>
      </w:r>
      <w:r w:rsidR="00BF51E5" w:rsidRPr="0096447F">
        <w:rPr>
          <w:rFonts w:ascii="Times New Roman" w:hAnsi="Times New Roman" w:cs="Times New Roman"/>
          <w:sz w:val="24"/>
          <w:szCs w:val="24"/>
          <w:lang w:val="es-ES"/>
        </w:rPr>
        <w:t xml:space="preserve"> un estigma que era</w:t>
      </w:r>
      <w:r w:rsidR="000E6D82" w:rsidRPr="0096447F">
        <w:rPr>
          <w:rFonts w:ascii="Times New Roman" w:hAnsi="Times New Roman" w:cs="Times New Roman"/>
          <w:sz w:val="24"/>
          <w:szCs w:val="24"/>
          <w:lang w:val="es-ES"/>
        </w:rPr>
        <w:t xml:space="preserve"> mejor olvidar</w:t>
      </w:r>
      <w:r w:rsidR="00302FB3" w:rsidRPr="0096447F">
        <w:rPr>
          <w:rFonts w:ascii="Times New Roman" w:hAnsi="Times New Roman" w:cs="Times New Roman"/>
          <w:sz w:val="24"/>
          <w:szCs w:val="24"/>
          <w:lang w:val="es-ES"/>
        </w:rPr>
        <w:t xml:space="preserve">, </w:t>
      </w:r>
      <w:r w:rsidR="00F777C2" w:rsidRPr="0096447F">
        <w:rPr>
          <w:rFonts w:ascii="Times New Roman" w:hAnsi="Times New Roman" w:cs="Times New Roman"/>
          <w:sz w:val="24"/>
          <w:szCs w:val="24"/>
          <w:lang w:val="es-ES"/>
        </w:rPr>
        <w:t xml:space="preserve">aunque </w:t>
      </w:r>
      <w:r w:rsidR="00302FB3" w:rsidRPr="0096447F">
        <w:rPr>
          <w:rFonts w:ascii="Times New Roman" w:hAnsi="Times New Roman" w:cs="Times New Roman"/>
          <w:sz w:val="24"/>
          <w:szCs w:val="24"/>
          <w:lang w:val="es-ES"/>
        </w:rPr>
        <w:t xml:space="preserve">había quienes dentro de </w:t>
      </w:r>
      <w:r w:rsidR="0043306E" w:rsidRPr="0096447F">
        <w:rPr>
          <w:rFonts w:ascii="Times New Roman" w:hAnsi="Times New Roman" w:cs="Times New Roman"/>
          <w:sz w:val="24"/>
          <w:szCs w:val="24"/>
          <w:lang w:val="es-ES"/>
        </w:rPr>
        <w:t xml:space="preserve">una misma familia </w:t>
      </w:r>
      <w:r w:rsidR="00302FB3" w:rsidRPr="0096447F">
        <w:rPr>
          <w:rFonts w:ascii="Times New Roman" w:hAnsi="Times New Roman" w:cs="Times New Roman"/>
          <w:sz w:val="24"/>
          <w:szCs w:val="24"/>
          <w:lang w:val="es-ES"/>
        </w:rPr>
        <w:t>demandaban</w:t>
      </w:r>
      <w:r w:rsidR="000E6D82" w:rsidRPr="0096447F">
        <w:rPr>
          <w:rFonts w:ascii="Times New Roman" w:hAnsi="Times New Roman" w:cs="Times New Roman"/>
          <w:sz w:val="24"/>
          <w:szCs w:val="24"/>
          <w:lang w:val="es-ES"/>
        </w:rPr>
        <w:t xml:space="preserve"> saber ‘la verdad’, como en el caso de </w:t>
      </w:r>
      <w:r w:rsidR="00BF51E5" w:rsidRPr="0096447F">
        <w:rPr>
          <w:rFonts w:ascii="Times New Roman" w:hAnsi="Times New Roman" w:cs="Times New Roman"/>
          <w:sz w:val="24"/>
          <w:szCs w:val="24"/>
          <w:lang w:val="es-ES"/>
        </w:rPr>
        <w:t>jóvenes que nacieron en la década de 1980 y 1990.</w:t>
      </w:r>
      <w:r w:rsidR="000E6D82" w:rsidRPr="0096447F">
        <w:rPr>
          <w:rFonts w:ascii="Times New Roman" w:hAnsi="Times New Roman" w:cs="Times New Roman"/>
          <w:sz w:val="24"/>
          <w:szCs w:val="24"/>
          <w:lang w:val="es-ES"/>
        </w:rPr>
        <w:t xml:space="preserve"> </w:t>
      </w:r>
      <w:r w:rsidR="00F777C2" w:rsidRPr="0096447F">
        <w:rPr>
          <w:rFonts w:ascii="Times New Roman" w:hAnsi="Times New Roman" w:cs="Times New Roman"/>
          <w:sz w:val="24"/>
          <w:szCs w:val="24"/>
          <w:lang w:val="es-ES"/>
        </w:rPr>
        <w:t xml:space="preserve">En mucho esto es atribuible al hecho de que </w:t>
      </w:r>
      <w:r w:rsidR="000E6D82" w:rsidRPr="0096447F">
        <w:rPr>
          <w:rFonts w:ascii="Times New Roman" w:hAnsi="Times New Roman" w:cs="Times New Roman"/>
          <w:sz w:val="24"/>
          <w:szCs w:val="24"/>
          <w:lang w:val="es-ES"/>
        </w:rPr>
        <w:t>ni los propios sobrevivientes de desap</w:t>
      </w:r>
      <w:r w:rsidR="0043306E" w:rsidRPr="0096447F">
        <w:rPr>
          <w:rFonts w:ascii="Times New Roman" w:hAnsi="Times New Roman" w:cs="Times New Roman"/>
          <w:sz w:val="24"/>
          <w:szCs w:val="24"/>
          <w:lang w:val="es-ES"/>
        </w:rPr>
        <w:t>arición forzada podían</w:t>
      </w:r>
      <w:r w:rsidR="00F777C2" w:rsidRPr="0096447F">
        <w:rPr>
          <w:rFonts w:ascii="Times New Roman" w:hAnsi="Times New Roman" w:cs="Times New Roman"/>
          <w:sz w:val="24"/>
          <w:szCs w:val="24"/>
          <w:lang w:val="es-ES"/>
        </w:rPr>
        <w:t xml:space="preserve"> explicar</w:t>
      </w:r>
      <w:r w:rsidR="0043306E" w:rsidRPr="0096447F">
        <w:rPr>
          <w:rFonts w:ascii="Times New Roman" w:hAnsi="Times New Roman" w:cs="Times New Roman"/>
          <w:sz w:val="24"/>
          <w:szCs w:val="24"/>
          <w:lang w:val="es-ES"/>
        </w:rPr>
        <w:t xml:space="preserve"> </w:t>
      </w:r>
      <w:r w:rsidR="000E6D82" w:rsidRPr="0096447F">
        <w:rPr>
          <w:rFonts w:ascii="Times New Roman" w:hAnsi="Times New Roman" w:cs="Times New Roman"/>
          <w:sz w:val="24"/>
          <w:szCs w:val="24"/>
          <w:lang w:val="es-ES"/>
        </w:rPr>
        <w:t xml:space="preserve">cómo una comunidad tan pequeña </w:t>
      </w:r>
      <w:r w:rsidR="00F777C2" w:rsidRPr="0096447F">
        <w:rPr>
          <w:rFonts w:ascii="Times New Roman" w:hAnsi="Times New Roman" w:cs="Times New Roman"/>
          <w:sz w:val="24"/>
          <w:szCs w:val="24"/>
          <w:lang w:val="es-ES"/>
        </w:rPr>
        <w:t>había recibido</w:t>
      </w:r>
      <w:r w:rsidR="000E6D82" w:rsidRPr="0096447F">
        <w:rPr>
          <w:rFonts w:ascii="Times New Roman" w:hAnsi="Times New Roman" w:cs="Times New Roman"/>
          <w:sz w:val="24"/>
          <w:szCs w:val="24"/>
          <w:lang w:val="es-ES"/>
        </w:rPr>
        <w:t xml:space="preserve"> tal ‘ca</w:t>
      </w:r>
      <w:r w:rsidR="00F777C2" w:rsidRPr="0096447F">
        <w:rPr>
          <w:rFonts w:ascii="Times New Roman" w:hAnsi="Times New Roman" w:cs="Times New Roman"/>
          <w:sz w:val="24"/>
          <w:szCs w:val="24"/>
          <w:lang w:val="es-ES"/>
        </w:rPr>
        <w:t xml:space="preserve">stigo’ por parte del ‘gobierno’, y eso expresaba hasta cierto punto que las experiencias </w:t>
      </w:r>
      <w:r w:rsidR="004D2F27" w:rsidRPr="0096447F">
        <w:rPr>
          <w:rFonts w:ascii="Times New Roman" w:hAnsi="Times New Roman" w:cs="Times New Roman"/>
          <w:sz w:val="24"/>
          <w:szCs w:val="24"/>
          <w:lang w:val="es-ES"/>
        </w:rPr>
        <w:t>grupales y comunitarias no estaban</w:t>
      </w:r>
      <w:r w:rsidR="000E6D82" w:rsidRPr="0096447F">
        <w:rPr>
          <w:rFonts w:ascii="Times New Roman" w:hAnsi="Times New Roman" w:cs="Times New Roman"/>
          <w:sz w:val="24"/>
          <w:szCs w:val="24"/>
          <w:lang w:val="es-ES"/>
        </w:rPr>
        <w:t xml:space="preserve"> insertas en un pr</w:t>
      </w:r>
      <w:r w:rsidR="004D2F27" w:rsidRPr="0096447F">
        <w:rPr>
          <w:rFonts w:ascii="Times New Roman" w:hAnsi="Times New Roman" w:cs="Times New Roman"/>
          <w:sz w:val="24"/>
          <w:szCs w:val="24"/>
          <w:lang w:val="es-ES"/>
        </w:rPr>
        <w:t>oceso más amplio que permitiera</w:t>
      </w:r>
      <w:r w:rsidR="000E6D82" w:rsidRPr="0096447F">
        <w:rPr>
          <w:rFonts w:ascii="Times New Roman" w:hAnsi="Times New Roman" w:cs="Times New Roman"/>
          <w:sz w:val="24"/>
          <w:szCs w:val="24"/>
          <w:lang w:val="es-ES"/>
        </w:rPr>
        <w:t xml:space="preserve"> darles un sentido mejor estructurado</w:t>
      </w:r>
      <w:r w:rsidR="004D2F27" w:rsidRPr="0096447F">
        <w:rPr>
          <w:rFonts w:ascii="Times New Roman" w:hAnsi="Times New Roman" w:cs="Times New Roman"/>
          <w:sz w:val="24"/>
          <w:szCs w:val="24"/>
          <w:lang w:val="es-ES"/>
        </w:rPr>
        <w:t xml:space="preserve"> y facilitara</w:t>
      </w:r>
      <w:r w:rsidR="00302FB3" w:rsidRPr="0096447F">
        <w:rPr>
          <w:rFonts w:ascii="Times New Roman" w:hAnsi="Times New Roman" w:cs="Times New Roman"/>
          <w:sz w:val="24"/>
          <w:szCs w:val="24"/>
          <w:lang w:val="es-ES"/>
        </w:rPr>
        <w:t xml:space="preserve"> su comprensión</w:t>
      </w:r>
      <w:r w:rsidR="00D736C5">
        <w:rPr>
          <w:rFonts w:ascii="Times New Roman" w:hAnsi="Times New Roman" w:cs="Times New Roman"/>
          <w:sz w:val="24"/>
          <w:szCs w:val="24"/>
          <w:lang w:val="es-ES"/>
        </w:rPr>
        <w:t xml:space="preserve"> (</w:t>
      </w:r>
      <w:proofErr w:type="spellStart"/>
      <w:r w:rsidR="00D736C5">
        <w:rPr>
          <w:rFonts w:ascii="Times New Roman" w:hAnsi="Times New Roman" w:cs="Times New Roman"/>
          <w:sz w:val="24"/>
          <w:szCs w:val="24"/>
          <w:lang w:val="es-ES"/>
        </w:rPr>
        <w:t>Stern</w:t>
      </w:r>
      <w:proofErr w:type="spellEnd"/>
      <w:r w:rsidR="00D8224D">
        <w:rPr>
          <w:rFonts w:ascii="Times New Roman" w:hAnsi="Times New Roman" w:cs="Times New Roman"/>
          <w:sz w:val="24"/>
          <w:szCs w:val="24"/>
          <w:lang w:val="es-ES"/>
        </w:rPr>
        <w:t>,</w:t>
      </w:r>
      <w:r w:rsidR="00D736C5">
        <w:rPr>
          <w:rFonts w:ascii="Times New Roman" w:hAnsi="Times New Roman" w:cs="Times New Roman"/>
          <w:sz w:val="24"/>
          <w:szCs w:val="24"/>
          <w:lang w:val="es-ES"/>
        </w:rPr>
        <w:t xml:space="preserve"> 2000)</w:t>
      </w:r>
      <w:r w:rsidR="00302FB3" w:rsidRPr="0096447F">
        <w:rPr>
          <w:rFonts w:ascii="Times New Roman" w:hAnsi="Times New Roman" w:cs="Times New Roman"/>
          <w:sz w:val="24"/>
          <w:szCs w:val="24"/>
          <w:lang w:val="es-ES"/>
        </w:rPr>
        <w:t xml:space="preserve">. </w:t>
      </w:r>
      <w:r w:rsidR="00F777C2" w:rsidRPr="0096447F">
        <w:rPr>
          <w:rFonts w:ascii="Times New Roman" w:hAnsi="Times New Roman" w:cs="Times New Roman"/>
          <w:sz w:val="24"/>
          <w:szCs w:val="24"/>
          <w:lang w:val="es-ES"/>
        </w:rPr>
        <w:t>En este sentido, la ausencia de un discurso histórico se hacía patente</w:t>
      </w:r>
      <w:r w:rsidR="00D736C5">
        <w:rPr>
          <w:rFonts w:ascii="Times New Roman" w:hAnsi="Times New Roman" w:cs="Times New Roman"/>
          <w:sz w:val="24"/>
          <w:szCs w:val="24"/>
          <w:lang w:val="es-ES"/>
        </w:rPr>
        <w:t xml:space="preserve"> (</w:t>
      </w:r>
      <w:proofErr w:type="spellStart"/>
      <w:r w:rsidR="00D736C5">
        <w:rPr>
          <w:rFonts w:ascii="Times New Roman" w:hAnsi="Times New Roman" w:cs="Times New Roman"/>
          <w:sz w:val="24"/>
          <w:szCs w:val="24"/>
          <w:lang w:val="es-ES"/>
        </w:rPr>
        <w:t>Aróstegui</w:t>
      </w:r>
      <w:proofErr w:type="spellEnd"/>
      <w:r w:rsidR="00D8224D">
        <w:rPr>
          <w:rFonts w:ascii="Times New Roman" w:hAnsi="Times New Roman" w:cs="Times New Roman"/>
          <w:sz w:val="24"/>
          <w:szCs w:val="24"/>
          <w:lang w:val="es-ES"/>
        </w:rPr>
        <w:t>,</w:t>
      </w:r>
      <w:r w:rsidR="00D736C5">
        <w:rPr>
          <w:rFonts w:ascii="Times New Roman" w:hAnsi="Times New Roman" w:cs="Times New Roman"/>
          <w:sz w:val="24"/>
          <w:szCs w:val="24"/>
          <w:lang w:val="es-ES"/>
        </w:rPr>
        <w:t xml:space="preserve"> 2004)</w:t>
      </w:r>
      <w:r w:rsidR="00F777C2" w:rsidRPr="0096447F">
        <w:rPr>
          <w:rFonts w:ascii="Times New Roman" w:hAnsi="Times New Roman" w:cs="Times New Roman"/>
          <w:sz w:val="24"/>
          <w:szCs w:val="24"/>
          <w:lang w:val="es-ES"/>
        </w:rPr>
        <w:t>.</w:t>
      </w:r>
    </w:p>
    <w:p w:rsidR="00F36496" w:rsidRPr="0096447F" w:rsidRDefault="00F777C2" w:rsidP="00C12C9C">
      <w:pPr>
        <w:spacing w:after="200" w:line="480" w:lineRule="auto"/>
        <w:jc w:val="both"/>
        <w:rPr>
          <w:rFonts w:ascii="Times New Roman" w:hAnsi="Times New Roman" w:cs="Times New Roman"/>
          <w:sz w:val="24"/>
          <w:szCs w:val="24"/>
          <w:shd w:val="clear" w:color="auto" w:fill="FFFFFF"/>
          <w:lang w:val="es-ES"/>
        </w:rPr>
      </w:pPr>
      <w:r w:rsidRPr="0096447F">
        <w:rPr>
          <w:rFonts w:ascii="Times New Roman" w:hAnsi="Times New Roman" w:cs="Times New Roman"/>
          <w:sz w:val="24"/>
          <w:szCs w:val="24"/>
          <w:shd w:val="clear" w:color="auto" w:fill="FFFFFF"/>
          <w:lang w:val="es-ES"/>
        </w:rPr>
        <w:t xml:space="preserve">Una tercera posición afirmaba la inutilidad de un </w:t>
      </w:r>
      <w:r w:rsidR="000E6D82" w:rsidRPr="0096447F">
        <w:rPr>
          <w:rFonts w:ascii="Times New Roman" w:hAnsi="Times New Roman" w:cs="Times New Roman"/>
          <w:sz w:val="24"/>
          <w:szCs w:val="24"/>
          <w:shd w:val="clear" w:color="auto" w:fill="FFFFFF"/>
          <w:lang w:val="es-ES"/>
        </w:rPr>
        <w:t>procesamiento público e institucional del pasado violento</w:t>
      </w:r>
      <w:r w:rsidR="0096447F">
        <w:rPr>
          <w:rFonts w:ascii="Times New Roman" w:hAnsi="Times New Roman" w:cs="Times New Roman"/>
          <w:sz w:val="24"/>
          <w:szCs w:val="24"/>
          <w:shd w:val="clear" w:color="auto" w:fill="FFFFFF"/>
          <w:lang w:val="es-ES"/>
        </w:rPr>
        <w:t>, porque</w:t>
      </w:r>
      <w:r w:rsidR="0043306E" w:rsidRPr="0096447F">
        <w:rPr>
          <w:rFonts w:ascii="Times New Roman" w:hAnsi="Times New Roman" w:cs="Times New Roman"/>
          <w:sz w:val="24"/>
          <w:szCs w:val="24"/>
          <w:shd w:val="clear" w:color="auto" w:fill="FFFFFF"/>
          <w:lang w:val="es-ES"/>
        </w:rPr>
        <w:t xml:space="preserve"> </w:t>
      </w:r>
      <w:r w:rsidR="0043306E" w:rsidRPr="0096447F">
        <w:rPr>
          <w:rFonts w:ascii="Times New Roman" w:hAnsi="Times New Roman" w:cs="Times New Roman"/>
          <w:sz w:val="24"/>
          <w:szCs w:val="24"/>
          <w:lang w:val="es-ES"/>
        </w:rPr>
        <w:t>la FEMOSPP, la PGR y</w:t>
      </w:r>
      <w:r w:rsidR="000E6D82" w:rsidRPr="0096447F">
        <w:rPr>
          <w:rFonts w:ascii="Times New Roman" w:hAnsi="Times New Roman" w:cs="Times New Roman"/>
          <w:sz w:val="24"/>
          <w:szCs w:val="24"/>
          <w:lang w:val="es-ES"/>
        </w:rPr>
        <w:t xml:space="preserve"> la COMVERDAD </w:t>
      </w:r>
      <w:r w:rsidRPr="0096447F">
        <w:rPr>
          <w:rFonts w:ascii="Times New Roman" w:hAnsi="Times New Roman" w:cs="Times New Roman"/>
          <w:sz w:val="24"/>
          <w:szCs w:val="24"/>
          <w:lang w:val="es-ES"/>
        </w:rPr>
        <w:t xml:space="preserve">tenían intereses inconfesables y ‘lucraban </w:t>
      </w:r>
      <w:r w:rsidRPr="0096447F">
        <w:rPr>
          <w:rFonts w:ascii="Times New Roman" w:hAnsi="Times New Roman" w:cs="Times New Roman"/>
          <w:sz w:val="24"/>
          <w:szCs w:val="24"/>
          <w:lang w:val="es-ES"/>
        </w:rPr>
        <w:lastRenderedPageBreak/>
        <w:t>con</w:t>
      </w:r>
      <w:r w:rsidR="000E6D82" w:rsidRPr="0096447F">
        <w:rPr>
          <w:rFonts w:ascii="Times New Roman" w:hAnsi="Times New Roman" w:cs="Times New Roman"/>
          <w:sz w:val="24"/>
          <w:szCs w:val="24"/>
          <w:lang w:val="es-ES"/>
        </w:rPr>
        <w:t xml:space="preserve"> el dolor de los familiares’. </w:t>
      </w:r>
      <w:r w:rsidR="003C34EF" w:rsidRPr="0096447F">
        <w:rPr>
          <w:rFonts w:ascii="Times New Roman" w:hAnsi="Times New Roman" w:cs="Times New Roman"/>
          <w:sz w:val="24"/>
          <w:szCs w:val="24"/>
          <w:lang w:val="es-ES"/>
        </w:rPr>
        <w:t xml:space="preserve">Sus principales enunciadores </w:t>
      </w:r>
      <w:r w:rsidR="000E6D82" w:rsidRPr="0096447F">
        <w:rPr>
          <w:rFonts w:ascii="Times New Roman" w:hAnsi="Times New Roman" w:cs="Times New Roman"/>
          <w:sz w:val="24"/>
          <w:szCs w:val="24"/>
          <w:lang w:val="es-ES"/>
        </w:rPr>
        <w:t>t</w:t>
      </w:r>
      <w:r w:rsidR="0043306E" w:rsidRPr="0096447F">
        <w:rPr>
          <w:rFonts w:ascii="Times New Roman" w:hAnsi="Times New Roman" w:cs="Times New Roman"/>
          <w:sz w:val="24"/>
          <w:szCs w:val="24"/>
          <w:lang w:val="es-ES"/>
        </w:rPr>
        <w:t xml:space="preserve">endían </w:t>
      </w:r>
      <w:r w:rsidR="000E6D82" w:rsidRPr="0096447F">
        <w:rPr>
          <w:rFonts w:ascii="Times New Roman" w:hAnsi="Times New Roman" w:cs="Times New Roman"/>
          <w:sz w:val="24"/>
          <w:szCs w:val="24"/>
          <w:lang w:val="es-ES"/>
        </w:rPr>
        <w:t>a ubicarse políticamente como militantes del PRI</w:t>
      </w:r>
      <w:r w:rsidR="003C34EF" w:rsidRPr="0096447F">
        <w:rPr>
          <w:rFonts w:ascii="Times New Roman" w:hAnsi="Times New Roman" w:cs="Times New Roman"/>
          <w:sz w:val="24"/>
          <w:szCs w:val="24"/>
          <w:lang w:val="es-ES"/>
        </w:rPr>
        <w:t xml:space="preserve"> o incluso del PAN</w:t>
      </w:r>
      <w:r w:rsidR="0043306E" w:rsidRPr="0096447F">
        <w:rPr>
          <w:rFonts w:ascii="Times New Roman" w:hAnsi="Times New Roman" w:cs="Times New Roman"/>
          <w:sz w:val="24"/>
          <w:szCs w:val="24"/>
          <w:lang w:val="es-ES"/>
        </w:rPr>
        <w:t xml:space="preserve">, </w:t>
      </w:r>
      <w:r w:rsidR="003C34EF" w:rsidRPr="0096447F">
        <w:rPr>
          <w:rFonts w:ascii="Times New Roman" w:hAnsi="Times New Roman" w:cs="Times New Roman"/>
          <w:sz w:val="24"/>
          <w:szCs w:val="24"/>
          <w:lang w:val="es-ES"/>
        </w:rPr>
        <w:t xml:space="preserve">consideraban se debía indemnizar a los familiares de </w:t>
      </w:r>
      <w:r w:rsidR="003C34EF" w:rsidRPr="0096447F">
        <w:rPr>
          <w:rFonts w:ascii="Times New Roman" w:hAnsi="Times New Roman" w:cs="Times New Roman"/>
          <w:sz w:val="24"/>
          <w:szCs w:val="24"/>
          <w:shd w:val="clear" w:color="auto" w:fill="FFFFFF"/>
          <w:lang w:val="es-ES"/>
        </w:rPr>
        <w:t>los militares, pues ellos cumplían su deber;</w:t>
      </w:r>
      <w:r w:rsidR="000E6D82" w:rsidRPr="0096447F">
        <w:rPr>
          <w:rFonts w:ascii="Times New Roman" w:hAnsi="Times New Roman" w:cs="Times New Roman"/>
          <w:sz w:val="24"/>
          <w:szCs w:val="24"/>
          <w:shd w:val="clear" w:color="auto" w:fill="FFFFFF"/>
          <w:lang w:val="es-ES"/>
        </w:rPr>
        <w:t xml:space="preserve"> </w:t>
      </w:r>
      <w:r w:rsidR="00A22736">
        <w:rPr>
          <w:rFonts w:ascii="Times New Roman" w:hAnsi="Times New Roman" w:cs="Times New Roman"/>
          <w:sz w:val="24"/>
          <w:szCs w:val="24"/>
          <w:shd w:val="clear" w:color="auto" w:fill="FFFFFF"/>
          <w:lang w:val="es-ES"/>
        </w:rPr>
        <w:t>l</w:t>
      </w:r>
      <w:r w:rsidR="00F36496" w:rsidRPr="0096447F">
        <w:rPr>
          <w:rFonts w:ascii="Times New Roman" w:hAnsi="Times New Roman" w:cs="Times New Roman"/>
          <w:sz w:val="24"/>
          <w:szCs w:val="24"/>
          <w:shd w:val="clear" w:color="auto" w:fill="FFFFFF"/>
          <w:lang w:val="es-ES"/>
        </w:rPr>
        <w:t xml:space="preserve">os más radicales </w:t>
      </w:r>
      <w:r w:rsidR="000E6D82" w:rsidRPr="0096447F">
        <w:rPr>
          <w:rFonts w:ascii="Times New Roman" w:hAnsi="Times New Roman" w:cs="Times New Roman"/>
          <w:sz w:val="24"/>
          <w:szCs w:val="24"/>
          <w:shd w:val="clear" w:color="auto" w:fill="FFFFFF"/>
          <w:lang w:val="es-ES"/>
        </w:rPr>
        <w:t>traslada</w:t>
      </w:r>
      <w:r w:rsidR="0043306E" w:rsidRPr="0096447F">
        <w:rPr>
          <w:rFonts w:ascii="Times New Roman" w:hAnsi="Times New Roman" w:cs="Times New Roman"/>
          <w:sz w:val="24"/>
          <w:szCs w:val="24"/>
          <w:shd w:val="clear" w:color="auto" w:fill="FFFFFF"/>
          <w:lang w:val="es-ES"/>
        </w:rPr>
        <w:t>ba</w:t>
      </w:r>
      <w:r w:rsidR="00F36496" w:rsidRPr="0096447F">
        <w:rPr>
          <w:rFonts w:ascii="Times New Roman" w:hAnsi="Times New Roman" w:cs="Times New Roman"/>
          <w:sz w:val="24"/>
          <w:szCs w:val="24"/>
          <w:shd w:val="clear" w:color="auto" w:fill="FFFFFF"/>
          <w:lang w:val="es-ES"/>
        </w:rPr>
        <w:t>n</w:t>
      </w:r>
      <w:r w:rsidR="0043306E" w:rsidRPr="0096447F">
        <w:rPr>
          <w:rFonts w:ascii="Times New Roman" w:hAnsi="Times New Roman" w:cs="Times New Roman"/>
          <w:sz w:val="24"/>
          <w:szCs w:val="24"/>
          <w:shd w:val="clear" w:color="auto" w:fill="FFFFFF"/>
          <w:lang w:val="es-ES"/>
        </w:rPr>
        <w:t xml:space="preserve"> al demonio de la guerrilla</w:t>
      </w:r>
      <w:r w:rsidR="00996764" w:rsidRPr="0096447F">
        <w:rPr>
          <w:rFonts w:ascii="Times New Roman" w:hAnsi="Times New Roman" w:cs="Times New Roman"/>
          <w:sz w:val="24"/>
          <w:szCs w:val="24"/>
          <w:shd w:val="clear" w:color="auto" w:fill="FFFFFF"/>
          <w:lang w:val="es-ES"/>
        </w:rPr>
        <w:t xml:space="preserve"> toda la responsabilidad</w:t>
      </w:r>
      <w:r w:rsidR="0043306E" w:rsidRPr="0096447F">
        <w:rPr>
          <w:rFonts w:ascii="Times New Roman" w:hAnsi="Times New Roman" w:cs="Times New Roman"/>
          <w:sz w:val="24"/>
          <w:szCs w:val="24"/>
          <w:shd w:val="clear" w:color="auto" w:fill="FFFFFF"/>
          <w:lang w:val="es-ES"/>
        </w:rPr>
        <w:t>,</w:t>
      </w:r>
      <w:r w:rsidR="000E6D82" w:rsidRPr="0096447F">
        <w:rPr>
          <w:rFonts w:ascii="Times New Roman" w:hAnsi="Times New Roman" w:cs="Times New Roman"/>
          <w:sz w:val="24"/>
          <w:szCs w:val="24"/>
          <w:shd w:val="clear" w:color="auto" w:fill="FFFFFF"/>
          <w:lang w:val="es-ES"/>
        </w:rPr>
        <w:t xml:space="preserve"> </w:t>
      </w:r>
      <w:r w:rsidR="0043306E" w:rsidRPr="0096447F">
        <w:rPr>
          <w:rFonts w:ascii="Times New Roman" w:hAnsi="Times New Roman" w:cs="Times New Roman"/>
          <w:sz w:val="24"/>
          <w:szCs w:val="24"/>
          <w:shd w:val="clear" w:color="auto" w:fill="FFFFFF"/>
          <w:lang w:val="es-ES"/>
        </w:rPr>
        <w:t xml:space="preserve">pues </w:t>
      </w:r>
      <w:r w:rsidR="00996764" w:rsidRPr="0096447F">
        <w:rPr>
          <w:rFonts w:ascii="Times New Roman" w:hAnsi="Times New Roman" w:cs="Times New Roman"/>
          <w:sz w:val="24"/>
          <w:szCs w:val="24"/>
          <w:shd w:val="clear" w:color="auto" w:fill="FFFFFF"/>
          <w:lang w:val="es-ES"/>
        </w:rPr>
        <w:t xml:space="preserve">la violenta respuesta por parte del </w:t>
      </w:r>
      <w:r w:rsidR="0043306E" w:rsidRPr="0096447F">
        <w:rPr>
          <w:rFonts w:ascii="Times New Roman" w:hAnsi="Times New Roman" w:cs="Times New Roman"/>
          <w:sz w:val="24"/>
          <w:szCs w:val="24"/>
          <w:shd w:val="clear" w:color="auto" w:fill="FFFFFF"/>
          <w:lang w:val="es-ES"/>
        </w:rPr>
        <w:t xml:space="preserve">Estado </w:t>
      </w:r>
      <w:r w:rsidR="00996764" w:rsidRPr="0096447F">
        <w:rPr>
          <w:rFonts w:ascii="Times New Roman" w:hAnsi="Times New Roman" w:cs="Times New Roman"/>
          <w:sz w:val="24"/>
          <w:szCs w:val="24"/>
          <w:shd w:val="clear" w:color="auto" w:fill="FFFFFF"/>
          <w:lang w:val="es-ES"/>
        </w:rPr>
        <w:t>era previsible</w:t>
      </w:r>
      <w:r w:rsidR="000E6D82" w:rsidRPr="0096447F">
        <w:rPr>
          <w:rFonts w:ascii="Times New Roman" w:hAnsi="Times New Roman" w:cs="Times New Roman"/>
          <w:sz w:val="24"/>
          <w:szCs w:val="24"/>
          <w:shd w:val="clear" w:color="auto" w:fill="FFFFFF"/>
          <w:lang w:val="es-ES"/>
        </w:rPr>
        <w:t xml:space="preserve">. </w:t>
      </w:r>
      <w:r w:rsidR="00F36496" w:rsidRPr="0096447F">
        <w:rPr>
          <w:rFonts w:ascii="Times New Roman" w:hAnsi="Times New Roman" w:cs="Times New Roman"/>
          <w:sz w:val="24"/>
          <w:szCs w:val="24"/>
          <w:shd w:val="clear" w:color="auto" w:fill="FFFFFF"/>
          <w:lang w:val="es-ES"/>
        </w:rPr>
        <w:t xml:space="preserve">Una vertiente más matizada (enunciada por personas más jóvenes, también de filiación priista) </w:t>
      </w:r>
      <w:r w:rsidR="000E6D82" w:rsidRPr="0096447F">
        <w:rPr>
          <w:rFonts w:ascii="Times New Roman" w:hAnsi="Times New Roman" w:cs="Times New Roman"/>
          <w:sz w:val="24"/>
          <w:szCs w:val="24"/>
          <w:shd w:val="clear" w:color="auto" w:fill="FFFFFF"/>
          <w:lang w:val="es-ES"/>
        </w:rPr>
        <w:t>considera</w:t>
      </w:r>
      <w:r w:rsidR="0043306E" w:rsidRPr="0096447F">
        <w:rPr>
          <w:rFonts w:ascii="Times New Roman" w:hAnsi="Times New Roman" w:cs="Times New Roman"/>
          <w:sz w:val="24"/>
          <w:szCs w:val="24"/>
          <w:shd w:val="clear" w:color="auto" w:fill="FFFFFF"/>
          <w:lang w:val="es-ES"/>
        </w:rPr>
        <w:t>ba</w:t>
      </w:r>
      <w:r w:rsidR="000E6D82" w:rsidRPr="0096447F">
        <w:rPr>
          <w:rFonts w:ascii="Times New Roman" w:hAnsi="Times New Roman" w:cs="Times New Roman"/>
          <w:sz w:val="24"/>
          <w:szCs w:val="24"/>
          <w:shd w:val="clear" w:color="auto" w:fill="FFFFFF"/>
          <w:lang w:val="es-ES"/>
        </w:rPr>
        <w:t xml:space="preserve"> </w:t>
      </w:r>
      <w:r w:rsidR="00F36496" w:rsidRPr="0096447F">
        <w:rPr>
          <w:rFonts w:ascii="Times New Roman" w:hAnsi="Times New Roman" w:cs="Times New Roman"/>
          <w:sz w:val="24"/>
          <w:szCs w:val="24"/>
          <w:shd w:val="clear" w:color="auto" w:fill="FFFFFF"/>
          <w:lang w:val="es-ES"/>
        </w:rPr>
        <w:t xml:space="preserve">que era adecuado </w:t>
      </w:r>
      <w:r w:rsidR="000E6D82" w:rsidRPr="0096447F">
        <w:rPr>
          <w:rFonts w:ascii="Times New Roman" w:hAnsi="Times New Roman" w:cs="Times New Roman"/>
          <w:sz w:val="24"/>
          <w:szCs w:val="24"/>
          <w:shd w:val="clear" w:color="auto" w:fill="FFFFFF"/>
          <w:lang w:val="es-ES"/>
        </w:rPr>
        <w:t>in</w:t>
      </w:r>
      <w:r w:rsidR="00F36496" w:rsidRPr="0096447F">
        <w:rPr>
          <w:rFonts w:ascii="Times New Roman" w:hAnsi="Times New Roman" w:cs="Times New Roman"/>
          <w:sz w:val="24"/>
          <w:szCs w:val="24"/>
          <w:shd w:val="clear" w:color="auto" w:fill="FFFFFF"/>
          <w:lang w:val="es-ES"/>
        </w:rPr>
        <w:t>demnizar a las víctimas, siempre y cuando dieran</w:t>
      </w:r>
      <w:r w:rsidR="000E6D82" w:rsidRPr="0096447F">
        <w:rPr>
          <w:rFonts w:ascii="Times New Roman" w:hAnsi="Times New Roman" w:cs="Times New Roman"/>
          <w:sz w:val="24"/>
          <w:szCs w:val="24"/>
          <w:shd w:val="clear" w:color="auto" w:fill="FFFFFF"/>
          <w:lang w:val="es-ES"/>
        </w:rPr>
        <w:t xml:space="preserve"> por terminad</w:t>
      </w:r>
      <w:r w:rsidR="0043306E" w:rsidRPr="0096447F">
        <w:rPr>
          <w:rFonts w:ascii="Times New Roman" w:hAnsi="Times New Roman" w:cs="Times New Roman"/>
          <w:sz w:val="24"/>
          <w:szCs w:val="24"/>
          <w:shd w:val="clear" w:color="auto" w:fill="FFFFFF"/>
          <w:lang w:val="es-ES"/>
        </w:rPr>
        <w:t>a la exigencia de saber sobre el</w:t>
      </w:r>
      <w:r w:rsidR="000E6D82" w:rsidRPr="0096447F">
        <w:rPr>
          <w:rFonts w:ascii="Times New Roman" w:hAnsi="Times New Roman" w:cs="Times New Roman"/>
          <w:sz w:val="24"/>
          <w:szCs w:val="24"/>
          <w:shd w:val="clear" w:color="auto" w:fill="FFFFFF"/>
          <w:lang w:val="es-ES"/>
        </w:rPr>
        <w:t xml:space="preserve"> paradero</w:t>
      </w:r>
      <w:r w:rsidR="0043306E" w:rsidRPr="0096447F">
        <w:rPr>
          <w:rFonts w:ascii="Times New Roman" w:hAnsi="Times New Roman" w:cs="Times New Roman"/>
          <w:sz w:val="24"/>
          <w:szCs w:val="24"/>
          <w:shd w:val="clear" w:color="auto" w:fill="FFFFFF"/>
          <w:lang w:val="es-ES"/>
        </w:rPr>
        <w:t xml:space="preserve"> de los desaparecidos</w:t>
      </w:r>
      <w:r w:rsidR="000E6D82" w:rsidRPr="0096447F">
        <w:rPr>
          <w:rFonts w:ascii="Times New Roman" w:hAnsi="Times New Roman" w:cs="Times New Roman"/>
          <w:sz w:val="24"/>
          <w:szCs w:val="24"/>
          <w:shd w:val="clear" w:color="auto" w:fill="FFFFFF"/>
          <w:lang w:val="es-ES"/>
        </w:rPr>
        <w:t>, por</w:t>
      </w:r>
      <w:r w:rsidR="00F36496" w:rsidRPr="0096447F">
        <w:rPr>
          <w:rFonts w:ascii="Times New Roman" w:hAnsi="Times New Roman" w:cs="Times New Roman"/>
          <w:sz w:val="24"/>
          <w:szCs w:val="24"/>
          <w:shd w:val="clear" w:color="auto" w:fill="FFFFFF"/>
          <w:lang w:val="es-ES"/>
        </w:rPr>
        <w:t xml:space="preserve">que era indispensable olvidar, pues </w:t>
      </w:r>
      <w:r w:rsidR="000E6D82" w:rsidRPr="0096447F">
        <w:rPr>
          <w:rFonts w:ascii="Times New Roman" w:hAnsi="Times New Roman" w:cs="Times New Roman"/>
          <w:sz w:val="24"/>
          <w:szCs w:val="24"/>
          <w:shd w:val="clear" w:color="auto" w:fill="FFFFFF"/>
          <w:lang w:val="es-ES"/>
        </w:rPr>
        <w:t>‘ya pasó y hay que seguir adelante’, como si el recuerdo produjera</w:t>
      </w:r>
      <w:r w:rsidR="0043306E" w:rsidRPr="0096447F">
        <w:rPr>
          <w:rFonts w:ascii="Times New Roman" w:hAnsi="Times New Roman" w:cs="Times New Roman"/>
          <w:sz w:val="24"/>
          <w:szCs w:val="24"/>
          <w:shd w:val="clear" w:color="auto" w:fill="FFFFFF"/>
          <w:lang w:val="es-ES"/>
        </w:rPr>
        <w:t xml:space="preserve"> un estancamiento en el pasado</w:t>
      </w:r>
      <w:r w:rsidR="00CA5940">
        <w:rPr>
          <w:rFonts w:ascii="Times New Roman" w:hAnsi="Times New Roman" w:cs="Times New Roman"/>
          <w:sz w:val="24"/>
          <w:szCs w:val="24"/>
          <w:shd w:val="clear" w:color="auto" w:fill="FFFFFF"/>
          <w:lang w:val="es-ES"/>
        </w:rPr>
        <w:t xml:space="preserve"> y no permitiera seguir adelante</w:t>
      </w:r>
      <w:r w:rsidR="0043306E" w:rsidRPr="0096447F">
        <w:rPr>
          <w:rFonts w:ascii="Times New Roman" w:hAnsi="Times New Roman" w:cs="Times New Roman"/>
          <w:sz w:val="24"/>
          <w:szCs w:val="24"/>
          <w:shd w:val="clear" w:color="auto" w:fill="FFFFFF"/>
          <w:lang w:val="es-ES"/>
        </w:rPr>
        <w:t xml:space="preserve">, </w:t>
      </w:r>
      <w:r w:rsidR="00F36496" w:rsidRPr="0096447F">
        <w:rPr>
          <w:rFonts w:ascii="Times New Roman" w:hAnsi="Times New Roman" w:cs="Times New Roman"/>
          <w:sz w:val="24"/>
          <w:szCs w:val="24"/>
          <w:shd w:val="clear" w:color="auto" w:fill="FFFFFF"/>
          <w:lang w:val="es-ES"/>
        </w:rPr>
        <w:t xml:space="preserve">algo muy consonante con </w:t>
      </w:r>
      <w:r w:rsidR="000E6D82" w:rsidRPr="0096447F">
        <w:rPr>
          <w:rFonts w:ascii="Times New Roman" w:hAnsi="Times New Roman" w:cs="Times New Roman"/>
          <w:sz w:val="24"/>
          <w:szCs w:val="24"/>
          <w:shd w:val="clear" w:color="auto" w:fill="FFFFFF"/>
          <w:lang w:val="es-ES"/>
        </w:rPr>
        <w:t>el discurso que pronunció Osorio Chong cuando afirmaba que</w:t>
      </w:r>
      <w:r w:rsidR="00F36496" w:rsidRPr="0096447F">
        <w:rPr>
          <w:rFonts w:ascii="Times New Roman" w:hAnsi="Times New Roman" w:cs="Times New Roman"/>
          <w:sz w:val="24"/>
          <w:szCs w:val="24"/>
          <w:shd w:val="clear" w:color="auto" w:fill="FFFFFF"/>
          <w:lang w:val="es-ES"/>
        </w:rPr>
        <w:t xml:space="preserve"> el Caso de Rosendo</w:t>
      </w:r>
      <w:r w:rsidR="000E6D82" w:rsidRPr="0096447F">
        <w:rPr>
          <w:rFonts w:ascii="Times New Roman" w:hAnsi="Times New Roman" w:cs="Times New Roman"/>
          <w:sz w:val="24"/>
          <w:szCs w:val="24"/>
          <w:shd w:val="clear" w:color="auto" w:fill="FFFFFF"/>
          <w:lang w:val="es-ES"/>
        </w:rPr>
        <w:t xml:space="preserve"> Radilla Pacheco ‘pertenecía al pasado y no debemos estancarnos en él’. </w:t>
      </w:r>
      <w:r w:rsidR="00616EF0">
        <w:rPr>
          <w:rFonts w:ascii="Times New Roman" w:hAnsi="Times New Roman" w:cs="Times New Roman"/>
          <w:sz w:val="24"/>
          <w:szCs w:val="24"/>
          <w:shd w:val="clear" w:color="auto" w:fill="FFFFFF"/>
          <w:lang w:val="es-ES"/>
        </w:rPr>
        <w:t xml:space="preserve">Lo que esta vertiente omite es que el pasado </w:t>
      </w:r>
      <w:r w:rsidR="000F2F89">
        <w:rPr>
          <w:rFonts w:ascii="Times New Roman" w:hAnsi="Times New Roman" w:cs="Times New Roman"/>
          <w:sz w:val="24"/>
          <w:szCs w:val="24"/>
          <w:shd w:val="clear" w:color="auto" w:fill="FFFFFF"/>
          <w:lang w:val="es-ES"/>
        </w:rPr>
        <w:t>no se ha ido jamás (</w:t>
      </w:r>
      <w:proofErr w:type="spellStart"/>
      <w:r w:rsidR="000F2F89">
        <w:rPr>
          <w:rFonts w:ascii="Times New Roman" w:hAnsi="Times New Roman" w:cs="Times New Roman"/>
          <w:sz w:val="24"/>
          <w:szCs w:val="24"/>
          <w:shd w:val="clear" w:color="auto" w:fill="FFFFFF"/>
          <w:lang w:val="es-ES"/>
        </w:rPr>
        <w:t>Pé</w:t>
      </w:r>
      <w:r w:rsidR="000E6D82" w:rsidRPr="0096447F">
        <w:rPr>
          <w:rFonts w:ascii="Times New Roman" w:hAnsi="Times New Roman" w:cs="Times New Roman"/>
          <w:sz w:val="24"/>
          <w:szCs w:val="24"/>
          <w:shd w:val="clear" w:color="auto" w:fill="FFFFFF"/>
          <w:lang w:val="es-ES"/>
        </w:rPr>
        <w:t>caut</w:t>
      </w:r>
      <w:proofErr w:type="spellEnd"/>
      <w:r w:rsidR="00D8224D">
        <w:rPr>
          <w:rFonts w:ascii="Times New Roman" w:hAnsi="Times New Roman" w:cs="Times New Roman"/>
          <w:sz w:val="24"/>
          <w:szCs w:val="24"/>
          <w:shd w:val="clear" w:color="auto" w:fill="FFFFFF"/>
          <w:lang w:val="es-ES"/>
        </w:rPr>
        <w:t>,</w:t>
      </w:r>
      <w:r w:rsidR="000E6D82" w:rsidRPr="0096447F">
        <w:rPr>
          <w:rFonts w:ascii="Times New Roman" w:hAnsi="Times New Roman" w:cs="Times New Roman"/>
          <w:sz w:val="24"/>
          <w:szCs w:val="24"/>
          <w:shd w:val="clear" w:color="auto" w:fill="FFFFFF"/>
          <w:lang w:val="es-ES"/>
        </w:rPr>
        <w:t xml:space="preserve"> 2000; </w:t>
      </w:r>
      <w:proofErr w:type="spellStart"/>
      <w:r w:rsidR="000E6D82" w:rsidRPr="0096447F">
        <w:rPr>
          <w:rFonts w:ascii="Times New Roman" w:hAnsi="Times New Roman" w:cs="Times New Roman"/>
          <w:sz w:val="24"/>
          <w:szCs w:val="24"/>
          <w:shd w:val="clear" w:color="auto" w:fill="FFFFFF"/>
          <w:lang w:val="es-ES"/>
        </w:rPr>
        <w:t>Theydon</w:t>
      </w:r>
      <w:proofErr w:type="spellEnd"/>
      <w:r w:rsidR="00D8224D">
        <w:rPr>
          <w:rFonts w:ascii="Times New Roman" w:hAnsi="Times New Roman" w:cs="Times New Roman"/>
          <w:sz w:val="24"/>
          <w:szCs w:val="24"/>
          <w:shd w:val="clear" w:color="auto" w:fill="FFFFFF"/>
          <w:lang w:val="es-ES"/>
        </w:rPr>
        <w:t>,</w:t>
      </w:r>
      <w:r w:rsidR="000E6D82" w:rsidRPr="0096447F">
        <w:rPr>
          <w:rFonts w:ascii="Times New Roman" w:hAnsi="Times New Roman" w:cs="Times New Roman"/>
          <w:sz w:val="24"/>
          <w:szCs w:val="24"/>
          <w:shd w:val="clear" w:color="auto" w:fill="FFFFFF"/>
          <w:lang w:val="es-ES"/>
        </w:rPr>
        <w:t xml:space="preserve"> 2004): está presente en el trauma corporizado </w:t>
      </w:r>
      <w:r w:rsidR="00616EF0">
        <w:rPr>
          <w:rFonts w:ascii="Times New Roman" w:hAnsi="Times New Roman" w:cs="Times New Roman"/>
          <w:sz w:val="24"/>
          <w:szCs w:val="24"/>
          <w:shd w:val="clear" w:color="auto" w:fill="FFFFFF"/>
          <w:lang w:val="es-ES"/>
        </w:rPr>
        <w:t>en los gestos</w:t>
      </w:r>
      <w:r w:rsidR="00CA5940">
        <w:rPr>
          <w:rFonts w:ascii="Times New Roman" w:hAnsi="Times New Roman" w:cs="Times New Roman"/>
          <w:sz w:val="24"/>
          <w:szCs w:val="24"/>
          <w:shd w:val="clear" w:color="auto" w:fill="FFFFFF"/>
          <w:lang w:val="es-ES"/>
        </w:rPr>
        <w:t xml:space="preserve"> (</w:t>
      </w:r>
      <w:proofErr w:type="spellStart"/>
      <w:r w:rsidR="00CA5940">
        <w:rPr>
          <w:rFonts w:ascii="Times New Roman" w:hAnsi="Times New Roman" w:cs="Times New Roman"/>
          <w:sz w:val="24"/>
          <w:szCs w:val="24"/>
          <w:shd w:val="clear" w:color="auto" w:fill="FFFFFF"/>
          <w:lang w:val="es-ES"/>
        </w:rPr>
        <w:t>Dickson</w:t>
      </w:r>
      <w:proofErr w:type="spellEnd"/>
      <w:r w:rsidR="00CA5940">
        <w:rPr>
          <w:rFonts w:ascii="Times New Roman" w:hAnsi="Times New Roman" w:cs="Times New Roman"/>
          <w:sz w:val="24"/>
          <w:szCs w:val="24"/>
          <w:shd w:val="clear" w:color="auto" w:fill="FFFFFF"/>
          <w:lang w:val="es-ES"/>
        </w:rPr>
        <w:t>-Gómez</w:t>
      </w:r>
      <w:r w:rsidR="00D8224D">
        <w:rPr>
          <w:rFonts w:ascii="Times New Roman" w:hAnsi="Times New Roman" w:cs="Times New Roman"/>
          <w:sz w:val="24"/>
          <w:szCs w:val="24"/>
          <w:shd w:val="clear" w:color="auto" w:fill="FFFFFF"/>
          <w:lang w:val="es-ES"/>
        </w:rPr>
        <w:t>,</w:t>
      </w:r>
      <w:r w:rsidR="00CA5940">
        <w:rPr>
          <w:rFonts w:ascii="Times New Roman" w:hAnsi="Times New Roman" w:cs="Times New Roman"/>
          <w:sz w:val="24"/>
          <w:szCs w:val="24"/>
          <w:shd w:val="clear" w:color="auto" w:fill="FFFFFF"/>
          <w:lang w:val="es-ES"/>
        </w:rPr>
        <w:t xml:space="preserve"> 2002)</w:t>
      </w:r>
      <w:r w:rsidR="00616EF0">
        <w:rPr>
          <w:rFonts w:ascii="Times New Roman" w:hAnsi="Times New Roman" w:cs="Times New Roman"/>
          <w:sz w:val="24"/>
          <w:szCs w:val="24"/>
          <w:shd w:val="clear" w:color="auto" w:fill="FFFFFF"/>
          <w:lang w:val="es-ES"/>
        </w:rPr>
        <w:t xml:space="preserve">, </w:t>
      </w:r>
      <w:r w:rsidR="000E6D82" w:rsidRPr="0096447F">
        <w:rPr>
          <w:rFonts w:ascii="Times New Roman" w:hAnsi="Times New Roman" w:cs="Times New Roman"/>
          <w:sz w:val="24"/>
          <w:szCs w:val="24"/>
          <w:shd w:val="clear" w:color="auto" w:fill="FFFFFF"/>
          <w:lang w:val="es-ES"/>
        </w:rPr>
        <w:t>en el temor</w:t>
      </w:r>
      <w:r w:rsidR="00616EF0">
        <w:rPr>
          <w:rFonts w:ascii="Times New Roman" w:hAnsi="Times New Roman" w:cs="Times New Roman"/>
          <w:sz w:val="24"/>
          <w:szCs w:val="24"/>
          <w:shd w:val="clear" w:color="auto" w:fill="FFFFFF"/>
          <w:lang w:val="es-ES"/>
        </w:rPr>
        <w:t xml:space="preserve"> al activismo</w:t>
      </w:r>
      <w:r w:rsidR="000E6D82" w:rsidRPr="0096447F">
        <w:rPr>
          <w:rFonts w:ascii="Times New Roman" w:hAnsi="Times New Roman" w:cs="Times New Roman"/>
          <w:sz w:val="24"/>
          <w:szCs w:val="24"/>
          <w:shd w:val="clear" w:color="auto" w:fill="FFFFFF"/>
          <w:lang w:val="es-ES"/>
        </w:rPr>
        <w:t>, en la violencia de Estado cotidiana, en las nuevas masacres</w:t>
      </w:r>
      <w:r w:rsidR="00A22736">
        <w:rPr>
          <w:rFonts w:ascii="Times New Roman" w:hAnsi="Times New Roman" w:cs="Times New Roman"/>
          <w:sz w:val="24"/>
          <w:szCs w:val="24"/>
          <w:shd w:val="clear" w:color="auto" w:fill="FFFFFF"/>
          <w:lang w:val="es-ES"/>
        </w:rPr>
        <w:t>, en las nuevas desapariciones</w:t>
      </w:r>
      <w:r w:rsidR="000E6D82" w:rsidRPr="0096447F">
        <w:rPr>
          <w:rFonts w:ascii="Times New Roman" w:hAnsi="Times New Roman" w:cs="Times New Roman"/>
          <w:sz w:val="24"/>
          <w:szCs w:val="24"/>
          <w:shd w:val="clear" w:color="auto" w:fill="FFFFFF"/>
          <w:lang w:val="es-ES"/>
        </w:rPr>
        <w:t>, encarcelamientos, ejecucion</w:t>
      </w:r>
      <w:r w:rsidR="007F2235">
        <w:rPr>
          <w:rFonts w:ascii="Times New Roman" w:hAnsi="Times New Roman" w:cs="Times New Roman"/>
          <w:sz w:val="24"/>
          <w:szCs w:val="24"/>
          <w:shd w:val="clear" w:color="auto" w:fill="FFFFFF"/>
          <w:lang w:val="es-ES"/>
        </w:rPr>
        <w:t xml:space="preserve">es, </w:t>
      </w:r>
      <w:r w:rsidR="00A22736">
        <w:rPr>
          <w:rFonts w:ascii="Times New Roman" w:hAnsi="Times New Roman" w:cs="Times New Roman"/>
          <w:sz w:val="24"/>
          <w:szCs w:val="24"/>
          <w:shd w:val="clear" w:color="auto" w:fill="FFFFFF"/>
          <w:lang w:val="es-ES"/>
        </w:rPr>
        <w:t xml:space="preserve">o </w:t>
      </w:r>
      <w:r w:rsidR="007F2235">
        <w:rPr>
          <w:rFonts w:ascii="Times New Roman" w:hAnsi="Times New Roman" w:cs="Times New Roman"/>
          <w:sz w:val="24"/>
          <w:szCs w:val="24"/>
          <w:shd w:val="clear" w:color="auto" w:fill="FFFFFF"/>
          <w:lang w:val="es-ES"/>
        </w:rPr>
        <w:t>secuestros.</w:t>
      </w:r>
      <w:r w:rsidR="00616EF0">
        <w:rPr>
          <w:rFonts w:ascii="Times New Roman" w:hAnsi="Times New Roman" w:cs="Times New Roman"/>
          <w:sz w:val="24"/>
          <w:szCs w:val="24"/>
          <w:shd w:val="clear" w:color="auto" w:fill="FFFFFF"/>
          <w:lang w:val="es-ES"/>
        </w:rPr>
        <w:t xml:space="preserve"> Está </w:t>
      </w:r>
      <w:r w:rsidR="002828BC">
        <w:rPr>
          <w:rFonts w:ascii="Times New Roman" w:hAnsi="Times New Roman" w:cs="Times New Roman"/>
          <w:sz w:val="24"/>
          <w:szCs w:val="24"/>
          <w:shd w:val="clear" w:color="auto" w:fill="FFFFFF"/>
          <w:lang w:val="es-ES"/>
        </w:rPr>
        <w:t xml:space="preserve">también </w:t>
      </w:r>
      <w:r w:rsidR="00616EF0">
        <w:rPr>
          <w:rFonts w:ascii="Times New Roman" w:hAnsi="Times New Roman" w:cs="Times New Roman"/>
          <w:sz w:val="24"/>
          <w:szCs w:val="24"/>
          <w:shd w:val="clear" w:color="auto" w:fill="FFFFFF"/>
          <w:lang w:val="es-ES"/>
        </w:rPr>
        <w:t>presente en el estigma social de ser familiar de un desaparecido</w:t>
      </w:r>
      <w:r w:rsidR="00CA5940">
        <w:rPr>
          <w:rFonts w:ascii="Times New Roman" w:hAnsi="Times New Roman" w:cs="Times New Roman"/>
          <w:sz w:val="24"/>
          <w:szCs w:val="24"/>
          <w:shd w:val="clear" w:color="auto" w:fill="FFFFFF"/>
          <w:lang w:val="es-ES"/>
        </w:rPr>
        <w:t xml:space="preserve"> (Vázquez</w:t>
      </w:r>
      <w:r w:rsidR="00D8224D">
        <w:rPr>
          <w:rFonts w:ascii="Times New Roman" w:hAnsi="Times New Roman" w:cs="Times New Roman"/>
          <w:sz w:val="24"/>
          <w:szCs w:val="24"/>
          <w:shd w:val="clear" w:color="auto" w:fill="FFFFFF"/>
          <w:lang w:val="es-ES"/>
        </w:rPr>
        <w:t>,</w:t>
      </w:r>
      <w:r w:rsidR="00CA5940">
        <w:rPr>
          <w:rFonts w:ascii="Times New Roman" w:hAnsi="Times New Roman" w:cs="Times New Roman"/>
          <w:sz w:val="24"/>
          <w:szCs w:val="24"/>
          <w:shd w:val="clear" w:color="auto" w:fill="FFFFFF"/>
          <w:lang w:val="es-ES"/>
        </w:rPr>
        <w:t xml:space="preserve"> 2003)</w:t>
      </w:r>
      <w:r w:rsidR="00616EF0">
        <w:rPr>
          <w:rFonts w:ascii="Times New Roman" w:hAnsi="Times New Roman" w:cs="Times New Roman"/>
          <w:sz w:val="24"/>
          <w:szCs w:val="24"/>
          <w:shd w:val="clear" w:color="auto" w:fill="FFFFFF"/>
          <w:lang w:val="es-ES"/>
        </w:rPr>
        <w:t>.</w:t>
      </w:r>
      <w:r w:rsidR="000E6D82" w:rsidRPr="0096447F">
        <w:rPr>
          <w:rFonts w:ascii="Times New Roman" w:hAnsi="Times New Roman" w:cs="Times New Roman"/>
          <w:sz w:val="24"/>
          <w:szCs w:val="24"/>
          <w:shd w:val="clear" w:color="auto" w:fill="FFFFFF"/>
          <w:lang w:val="es-ES"/>
        </w:rPr>
        <w:t xml:space="preserve"> </w:t>
      </w:r>
    </w:p>
    <w:p w:rsidR="000E6D82" w:rsidRPr="0096447F" w:rsidRDefault="002A7D80" w:rsidP="00C12C9C">
      <w:pPr>
        <w:spacing w:after="200" w:line="480" w:lineRule="auto"/>
        <w:jc w:val="both"/>
        <w:rPr>
          <w:rFonts w:ascii="Times New Roman" w:hAnsi="Times New Roman" w:cs="Times New Roman"/>
          <w:sz w:val="24"/>
          <w:szCs w:val="24"/>
          <w:shd w:val="clear" w:color="auto" w:fill="FFFFFF"/>
          <w:lang w:val="es-ES"/>
        </w:rPr>
      </w:pPr>
      <w:r>
        <w:rPr>
          <w:rFonts w:ascii="Times New Roman" w:hAnsi="Times New Roman" w:cs="Times New Roman"/>
          <w:sz w:val="24"/>
          <w:szCs w:val="24"/>
          <w:shd w:val="clear" w:color="auto" w:fill="FFFFFF"/>
          <w:lang w:val="es-ES"/>
        </w:rPr>
        <w:t xml:space="preserve">Ahora bien, tal </w:t>
      </w:r>
      <w:r w:rsidR="00F36496" w:rsidRPr="0096447F">
        <w:rPr>
          <w:rFonts w:ascii="Times New Roman" w:hAnsi="Times New Roman" w:cs="Times New Roman"/>
          <w:sz w:val="24"/>
          <w:szCs w:val="24"/>
          <w:shd w:val="clear" w:color="auto" w:fill="FFFFFF"/>
          <w:lang w:val="es-ES"/>
        </w:rPr>
        <w:t xml:space="preserve">postura </w:t>
      </w:r>
      <w:r>
        <w:rPr>
          <w:rFonts w:ascii="Times New Roman" w:hAnsi="Times New Roman" w:cs="Times New Roman"/>
          <w:sz w:val="24"/>
          <w:szCs w:val="24"/>
          <w:shd w:val="clear" w:color="auto" w:fill="FFFFFF"/>
          <w:lang w:val="es-ES"/>
        </w:rPr>
        <w:t xml:space="preserve">entraña una </w:t>
      </w:r>
      <w:r w:rsidR="00F36496" w:rsidRPr="0096447F">
        <w:rPr>
          <w:rFonts w:ascii="Times New Roman" w:hAnsi="Times New Roman" w:cs="Times New Roman"/>
          <w:sz w:val="24"/>
          <w:szCs w:val="24"/>
          <w:shd w:val="clear" w:color="auto" w:fill="FFFFFF"/>
          <w:lang w:val="es-ES"/>
        </w:rPr>
        <w:t>noción del ejercicio de</w:t>
      </w:r>
      <w:r>
        <w:rPr>
          <w:rFonts w:ascii="Times New Roman" w:hAnsi="Times New Roman" w:cs="Times New Roman"/>
          <w:sz w:val="24"/>
          <w:szCs w:val="24"/>
          <w:shd w:val="clear" w:color="auto" w:fill="FFFFFF"/>
          <w:lang w:val="es-ES"/>
        </w:rPr>
        <w:t>l poder</w:t>
      </w:r>
      <w:r w:rsidR="00F36496" w:rsidRPr="0096447F">
        <w:rPr>
          <w:rFonts w:ascii="Times New Roman" w:hAnsi="Times New Roman" w:cs="Times New Roman"/>
          <w:sz w:val="24"/>
          <w:szCs w:val="24"/>
          <w:shd w:val="clear" w:color="auto" w:fill="FFFFFF"/>
          <w:lang w:val="es-ES"/>
        </w:rPr>
        <w:t xml:space="preserve"> como algo </w:t>
      </w:r>
      <w:r>
        <w:rPr>
          <w:rFonts w:ascii="Times New Roman" w:hAnsi="Times New Roman" w:cs="Times New Roman"/>
          <w:sz w:val="24"/>
          <w:szCs w:val="24"/>
          <w:shd w:val="clear" w:color="auto" w:fill="FFFFFF"/>
          <w:lang w:val="es-ES"/>
        </w:rPr>
        <w:t xml:space="preserve">que no puede cuestionarse </w:t>
      </w:r>
      <w:r w:rsidR="00F36496" w:rsidRPr="0096447F">
        <w:rPr>
          <w:rFonts w:ascii="Times New Roman" w:hAnsi="Times New Roman" w:cs="Times New Roman"/>
          <w:sz w:val="24"/>
          <w:szCs w:val="24"/>
          <w:shd w:val="clear" w:color="auto" w:fill="FFFFFF"/>
          <w:lang w:val="es-ES"/>
        </w:rPr>
        <w:t>más</w:t>
      </w:r>
      <w:r>
        <w:rPr>
          <w:rFonts w:ascii="Times New Roman" w:hAnsi="Times New Roman" w:cs="Times New Roman"/>
          <w:sz w:val="24"/>
          <w:szCs w:val="24"/>
          <w:shd w:val="clear" w:color="auto" w:fill="FFFFFF"/>
          <w:lang w:val="es-ES"/>
        </w:rPr>
        <w:t xml:space="preserve"> que al precio de la vida misma</w:t>
      </w:r>
      <w:r w:rsidR="001E1509">
        <w:rPr>
          <w:rFonts w:ascii="Times New Roman" w:hAnsi="Times New Roman" w:cs="Times New Roman"/>
          <w:sz w:val="24"/>
          <w:szCs w:val="24"/>
          <w:shd w:val="clear" w:color="auto" w:fill="FFFFFF"/>
          <w:lang w:val="es-ES"/>
        </w:rPr>
        <w:t>,</w:t>
      </w:r>
      <w:r w:rsidR="00F36496" w:rsidRPr="0096447F">
        <w:rPr>
          <w:rFonts w:ascii="Times New Roman" w:hAnsi="Times New Roman" w:cs="Times New Roman"/>
          <w:sz w:val="24"/>
          <w:szCs w:val="24"/>
          <w:shd w:val="clear" w:color="auto" w:fill="FFFFFF"/>
          <w:lang w:val="es-ES"/>
        </w:rPr>
        <w:t xml:space="preserve"> que </w:t>
      </w:r>
      <w:r>
        <w:rPr>
          <w:rFonts w:ascii="Times New Roman" w:hAnsi="Times New Roman" w:cs="Times New Roman"/>
          <w:sz w:val="24"/>
          <w:szCs w:val="24"/>
          <w:shd w:val="clear" w:color="auto" w:fill="FFFFFF"/>
          <w:lang w:val="es-ES"/>
        </w:rPr>
        <w:t>se funda en formas cotidianas de ejercicio del poder político, muy impregnadas de violencia</w:t>
      </w:r>
      <w:r w:rsidR="002828BC">
        <w:rPr>
          <w:rFonts w:ascii="Times New Roman" w:hAnsi="Times New Roman" w:cs="Times New Roman"/>
          <w:sz w:val="24"/>
          <w:szCs w:val="24"/>
          <w:shd w:val="clear" w:color="auto" w:fill="FFFFFF"/>
          <w:lang w:val="es-ES"/>
        </w:rPr>
        <w:t xml:space="preserve"> física y simbólica</w:t>
      </w:r>
      <w:r>
        <w:rPr>
          <w:rFonts w:ascii="Times New Roman" w:hAnsi="Times New Roman" w:cs="Times New Roman"/>
          <w:sz w:val="24"/>
          <w:szCs w:val="24"/>
          <w:shd w:val="clear" w:color="auto" w:fill="FFFFFF"/>
          <w:lang w:val="es-ES"/>
        </w:rPr>
        <w:t>: golpizas, detenciones, encarcelamientos,</w:t>
      </w:r>
      <w:r w:rsidR="00F36496" w:rsidRPr="0096447F">
        <w:rPr>
          <w:rFonts w:ascii="Times New Roman" w:hAnsi="Times New Roman" w:cs="Times New Roman"/>
          <w:sz w:val="24"/>
          <w:szCs w:val="24"/>
          <w:shd w:val="clear" w:color="auto" w:fill="FFFFFF"/>
          <w:lang w:val="es-ES"/>
        </w:rPr>
        <w:t xml:space="preserve"> desapariciones</w:t>
      </w:r>
      <w:r>
        <w:rPr>
          <w:rFonts w:ascii="Times New Roman" w:hAnsi="Times New Roman" w:cs="Times New Roman"/>
          <w:sz w:val="24"/>
          <w:szCs w:val="24"/>
          <w:shd w:val="clear" w:color="auto" w:fill="FFFFFF"/>
          <w:lang w:val="es-ES"/>
        </w:rPr>
        <w:t>, o</w:t>
      </w:r>
      <w:r w:rsidR="000F2F89">
        <w:rPr>
          <w:rFonts w:ascii="Times New Roman" w:hAnsi="Times New Roman" w:cs="Times New Roman"/>
          <w:sz w:val="24"/>
          <w:szCs w:val="24"/>
          <w:shd w:val="clear" w:color="auto" w:fill="FFFFFF"/>
          <w:lang w:val="es-ES"/>
        </w:rPr>
        <w:t xml:space="preserve"> asesinatos</w:t>
      </w:r>
      <w:r w:rsidR="00F36496" w:rsidRPr="0096447F">
        <w:rPr>
          <w:rFonts w:ascii="Times New Roman" w:hAnsi="Times New Roman" w:cs="Times New Roman"/>
          <w:sz w:val="24"/>
          <w:szCs w:val="24"/>
          <w:shd w:val="clear" w:color="auto" w:fill="FFFFFF"/>
          <w:lang w:val="es-ES"/>
        </w:rPr>
        <w:t>.</w:t>
      </w:r>
      <w:r w:rsidR="000E6D82" w:rsidRPr="0096447F">
        <w:rPr>
          <w:rFonts w:ascii="Times New Roman" w:hAnsi="Times New Roman" w:cs="Times New Roman"/>
          <w:sz w:val="24"/>
          <w:szCs w:val="24"/>
          <w:lang w:val="es-ES"/>
        </w:rPr>
        <w:t xml:space="preserve"> </w:t>
      </w:r>
      <w:r w:rsidR="00F36496" w:rsidRPr="0096447F">
        <w:rPr>
          <w:rFonts w:ascii="Times New Roman" w:hAnsi="Times New Roman" w:cs="Times New Roman"/>
          <w:sz w:val="24"/>
          <w:szCs w:val="24"/>
          <w:lang w:val="es-ES"/>
        </w:rPr>
        <w:t>En este sentido, existe una correlación entre las formas concretas que cobran las relaciones y asimetrías de poder, y las posibilidades de procesar pasados violentos traumáticos.</w:t>
      </w:r>
    </w:p>
    <w:p w:rsidR="000E6D82" w:rsidRPr="0096447F" w:rsidRDefault="000E6D82" w:rsidP="00C12C9C">
      <w:pPr>
        <w:spacing w:after="200" w:line="480" w:lineRule="auto"/>
        <w:jc w:val="both"/>
        <w:rPr>
          <w:rFonts w:ascii="Times New Roman" w:hAnsi="Times New Roman" w:cs="Times New Roman"/>
          <w:b/>
          <w:sz w:val="24"/>
          <w:szCs w:val="24"/>
          <w:shd w:val="clear" w:color="auto" w:fill="FFFFFF"/>
          <w:lang w:val="es-ES"/>
        </w:rPr>
      </w:pPr>
      <w:r w:rsidRPr="0096447F">
        <w:rPr>
          <w:rFonts w:ascii="Times New Roman" w:hAnsi="Times New Roman" w:cs="Times New Roman"/>
          <w:b/>
          <w:sz w:val="24"/>
          <w:szCs w:val="24"/>
          <w:shd w:val="clear" w:color="auto" w:fill="FFFFFF"/>
          <w:lang w:val="es-ES"/>
        </w:rPr>
        <w:t>A</w:t>
      </w:r>
      <w:r w:rsidR="0020698E" w:rsidRPr="0096447F">
        <w:rPr>
          <w:rFonts w:ascii="Times New Roman" w:hAnsi="Times New Roman" w:cs="Times New Roman"/>
          <w:b/>
          <w:sz w:val="24"/>
          <w:szCs w:val="24"/>
          <w:shd w:val="clear" w:color="auto" w:fill="FFFFFF"/>
          <w:lang w:val="es-ES"/>
        </w:rPr>
        <w:t>lgunas conclusiones</w:t>
      </w:r>
    </w:p>
    <w:p w:rsidR="000E6D82" w:rsidRPr="0096447F" w:rsidRDefault="000E6D82" w:rsidP="00C12C9C">
      <w:pPr>
        <w:spacing w:after="200" w:line="480" w:lineRule="auto"/>
        <w:jc w:val="both"/>
        <w:rPr>
          <w:rFonts w:ascii="Times New Roman" w:hAnsi="Times New Roman" w:cs="Times New Roman"/>
          <w:sz w:val="24"/>
          <w:szCs w:val="24"/>
          <w:shd w:val="clear" w:color="auto" w:fill="FFFFFF"/>
          <w:lang w:val="es-ES"/>
        </w:rPr>
      </w:pPr>
      <w:r w:rsidRPr="0096447F">
        <w:rPr>
          <w:rFonts w:ascii="Times New Roman" w:hAnsi="Times New Roman" w:cs="Times New Roman"/>
          <w:sz w:val="24"/>
          <w:szCs w:val="24"/>
          <w:shd w:val="clear" w:color="auto" w:fill="FFFFFF"/>
          <w:lang w:val="es-ES"/>
        </w:rPr>
        <w:lastRenderedPageBreak/>
        <w:t>El procesamiento institucional y social del pasado violento en Atoyac ha sido sumamente accidentado</w:t>
      </w:r>
      <w:r w:rsidR="00F36496" w:rsidRPr="0096447F">
        <w:rPr>
          <w:rFonts w:ascii="Times New Roman" w:hAnsi="Times New Roman" w:cs="Times New Roman"/>
          <w:sz w:val="24"/>
          <w:szCs w:val="24"/>
          <w:shd w:val="clear" w:color="auto" w:fill="FFFFFF"/>
          <w:lang w:val="es-ES"/>
        </w:rPr>
        <w:t xml:space="preserve">, y </w:t>
      </w:r>
      <w:r w:rsidRPr="0096447F">
        <w:rPr>
          <w:rFonts w:ascii="Times New Roman" w:hAnsi="Times New Roman" w:cs="Times New Roman"/>
          <w:sz w:val="24"/>
          <w:szCs w:val="24"/>
          <w:shd w:val="clear" w:color="auto" w:fill="FFFFFF"/>
          <w:lang w:val="es-ES"/>
        </w:rPr>
        <w:t xml:space="preserve">expresa diversas consecuencias de la socialización en contextos de violencia crónica </w:t>
      </w:r>
      <w:r w:rsidR="000F2F89">
        <w:rPr>
          <w:rFonts w:ascii="Times New Roman" w:hAnsi="Times New Roman" w:cs="Times New Roman"/>
          <w:sz w:val="24"/>
          <w:szCs w:val="24"/>
          <w:shd w:val="clear" w:color="auto" w:fill="FFFFFF"/>
          <w:lang w:val="es-ES"/>
        </w:rPr>
        <w:t>(</w:t>
      </w:r>
      <w:proofErr w:type="spellStart"/>
      <w:r w:rsidR="000F2F89">
        <w:rPr>
          <w:rFonts w:ascii="Times New Roman" w:hAnsi="Times New Roman" w:cs="Times New Roman"/>
          <w:sz w:val="24"/>
          <w:szCs w:val="24"/>
          <w:shd w:val="clear" w:color="auto" w:fill="FFFFFF"/>
          <w:lang w:val="es-ES"/>
        </w:rPr>
        <w:t>Feldman</w:t>
      </w:r>
      <w:proofErr w:type="spellEnd"/>
      <w:r w:rsidR="000F2F89">
        <w:rPr>
          <w:rFonts w:ascii="Times New Roman" w:hAnsi="Times New Roman" w:cs="Times New Roman"/>
          <w:sz w:val="24"/>
          <w:szCs w:val="24"/>
          <w:shd w:val="clear" w:color="auto" w:fill="FFFFFF"/>
          <w:lang w:val="es-ES"/>
        </w:rPr>
        <w:t xml:space="preserve"> 1995) </w:t>
      </w:r>
      <w:r w:rsidRPr="0096447F">
        <w:rPr>
          <w:rFonts w:ascii="Times New Roman" w:hAnsi="Times New Roman" w:cs="Times New Roman"/>
          <w:sz w:val="24"/>
          <w:szCs w:val="24"/>
          <w:shd w:val="clear" w:color="auto" w:fill="FFFFFF"/>
          <w:lang w:val="es-ES"/>
        </w:rPr>
        <w:t xml:space="preserve">a la que han estado expuestos sus pobladores durante un arco temporal que trasciende </w:t>
      </w:r>
      <w:r w:rsidR="00F36496" w:rsidRPr="0096447F">
        <w:rPr>
          <w:rFonts w:ascii="Times New Roman" w:hAnsi="Times New Roman" w:cs="Times New Roman"/>
          <w:sz w:val="24"/>
          <w:szCs w:val="24"/>
          <w:shd w:val="clear" w:color="auto" w:fill="FFFFFF"/>
          <w:lang w:val="es-ES"/>
        </w:rPr>
        <w:t>al periodo de la ‘guerra sucia’.</w:t>
      </w:r>
      <w:r w:rsidRPr="0096447F">
        <w:rPr>
          <w:rFonts w:ascii="Times New Roman" w:hAnsi="Times New Roman" w:cs="Times New Roman"/>
          <w:sz w:val="24"/>
          <w:szCs w:val="24"/>
          <w:shd w:val="clear" w:color="auto" w:fill="FFFFFF"/>
          <w:lang w:val="es-ES"/>
        </w:rPr>
        <w:t xml:space="preserve"> </w:t>
      </w:r>
      <w:r w:rsidR="00F36496" w:rsidRPr="0096447F">
        <w:rPr>
          <w:rFonts w:ascii="Times New Roman" w:hAnsi="Times New Roman" w:cs="Times New Roman"/>
          <w:sz w:val="24"/>
          <w:szCs w:val="24"/>
          <w:shd w:val="clear" w:color="auto" w:fill="FFFFFF"/>
          <w:lang w:val="es-ES"/>
        </w:rPr>
        <w:t>Pero también evidencia</w:t>
      </w:r>
      <w:r w:rsidR="00543D74" w:rsidRPr="0096447F">
        <w:rPr>
          <w:rFonts w:ascii="Times New Roman" w:hAnsi="Times New Roman" w:cs="Times New Roman"/>
          <w:sz w:val="24"/>
          <w:szCs w:val="24"/>
          <w:shd w:val="clear" w:color="auto" w:fill="FFFFFF"/>
          <w:lang w:val="es-ES"/>
        </w:rPr>
        <w:t xml:space="preserve"> la compleja imbricación de</w:t>
      </w:r>
      <w:r w:rsidR="00F36496" w:rsidRPr="0096447F">
        <w:rPr>
          <w:rFonts w:ascii="Times New Roman" w:hAnsi="Times New Roman" w:cs="Times New Roman"/>
          <w:sz w:val="24"/>
          <w:szCs w:val="24"/>
          <w:shd w:val="clear" w:color="auto" w:fill="FFFFFF"/>
          <w:lang w:val="es-ES"/>
        </w:rPr>
        <w:t xml:space="preserve"> </w:t>
      </w:r>
      <w:r w:rsidR="00543D74" w:rsidRPr="0096447F">
        <w:rPr>
          <w:rFonts w:ascii="Times New Roman" w:hAnsi="Times New Roman" w:cs="Times New Roman"/>
          <w:sz w:val="24"/>
          <w:szCs w:val="24"/>
          <w:shd w:val="clear" w:color="auto" w:fill="FFFFFF"/>
          <w:lang w:val="es-ES"/>
        </w:rPr>
        <w:t>diversas variables</w:t>
      </w:r>
      <w:r w:rsidRPr="0096447F">
        <w:rPr>
          <w:rFonts w:ascii="Times New Roman" w:hAnsi="Times New Roman" w:cs="Times New Roman"/>
          <w:sz w:val="24"/>
          <w:szCs w:val="24"/>
          <w:shd w:val="clear" w:color="auto" w:fill="FFFFFF"/>
          <w:lang w:val="es-ES"/>
        </w:rPr>
        <w:t xml:space="preserve"> que </w:t>
      </w:r>
      <w:r w:rsidR="00543D74" w:rsidRPr="0096447F">
        <w:rPr>
          <w:rFonts w:ascii="Times New Roman" w:hAnsi="Times New Roman" w:cs="Times New Roman"/>
          <w:sz w:val="24"/>
          <w:szCs w:val="24"/>
          <w:shd w:val="clear" w:color="auto" w:fill="FFFFFF"/>
          <w:lang w:val="es-ES"/>
        </w:rPr>
        <w:t>moldearon</w:t>
      </w:r>
      <w:r w:rsidRPr="0096447F">
        <w:rPr>
          <w:rFonts w:ascii="Times New Roman" w:hAnsi="Times New Roman" w:cs="Times New Roman"/>
          <w:sz w:val="24"/>
          <w:szCs w:val="24"/>
          <w:shd w:val="clear" w:color="auto" w:fill="FFFFFF"/>
          <w:lang w:val="es-ES"/>
        </w:rPr>
        <w:t xml:space="preserve"> un proceso que formalmente arrancó en </w:t>
      </w:r>
      <w:r w:rsidR="00D736C5">
        <w:rPr>
          <w:rFonts w:ascii="Times New Roman" w:hAnsi="Times New Roman" w:cs="Times New Roman"/>
          <w:sz w:val="24"/>
          <w:szCs w:val="24"/>
          <w:shd w:val="clear" w:color="auto" w:fill="FFFFFF"/>
          <w:lang w:val="es-ES"/>
        </w:rPr>
        <w:t xml:space="preserve">el año </w:t>
      </w:r>
      <w:r w:rsidRPr="0096447F">
        <w:rPr>
          <w:rFonts w:ascii="Times New Roman" w:hAnsi="Times New Roman" w:cs="Times New Roman"/>
          <w:sz w:val="24"/>
          <w:szCs w:val="24"/>
          <w:shd w:val="clear" w:color="auto" w:fill="FFFFFF"/>
          <w:lang w:val="es-ES"/>
        </w:rPr>
        <w:t>2001. Destacan cuatro, algunas vinculadas con niveles meso y macro sociopolíticos y otras más ancladas en dinámicas micro sociopolíticas.</w:t>
      </w:r>
    </w:p>
    <w:p w:rsidR="000E6D82" w:rsidRPr="0096447F" w:rsidRDefault="000E6D82" w:rsidP="00C12C9C">
      <w:pPr>
        <w:spacing w:after="200" w:line="480" w:lineRule="auto"/>
        <w:jc w:val="both"/>
        <w:rPr>
          <w:rFonts w:ascii="Times New Roman" w:hAnsi="Times New Roman" w:cs="Times New Roman"/>
          <w:sz w:val="24"/>
          <w:szCs w:val="24"/>
          <w:shd w:val="clear" w:color="auto" w:fill="FFFFFF"/>
          <w:lang w:val="es-ES"/>
        </w:rPr>
      </w:pPr>
      <w:r w:rsidRPr="0096447F">
        <w:rPr>
          <w:rFonts w:ascii="Times New Roman" w:hAnsi="Times New Roman" w:cs="Times New Roman"/>
          <w:sz w:val="24"/>
          <w:szCs w:val="24"/>
          <w:shd w:val="clear" w:color="auto" w:fill="FFFFFF"/>
          <w:lang w:val="es-ES"/>
        </w:rPr>
        <w:t>En primera instancia, la alternancia de partidos políticos abrió una especie de ‘caja de Pandora’ al</w:t>
      </w:r>
      <w:r w:rsidR="00543D74" w:rsidRPr="0096447F">
        <w:rPr>
          <w:rFonts w:ascii="Times New Roman" w:hAnsi="Times New Roman" w:cs="Times New Roman"/>
          <w:sz w:val="24"/>
          <w:szCs w:val="24"/>
          <w:shd w:val="clear" w:color="auto" w:fill="FFFFFF"/>
          <w:lang w:val="es-ES"/>
        </w:rPr>
        <w:t xml:space="preserve"> proponer</w:t>
      </w:r>
      <w:r w:rsidRPr="0096447F">
        <w:rPr>
          <w:rFonts w:ascii="Times New Roman" w:hAnsi="Times New Roman" w:cs="Times New Roman"/>
          <w:sz w:val="24"/>
          <w:szCs w:val="24"/>
          <w:shd w:val="clear" w:color="auto" w:fill="FFFFFF"/>
          <w:lang w:val="es-ES"/>
        </w:rPr>
        <w:t xml:space="preserve"> indagar procesos profundamente traumáticos en Atoyac, sin que hubiese tenido lugar una verdadera ruptura del orden sociopolít</w:t>
      </w:r>
      <w:r w:rsidR="00543D74" w:rsidRPr="0096447F">
        <w:rPr>
          <w:rFonts w:ascii="Times New Roman" w:hAnsi="Times New Roman" w:cs="Times New Roman"/>
          <w:sz w:val="24"/>
          <w:szCs w:val="24"/>
          <w:shd w:val="clear" w:color="auto" w:fill="FFFFFF"/>
          <w:lang w:val="es-ES"/>
        </w:rPr>
        <w:t>ico que los produjo (</w:t>
      </w:r>
      <w:proofErr w:type="spellStart"/>
      <w:r w:rsidR="00543D74" w:rsidRPr="0096447F">
        <w:rPr>
          <w:rFonts w:ascii="Times New Roman" w:hAnsi="Times New Roman" w:cs="Times New Roman"/>
          <w:sz w:val="24"/>
          <w:szCs w:val="24"/>
          <w:shd w:val="clear" w:color="auto" w:fill="FFFFFF"/>
          <w:lang w:val="es-ES"/>
        </w:rPr>
        <w:t>Goti</w:t>
      </w:r>
      <w:proofErr w:type="spellEnd"/>
      <w:r w:rsidR="00D8224D">
        <w:rPr>
          <w:rFonts w:ascii="Times New Roman" w:hAnsi="Times New Roman" w:cs="Times New Roman"/>
          <w:sz w:val="24"/>
          <w:szCs w:val="24"/>
          <w:shd w:val="clear" w:color="auto" w:fill="FFFFFF"/>
          <w:lang w:val="es-ES"/>
        </w:rPr>
        <w:t>,</w:t>
      </w:r>
      <w:r w:rsidR="00543D74" w:rsidRPr="0096447F">
        <w:rPr>
          <w:rFonts w:ascii="Times New Roman" w:hAnsi="Times New Roman" w:cs="Times New Roman"/>
          <w:sz w:val="24"/>
          <w:szCs w:val="24"/>
          <w:shd w:val="clear" w:color="auto" w:fill="FFFFFF"/>
          <w:lang w:val="es-ES"/>
        </w:rPr>
        <w:t xml:space="preserve"> 2000). Ello supuso</w:t>
      </w:r>
      <w:r w:rsidRPr="0096447F">
        <w:rPr>
          <w:rFonts w:ascii="Times New Roman" w:hAnsi="Times New Roman" w:cs="Times New Roman"/>
          <w:sz w:val="24"/>
          <w:szCs w:val="24"/>
          <w:shd w:val="clear" w:color="auto" w:fill="FFFFFF"/>
          <w:lang w:val="es-ES"/>
        </w:rPr>
        <w:t xml:space="preserve"> la prevalencia de agentes y prácticas ‘pasadas’, cuya vigencia ha resultado en una sistemática obstaculización desplegada desde las propias instituciones involucradas en la búsqueda de verdad y justicia</w:t>
      </w:r>
      <w:r w:rsidR="002828BC">
        <w:rPr>
          <w:rFonts w:ascii="Times New Roman" w:hAnsi="Times New Roman" w:cs="Times New Roman"/>
          <w:sz w:val="24"/>
          <w:szCs w:val="24"/>
          <w:shd w:val="clear" w:color="auto" w:fill="FFFFFF"/>
          <w:lang w:val="es-ES"/>
        </w:rPr>
        <w:t>, sea a través de la inacción, la retención de documentación, la falta de herramientas adecuadas para atender las demandas de víctimas y familiares, o de plano estrategias de intimidación como la presencia de militares o personas desconocidas</w:t>
      </w:r>
      <w:r w:rsidRPr="0096447F">
        <w:rPr>
          <w:rFonts w:ascii="Times New Roman" w:hAnsi="Times New Roman" w:cs="Times New Roman"/>
          <w:sz w:val="24"/>
          <w:szCs w:val="24"/>
          <w:shd w:val="clear" w:color="auto" w:fill="FFFFFF"/>
          <w:lang w:val="es-ES"/>
        </w:rPr>
        <w:t xml:space="preserve">. </w:t>
      </w:r>
      <w:r w:rsidR="00543D74" w:rsidRPr="0096447F">
        <w:rPr>
          <w:rFonts w:ascii="Times New Roman" w:hAnsi="Times New Roman" w:cs="Times New Roman"/>
          <w:sz w:val="24"/>
          <w:szCs w:val="24"/>
          <w:shd w:val="clear" w:color="auto" w:fill="FFFFFF"/>
          <w:lang w:val="es-ES"/>
        </w:rPr>
        <w:t xml:space="preserve">Todo eso revela la </w:t>
      </w:r>
      <w:r w:rsidRPr="0096447F">
        <w:rPr>
          <w:rFonts w:ascii="Times New Roman" w:hAnsi="Times New Roman" w:cs="Times New Roman"/>
          <w:sz w:val="24"/>
          <w:szCs w:val="24"/>
          <w:shd w:val="clear" w:color="auto" w:fill="FFFFFF"/>
          <w:lang w:val="es-ES"/>
        </w:rPr>
        <w:t>com</w:t>
      </w:r>
      <w:r w:rsidR="00543D74" w:rsidRPr="0096447F">
        <w:rPr>
          <w:rFonts w:ascii="Times New Roman" w:hAnsi="Times New Roman" w:cs="Times New Roman"/>
          <w:sz w:val="24"/>
          <w:szCs w:val="24"/>
          <w:shd w:val="clear" w:color="auto" w:fill="FFFFFF"/>
          <w:lang w:val="es-ES"/>
        </w:rPr>
        <w:t>pleja red de intereses tejida durante</w:t>
      </w:r>
      <w:r w:rsidRPr="0096447F">
        <w:rPr>
          <w:rFonts w:ascii="Times New Roman" w:hAnsi="Times New Roman" w:cs="Times New Roman"/>
          <w:sz w:val="24"/>
          <w:szCs w:val="24"/>
          <w:shd w:val="clear" w:color="auto" w:fill="FFFFFF"/>
          <w:lang w:val="es-ES"/>
        </w:rPr>
        <w:t xml:space="preserve"> las últimas cuatro décadas</w:t>
      </w:r>
      <w:r w:rsidR="004D2F27" w:rsidRPr="0096447F">
        <w:rPr>
          <w:rFonts w:ascii="Times New Roman" w:hAnsi="Times New Roman" w:cs="Times New Roman"/>
          <w:sz w:val="24"/>
          <w:szCs w:val="24"/>
          <w:shd w:val="clear" w:color="auto" w:fill="FFFFFF"/>
          <w:lang w:val="es-ES"/>
        </w:rPr>
        <w:t>,</w:t>
      </w:r>
      <w:r w:rsidRPr="0096447F">
        <w:rPr>
          <w:rFonts w:ascii="Times New Roman" w:hAnsi="Times New Roman" w:cs="Times New Roman"/>
          <w:sz w:val="24"/>
          <w:szCs w:val="24"/>
          <w:shd w:val="clear" w:color="auto" w:fill="FFFFFF"/>
          <w:lang w:val="es-ES"/>
        </w:rPr>
        <w:t xml:space="preserve"> inserta en los tres niveles de gobierno, pero también vinculada con diversos sectores sociale</w:t>
      </w:r>
      <w:r w:rsidR="00543D74" w:rsidRPr="0096447F">
        <w:rPr>
          <w:rFonts w:ascii="Times New Roman" w:hAnsi="Times New Roman" w:cs="Times New Roman"/>
          <w:sz w:val="24"/>
          <w:szCs w:val="24"/>
          <w:shd w:val="clear" w:color="auto" w:fill="FFFFFF"/>
          <w:lang w:val="es-ES"/>
        </w:rPr>
        <w:t xml:space="preserve">s, lo cual choca constantemente con intentos de combatir la impunidad. </w:t>
      </w:r>
    </w:p>
    <w:p w:rsidR="000E6D82" w:rsidRPr="0096447F" w:rsidRDefault="00543D74" w:rsidP="00C12C9C">
      <w:pPr>
        <w:spacing w:after="200" w:line="480" w:lineRule="auto"/>
        <w:jc w:val="both"/>
        <w:rPr>
          <w:rFonts w:ascii="Times New Roman" w:hAnsi="Times New Roman" w:cs="Times New Roman"/>
          <w:sz w:val="24"/>
          <w:szCs w:val="24"/>
          <w:shd w:val="clear" w:color="auto" w:fill="FFFFFF"/>
          <w:lang w:val="es-ES"/>
        </w:rPr>
      </w:pPr>
      <w:r w:rsidRPr="0096447F">
        <w:rPr>
          <w:rFonts w:ascii="Times New Roman" w:hAnsi="Times New Roman" w:cs="Times New Roman"/>
          <w:sz w:val="24"/>
          <w:szCs w:val="24"/>
          <w:shd w:val="clear" w:color="auto" w:fill="FFFFFF"/>
          <w:lang w:val="es-ES"/>
        </w:rPr>
        <w:t>En segundo lugar</w:t>
      </w:r>
      <w:r w:rsidR="000E6D82" w:rsidRPr="0096447F">
        <w:rPr>
          <w:rFonts w:ascii="Times New Roman" w:hAnsi="Times New Roman" w:cs="Times New Roman"/>
          <w:sz w:val="24"/>
          <w:szCs w:val="24"/>
          <w:shd w:val="clear" w:color="auto" w:fill="FFFFFF"/>
          <w:lang w:val="es-ES"/>
        </w:rPr>
        <w:t xml:space="preserve">, </w:t>
      </w:r>
      <w:r w:rsidRPr="0096447F">
        <w:rPr>
          <w:rFonts w:ascii="Times New Roman" w:hAnsi="Times New Roman" w:cs="Times New Roman"/>
          <w:sz w:val="24"/>
          <w:szCs w:val="24"/>
          <w:shd w:val="clear" w:color="auto" w:fill="FFFFFF"/>
          <w:lang w:val="es-ES"/>
        </w:rPr>
        <w:t xml:space="preserve">tenemos que </w:t>
      </w:r>
      <w:r w:rsidR="000E6D82" w:rsidRPr="0096447F">
        <w:rPr>
          <w:rFonts w:ascii="Times New Roman" w:hAnsi="Times New Roman" w:cs="Times New Roman"/>
          <w:sz w:val="24"/>
          <w:szCs w:val="24"/>
          <w:shd w:val="clear" w:color="auto" w:fill="FFFFFF"/>
          <w:lang w:val="es-ES"/>
        </w:rPr>
        <w:t xml:space="preserve">las grandes divergencias entre lo que se considera ‘justo’ o ‘necesario’ para procesar dicho pasado </w:t>
      </w:r>
      <w:r w:rsidR="00B36FCE" w:rsidRPr="0096447F">
        <w:rPr>
          <w:rFonts w:ascii="Times New Roman" w:hAnsi="Times New Roman" w:cs="Times New Roman"/>
          <w:sz w:val="24"/>
          <w:szCs w:val="24"/>
          <w:shd w:val="clear" w:color="auto" w:fill="FFFFFF"/>
          <w:lang w:val="es-ES"/>
        </w:rPr>
        <w:t xml:space="preserve">están profundamente ancladas en antagonismos políticos y en procesos de estigmatización de las víctimas, lo cual estimula la </w:t>
      </w:r>
      <w:r w:rsidR="000E6D82" w:rsidRPr="0096447F">
        <w:rPr>
          <w:rFonts w:ascii="Times New Roman" w:hAnsi="Times New Roman" w:cs="Times New Roman"/>
          <w:sz w:val="24"/>
          <w:szCs w:val="24"/>
          <w:shd w:val="clear" w:color="auto" w:fill="FFFFFF"/>
          <w:lang w:val="es-ES"/>
        </w:rPr>
        <w:t xml:space="preserve">fragmentación política de los actores demandantes, en mucho </w:t>
      </w:r>
      <w:r w:rsidR="00B36FCE" w:rsidRPr="0096447F">
        <w:rPr>
          <w:rFonts w:ascii="Times New Roman" w:hAnsi="Times New Roman" w:cs="Times New Roman"/>
          <w:sz w:val="24"/>
          <w:szCs w:val="24"/>
          <w:shd w:val="clear" w:color="auto" w:fill="FFFFFF"/>
          <w:lang w:val="es-ES"/>
        </w:rPr>
        <w:t>desatada por la posibilidad</w:t>
      </w:r>
      <w:r w:rsidR="000E6D82" w:rsidRPr="0096447F">
        <w:rPr>
          <w:rFonts w:ascii="Times New Roman" w:hAnsi="Times New Roman" w:cs="Times New Roman"/>
          <w:sz w:val="24"/>
          <w:szCs w:val="24"/>
          <w:shd w:val="clear" w:color="auto" w:fill="FFFFFF"/>
          <w:lang w:val="es-ES"/>
        </w:rPr>
        <w:t xml:space="preserve"> </w:t>
      </w:r>
      <w:r w:rsidR="00B36FCE" w:rsidRPr="0096447F">
        <w:rPr>
          <w:rFonts w:ascii="Times New Roman" w:hAnsi="Times New Roman" w:cs="Times New Roman"/>
          <w:sz w:val="24"/>
          <w:szCs w:val="24"/>
          <w:shd w:val="clear" w:color="auto" w:fill="FFFFFF"/>
          <w:lang w:val="es-ES"/>
        </w:rPr>
        <w:t>de acceder a indemnizaciones individualizadas, lo cual n</w:t>
      </w:r>
      <w:r w:rsidR="007C71E7">
        <w:rPr>
          <w:rFonts w:ascii="Times New Roman" w:hAnsi="Times New Roman" w:cs="Times New Roman"/>
          <w:sz w:val="24"/>
          <w:szCs w:val="24"/>
          <w:shd w:val="clear" w:color="auto" w:fill="FFFFFF"/>
          <w:lang w:val="es-ES"/>
        </w:rPr>
        <w:t>os lleva a la tercera</w:t>
      </w:r>
      <w:r w:rsidR="00B36FCE" w:rsidRPr="0096447F">
        <w:rPr>
          <w:rFonts w:ascii="Times New Roman" w:hAnsi="Times New Roman" w:cs="Times New Roman"/>
          <w:sz w:val="24"/>
          <w:szCs w:val="24"/>
          <w:shd w:val="clear" w:color="auto" w:fill="FFFFFF"/>
          <w:lang w:val="es-ES"/>
        </w:rPr>
        <w:t xml:space="preserve"> variable, que es la propia actuación de las instituciones de justicia, que han abordado de forma selectiva y desigual tales demandas. Ello se expresa en el Caso Rosendo Radilla Pacheco, cuyo carácter ejemplar se diluyó ante las disputas e intereses políticos -algunos profundamente contrarios a la verdad </w:t>
      </w:r>
      <w:r w:rsidR="00B36FCE" w:rsidRPr="0096447F">
        <w:rPr>
          <w:rFonts w:ascii="Times New Roman" w:hAnsi="Times New Roman" w:cs="Times New Roman"/>
          <w:sz w:val="24"/>
          <w:szCs w:val="24"/>
          <w:shd w:val="clear" w:color="auto" w:fill="FFFFFF"/>
          <w:lang w:val="es-ES"/>
        </w:rPr>
        <w:lastRenderedPageBreak/>
        <w:t>y la justicia- que abrieron paso a un debilitamiento de los actores demandantes</w:t>
      </w:r>
      <w:r w:rsidR="000E6D82" w:rsidRPr="0096447F">
        <w:rPr>
          <w:rFonts w:ascii="Times New Roman" w:hAnsi="Times New Roman" w:cs="Times New Roman"/>
          <w:sz w:val="24"/>
          <w:szCs w:val="24"/>
          <w:shd w:val="clear" w:color="auto" w:fill="FFFFFF"/>
          <w:lang w:val="es-ES"/>
        </w:rPr>
        <w:t xml:space="preserve"> de verdad y justicia en el plano local.</w:t>
      </w:r>
    </w:p>
    <w:p w:rsidR="0036153C" w:rsidRPr="0096447F" w:rsidRDefault="00B36FCE" w:rsidP="00C12C9C">
      <w:pPr>
        <w:spacing w:after="200" w:line="480" w:lineRule="auto"/>
        <w:jc w:val="both"/>
        <w:rPr>
          <w:rFonts w:ascii="Times New Roman" w:hAnsi="Times New Roman" w:cs="Times New Roman"/>
          <w:sz w:val="24"/>
          <w:szCs w:val="24"/>
          <w:shd w:val="clear" w:color="auto" w:fill="FFFFFF"/>
          <w:lang w:val="es-ES"/>
        </w:rPr>
      </w:pPr>
      <w:r w:rsidRPr="0096447F">
        <w:rPr>
          <w:rFonts w:ascii="Times New Roman" w:hAnsi="Times New Roman" w:cs="Times New Roman"/>
          <w:sz w:val="24"/>
          <w:szCs w:val="24"/>
          <w:shd w:val="clear" w:color="auto" w:fill="FFFFFF"/>
          <w:lang w:val="es-ES"/>
        </w:rPr>
        <w:t xml:space="preserve">Por último, </w:t>
      </w:r>
      <w:r w:rsidR="002A7D80">
        <w:rPr>
          <w:rFonts w:ascii="Times New Roman" w:hAnsi="Times New Roman" w:cs="Times New Roman"/>
          <w:sz w:val="24"/>
          <w:szCs w:val="24"/>
          <w:shd w:val="clear" w:color="auto" w:fill="FFFFFF"/>
          <w:lang w:val="es-ES"/>
        </w:rPr>
        <w:t>el caso de Atoyac</w:t>
      </w:r>
      <w:r w:rsidR="0023443B" w:rsidRPr="0096447F">
        <w:rPr>
          <w:rFonts w:ascii="Times New Roman" w:hAnsi="Times New Roman" w:cs="Times New Roman"/>
          <w:sz w:val="24"/>
          <w:szCs w:val="24"/>
          <w:shd w:val="clear" w:color="auto" w:fill="FFFFFF"/>
          <w:lang w:val="es-ES"/>
        </w:rPr>
        <w:t xml:space="preserve"> revela también el impacto de</w:t>
      </w:r>
      <w:r w:rsidR="000E6D82" w:rsidRPr="0096447F">
        <w:rPr>
          <w:rFonts w:ascii="Times New Roman" w:hAnsi="Times New Roman" w:cs="Times New Roman"/>
          <w:sz w:val="24"/>
          <w:szCs w:val="24"/>
          <w:shd w:val="clear" w:color="auto" w:fill="FFFFFF"/>
          <w:lang w:val="es-ES"/>
        </w:rPr>
        <w:t xml:space="preserve"> las condiciones de constante violencia a la que están sujetos cada vez más sectores de la población</w:t>
      </w:r>
      <w:r w:rsidR="0023443B" w:rsidRPr="0096447F">
        <w:rPr>
          <w:rFonts w:ascii="Times New Roman" w:hAnsi="Times New Roman" w:cs="Times New Roman"/>
          <w:sz w:val="24"/>
          <w:szCs w:val="24"/>
          <w:shd w:val="clear" w:color="auto" w:fill="FFFFFF"/>
          <w:lang w:val="es-ES"/>
        </w:rPr>
        <w:t>, al no permitir</w:t>
      </w:r>
      <w:r w:rsidR="000E6D82" w:rsidRPr="0096447F">
        <w:rPr>
          <w:rFonts w:ascii="Times New Roman" w:hAnsi="Times New Roman" w:cs="Times New Roman"/>
          <w:sz w:val="24"/>
          <w:szCs w:val="24"/>
          <w:shd w:val="clear" w:color="auto" w:fill="FFFFFF"/>
          <w:lang w:val="es-ES"/>
        </w:rPr>
        <w:t xml:space="preserve"> trazar un borde claro entre el pasado y el presente, pues el síntoma de la violencia cróni</w:t>
      </w:r>
      <w:r w:rsidR="007C71E7">
        <w:rPr>
          <w:rFonts w:ascii="Times New Roman" w:hAnsi="Times New Roman" w:cs="Times New Roman"/>
          <w:sz w:val="24"/>
          <w:szCs w:val="24"/>
          <w:shd w:val="clear" w:color="auto" w:fill="FFFFFF"/>
          <w:lang w:val="es-ES"/>
        </w:rPr>
        <w:t>ca es precisamente la percepción</w:t>
      </w:r>
      <w:r w:rsidR="000E6D82" w:rsidRPr="0096447F">
        <w:rPr>
          <w:rFonts w:ascii="Times New Roman" w:hAnsi="Times New Roman" w:cs="Times New Roman"/>
          <w:sz w:val="24"/>
          <w:szCs w:val="24"/>
          <w:shd w:val="clear" w:color="auto" w:fill="FFFFFF"/>
          <w:lang w:val="es-ES"/>
        </w:rPr>
        <w:t xml:space="preserve"> de una violen</w:t>
      </w:r>
      <w:r w:rsidR="007C71E7">
        <w:rPr>
          <w:rFonts w:ascii="Times New Roman" w:hAnsi="Times New Roman" w:cs="Times New Roman"/>
          <w:sz w:val="24"/>
          <w:szCs w:val="24"/>
          <w:shd w:val="clear" w:color="auto" w:fill="FFFFFF"/>
          <w:lang w:val="es-ES"/>
        </w:rPr>
        <w:t>cia sin fin, continua</w:t>
      </w:r>
      <w:r w:rsidR="000E6D82" w:rsidRPr="0096447F">
        <w:rPr>
          <w:rFonts w:ascii="Times New Roman" w:hAnsi="Times New Roman" w:cs="Times New Roman"/>
          <w:sz w:val="24"/>
          <w:szCs w:val="24"/>
          <w:shd w:val="clear" w:color="auto" w:fill="FFFFFF"/>
          <w:lang w:val="es-ES"/>
        </w:rPr>
        <w:t xml:space="preserve">. </w:t>
      </w:r>
      <w:r w:rsidR="00F717D0" w:rsidRPr="0096447F">
        <w:rPr>
          <w:rFonts w:ascii="Times New Roman" w:hAnsi="Times New Roman" w:cs="Times New Roman"/>
          <w:sz w:val="24"/>
          <w:szCs w:val="24"/>
          <w:shd w:val="clear" w:color="auto" w:fill="FFFFFF"/>
          <w:lang w:val="es-ES"/>
        </w:rPr>
        <w:t>La sostenida impunidad y la adición de nuevos episodios violentos entraña una yuxtaposición de temporalidades y agravios que permite</w:t>
      </w:r>
      <w:r w:rsidR="000E6D82" w:rsidRPr="0096447F">
        <w:rPr>
          <w:rFonts w:ascii="Times New Roman" w:hAnsi="Times New Roman" w:cs="Times New Roman"/>
          <w:sz w:val="24"/>
          <w:szCs w:val="24"/>
          <w:shd w:val="clear" w:color="auto" w:fill="FFFFFF"/>
          <w:lang w:val="es-ES"/>
        </w:rPr>
        <w:t xml:space="preserve"> entender las constantes y encarnizadas disputas por los contenidos de conmemoraciones que han sido generalmente marginadas del discurso oficial</w:t>
      </w:r>
      <w:r w:rsidR="00D736C5">
        <w:rPr>
          <w:rFonts w:ascii="Times New Roman" w:hAnsi="Times New Roman" w:cs="Times New Roman"/>
          <w:sz w:val="24"/>
          <w:szCs w:val="24"/>
          <w:shd w:val="clear" w:color="auto" w:fill="FFFFFF"/>
          <w:lang w:val="es-ES"/>
        </w:rPr>
        <w:t xml:space="preserve"> (Catela</w:t>
      </w:r>
      <w:r w:rsidR="00D8224D">
        <w:rPr>
          <w:rFonts w:ascii="Times New Roman" w:hAnsi="Times New Roman" w:cs="Times New Roman"/>
          <w:sz w:val="24"/>
          <w:szCs w:val="24"/>
          <w:shd w:val="clear" w:color="auto" w:fill="FFFFFF"/>
          <w:lang w:val="es-ES"/>
        </w:rPr>
        <w:t>,</w:t>
      </w:r>
      <w:r w:rsidR="00D736C5">
        <w:rPr>
          <w:rFonts w:ascii="Times New Roman" w:hAnsi="Times New Roman" w:cs="Times New Roman"/>
          <w:sz w:val="24"/>
          <w:szCs w:val="24"/>
          <w:shd w:val="clear" w:color="auto" w:fill="FFFFFF"/>
          <w:lang w:val="es-ES"/>
        </w:rPr>
        <w:t xml:space="preserve"> 2003)</w:t>
      </w:r>
      <w:r w:rsidR="000E6D82" w:rsidRPr="0096447F">
        <w:rPr>
          <w:rFonts w:ascii="Times New Roman" w:hAnsi="Times New Roman" w:cs="Times New Roman"/>
          <w:sz w:val="24"/>
          <w:szCs w:val="24"/>
          <w:shd w:val="clear" w:color="auto" w:fill="FFFFFF"/>
          <w:lang w:val="es-ES"/>
        </w:rPr>
        <w:t xml:space="preserve">. </w:t>
      </w:r>
      <w:r w:rsidR="00F717D0" w:rsidRPr="0096447F">
        <w:rPr>
          <w:rFonts w:ascii="Times New Roman" w:hAnsi="Times New Roman" w:cs="Times New Roman"/>
          <w:sz w:val="24"/>
          <w:szCs w:val="24"/>
          <w:shd w:val="clear" w:color="auto" w:fill="FFFFFF"/>
          <w:lang w:val="es-ES"/>
        </w:rPr>
        <w:t>Esto es muy evidente en la conmemoración</w:t>
      </w:r>
      <w:r w:rsidR="000E6D82" w:rsidRPr="0096447F">
        <w:rPr>
          <w:rFonts w:ascii="Times New Roman" w:hAnsi="Times New Roman" w:cs="Times New Roman"/>
          <w:sz w:val="24"/>
          <w:szCs w:val="24"/>
          <w:shd w:val="clear" w:color="auto" w:fill="FFFFFF"/>
          <w:lang w:val="es-ES"/>
        </w:rPr>
        <w:t xml:space="preserve"> </w:t>
      </w:r>
      <w:r w:rsidR="00F717D0" w:rsidRPr="0096447F">
        <w:rPr>
          <w:rFonts w:ascii="Times New Roman" w:hAnsi="Times New Roman" w:cs="Times New Roman"/>
          <w:sz w:val="24"/>
          <w:szCs w:val="24"/>
          <w:shd w:val="clear" w:color="auto" w:fill="FFFFFF"/>
          <w:lang w:val="es-ES"/>
        </w:rPr>
        <w:t xml:space="preserve">de </w:t>
      </w:r>
      <w:r w:rsidR="000E6D82" w:rsidRPr="0096447F">
        <w:rPr>
          <w:rFonts w:ascii="Times New Roman" w:hAnsi="Times New Roman" w:cs="Times New Roman"/>
          <w:sz w:val="24"/>
          <w:szCs w:val="24"/>
          <w:shd w:val="clear" w:color="auto" w:fill="FFFFFF"/>
          <w:lang w:val="es-ES"/>
        </w:rPr>
        <w:t xml:space="preserve">los aniversarios luctuosos de Lucio Cabañas, que a lo largo de </w:t>
      </w:r>
      <w:r w:rsidR="00EF4F43">
        <w:rPr>
          <w:rFonts w:ascii="Times New Roman" w:hAnsi="Times New Roman" w:cs="Times New Roman"/>
          <w:sz w:val="24"/>
          <w:szCs w:val="24"/>
          <w:shd w:val="clear" w:color="auto" w:fill="FFFFFF"/>
          <w:lang w:val="es-ES"/>
        </w:rPr>
        <w:t xml:space="preserve">este periodo </w:t>
      </w:r>
      <w:r w:rsidR="000E6D82" w:rsidRPr="0096447F">
        <w:rPr>
          <w:rFonts w:ascii="Times New Roman" w:hAnsi="Times New Roman" w:cs="Times New Roman"/>
          <w:sz w:val="24"/>
          <w:szCs w:val="24"/>
          <w:shd w:val="clear" w:color="auto" w:fill="FFFFFF"/>
          <w:lang w:val="es-ES"/>
        </w:rPr>
        <w:t>fue pluralizando sus contenidos –revelando su verdadero carácter de ‘lugar de memoria’ (</w:t>
      </w:r>
      <w:proofErr w:type="spellStart"/>
      <w:r w:rsidR="000E6D82" w:rsidRPr="0096447F">
        <w:rPr>
          <w:rFonts w:ascii="Times New Roman" w:hAnsi="Times New Roman" w:cs="Times New Roman"/>
          <w:sz w:val="24"/>
          <w:szCs w:val="24"/>
          <w:shd w:val="clear" w:color="auto" w:fill="FFFFFF"/>
          <w:lang w:val="es-ES"/>
        </w:rPr>
        <w:t>LeGoff</w:t>
      </w:r>
      <w:proofErr w:type="spellEnd"/>
      <w:r w:rsidR="00D8224D">
        <w:rPr>
          <w:rFonts w:ascii="Times New Roman" w:hAnsi="Times New Roman" w:cs="Times New Roman"/>
          <w:sz w:val="24"/>
          <w:szCs w:val="24"/>
          <w:shd w:val="clear" w:color="auto" w:fill="FFFFFF"/>
          <w:lang w:val="es-ES"/>
        </w:rPr>
        <w:t>,</w:t>
      </w:r>
      <w:bookmarkStart w:id="0" w:name="_GoBack"/>
      <w:bookmarkEnd w:id="0"/>
      <w:r w:rsidR="000E6D82" w:rsidRPr="0096447F">
        <w:rPr>
          <w:rFonts w:ascii="Times New Roman" w:hAnsi="Times New Roman" w:cs="Times New Roman"/>
          <w:sz w:val="24"/>
          <w:szCs w:val="24"/>
          <w:shd w:val="clear" w:color="auto" w:fill="FFFFFF"/>
          <w:lang w:val="es-ES"/>
        </w:rPr>
        <w:t xml:space="preserve"> 199</w:t>
      </w:r>
      <w:r w:rsidR="00431E01" w:rsidRPr="0096447F">
        <w:rPr>
          <w:rFonts w:ascii="Times New Roman" w:hAnsi="Times New Roman" w:cs="Times New Roman"/>
          <w:sz w:val="24"/>
          <w:szCs w:val="24"/>
          <w:shd w:val="clear" w:color="auto" w:fill="FFFFFF"/>
          <w:lang w:val="es-ES"/>
        </w:rPr>
        <w:t xml:space="preserve">1)-, </w:t>
      </w:r>
      <w:r w:rsidR="00F717D0" w:rsidRPr="0096447F">
        <w:rPr>
          <w:rFonts w:ascii="Times New Roman" w:hAnsi="Times New Roman" w:cs="Times New Roman"/>
          <w:sz w:val="24"/>
          <w:szCs w:val="24"/>
          <w:shd w:val="clear" w:color="auto" w:fill="FFFFFF"/>
          <w:lang w:val="es-ES"/>
        </w:rPr>
        <w:t xml:space="preserve">y expresa </w:t>
      </w:r>
      <w:r w:rsidR="00431E01" w:rsidRPr="0096447F">
        <w:rPr>
          <w:rFonts w:ascii="Times New Roman" w:hAnsi="Times New Roman" w:cs="Times New Roman"/>
          <w:sz w:val="24"/>
          <w:szCs w:val="24"/>
          <w:shd w:val="clear" w:color="auto" w:fill="FFFFFF"/>
          <w:lang w:val="es-ES"/>
        </w:rPr>
        <w:t>nítidamente</w:t>
      </w:r>
      <w:r w:rsidR="007C71E7">
        <w:rPr>
          <w:rFonts w:ascii="Times New Roman" w:hAnsi="Times New Roman" w:cs="Times New Roman"/>
          <w:sz w:val="24"/>
          <w:szCs w:val="24"/>
          <w:shd w:val="clear" w:color="auto" w:fill="FFFFFF"/>
          <w:lang w:val="es-ES"/>
        </w:rPr>
        <w:t xml:space="preserve"> que el ‘pasado’ está vivo y se halla constantemente resignificado</w:t>
      </w:r>
      <w:r w:rsidR="000E6D82" w:rsidRPr="0096447F">
        <w:rPr>
          <w:rFonts w:ascii="Times New Roman" w:hAnsi="Times New Roman" w:cs="Times New Roman"/>
          <w:sz w:val="24"/>
          <w:szCs w:val="24"/>
          <w:shd w:val="clear" w:color="auto" w:fill="FFFFFF"/>
          <w:lang w:val="es-ES"/>
        </w:rPr>
        <w:t>.</w:t>
      </w:r>
    </w:p>
    <w:p w:rsidR="00022DFE" w:rsidRPr="0096447F" w:rsidRDefault="000B5623" w:rsidP="00C12C9C">
      <w:pPr>
        <w:spacing w:after="200" w:line="480" w:lineRule="auto"/>
        <w:jc w:val="both"/>
        <w:rPr>
          <w:rFonts w:ascii="Times New Roman" w:hAnsi="Times New Roman" w:cs="Times New Roman"/>
          <w:b/>
          <w:bCs/>
          <w:sz w:val="24"/>
          <w:szCs w:val="24"/>
          <w:shd w:val="clear" w:color="auto" w:fill="FFFFFF"/>
          <w:lang w:val="es-ES"/>
        </w:rPr>
      </w:pPr>
      <w:r w:rsidRPr="0096447F">
        <w:rPr>
          <w:rFonts w:ascii="Times New Roman" w:hAnsi="Times New Roman" w:cs="Times New Roman"/>
          <w:b/>
          <w:bCs/>
          <w:sz w:val="24"/>
          <w:szCs w:val="24"/>
          <w:shd w:val="clear" w:color="auto" w:fill="FFFFFF"/>
          <w:lang w:val="es-ES"/>
        </w:rPr>
        <w:t>Fuentes citadas</w:t>
      </w:r>
    </w:p>
    <w:p w:rsidR="00022DFE" w:rsidRDefault="00022DFE" w:rsidP="00C12C9C">
      <w:pPr>
        <w:tabs>
          <w:tab w:val="left" w:pos="5245"/>
        </w:tabs>
        <w:spacing w:after="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t xml:space="preserve">Argüello, L. (2010). </w:t>
      </w:r>
      <w:r w:rsidRPr="0096447F">
        <w:rPr>
          <w:rFonts w:ascii="Times New Roman" w:hAnsi="Times New Roman" w:cs="Times New Roman"/>
          <w:i/>
          <w:sz w:val="24"/>
          <w:szCs w:val="24"/>
          <w:lang w:val="es-ES"/>
        </w:rPr>
        <w:t>Apertura política y violencia en México (1976-1988). Condiciones de visibilidad de agentes sociopolíticos no convencionales: el caso del Comité ¡Eureka!</w:t>
      </w:r>
      <w:r w:rsidRPr="0096447F">
        <w:rPr>
          <w:rFonts w:ascii="Times New Roman" w:hAnsi="Times New Roman" w:cs="Times New Roman"/>
          <w:sz w:val="24"/>
          <w:szCs w:val="24"/>
          <w:lang w:val="es-ES"/>
        </w:rPr>
        <w:t xml:space="preserve"> (Tesis de Maestría</w:t>
      </w:r>
      <w:r w:rsidR="007D6DB3" w:rsidRPr="0096447F">
        <w:rPr>
          <w:rFonts w:ascii="Times New Roman" w:hAnsi="Times New Roman" w:cs="Times New Roman"/>
          <w:sz w:val="24"/>
          <w:szCs w:val="24"/>
          <w:lang w:val="es-ES"/>
        </w:rPr>
        <w:t>,</w:t>
      </w:r>
      <w:r w:rsidRPr="0096447F">
        <w:rPr>
          <w:rFonts w:ascii="Times New Roman" w:hAnsi="Times New Roman" w:cs="Times New Roman"/>
          <w:sz w:val="24"/>
          <w:szCs w:val="24"/>
          <w:lang w:val="es-ES"/>
        </w:rPr>
        <w:t xml:space="preserve"> inédita), México: UNAM.</w:t>
      </w:r>
    </w:p>
    <w:p w:rsidR="007C71E7" w:rsidRDefault="007C71E7" w:rsidP="00C12C9C">
      <w:pPr>
        <w:tabs>
          <w:tab w:val="left" w:pos="5245"/>
        </w:tabs>
        <w:spacing w:after="0" w:line="480" w:lineRule="auto"/>
        <w:jc w:val="both"/>
        <w:rPr>
          <w:rFonts w:asciiTheme="majorBidi" w:hAnsiTheme="majorBidi" w:cstheme="majorBidi"/>
          <w:sz w:val="24"/>
          <w:szCs w:val="24"/>
          <w:lang w:val="es-ES"/>
        </w:rPr>
      </w:pPr>
      <w:r>
        <w:rPr>
          <w:rFonts w:ascii="Times New Roman" w:hAnsi="Times New Roman" w:cs="Times New Roman"/>
          <w:sz w:val="24"/>
          <w:szCs w:val="24"/>
          <w:lang w:val="es-ES"/>
        </w:rPr>
        <w:t xml:space="preserve">Argüello, L. (2016). </w:t>
      </w:r>
      <w:r w:rsidRPr="007C71E7">
        <w:rPr>
          <w:rFonts w:asciiTheme="majorBidi" w:hAnsiTheme="majorBidi" w:cstheme="majorBidi"/>
          <w:i/>
          <w:iCs/>
          <w:sz w:val="24"/>
          <w:szCs w:val="24"/>
          <w:lang w:val="es-ES"/>
        </w:rPr>
        <w:t>A la sombra de la contrainsurgencia. Violencia crónica y procesos de identificación política en Atoyac de Álvarez, Guerrero</w:t>
      </w:r>
      <w:r w:rsidRPr="007C71E7">
        <w:rPr>
          <w:rFonts w:asciiTheme="majorBidi" w:hAnsiTheme="majorBidi" w:cstheme="majorBidi"/>
          <w:sz w:val="24"/>
          <w:szCs w:val="24"/>
          <w:lang w:val="es-ES"/>
        </w:rPr>
        <w:t xml:space="preserve"> </w:t>
      </w:r>
      <w:r>
        <w:rPr>
          <w:rFonts w:asciiTheme="majorBidi" w:hAnsiTheme="majorBidi" w:cstheme="majorBidi"/>
          <w:sz w:val="24"/>
          <w:szCs w:val="24"/>
          <w:lang w:val="es-ES"/>
        </w:rPr>
        <w:t>(</w:t>
      </w:r>
      <w:r w:rsidRPr="007C71E7">
        <w:rPr>
          <w:rFonts w:asciiTheme="majorBidi" w:hAnsiTheme="majorBidi" w:cstheme="majorBidi"/>
          <w:sz w:val="24"/>
          <w:szCs w:val="24"/>
          <w:lang w:val="es-ES"/>
        </w:rPr>
        <w:t>Tesis de doctorado en Ciencia Social</w:t>
      </w:r>
      <w:r w:rsidR="00D736C5">
        <w:rPr>
          <w:rFonts w:asciiTheme="majorBidi" w:hAnsiTheme="majorBidi" w:cstheme="majorBidi"/>
          <w:sz w:val="24"/>
          <w:szCs w:val="24"/>
          <w:lang w:val="es-ES"/>
        </w:rPr>
        <w:t>, inédita</w:t>
      </w:r>
      <w:r>
        <w:rPr>
          <w:rFonts w:asciiTheme="majorBidi" w:hAnsiTheme="majorBidi" w:cstheme="majorBidi"/>
          <w:sz w:val="24"/>
          <w:szCs w:val="24"/>
          <w:lang w:val="es-ES"/>
        </w:rPr>
        <w:t>), México</w:t>
      </w:r>
      <w:r w:rsidR="00D736C5">
        <w:rPr>
          <w:rFonts w:asciiTheme="majorBidi" w:hAnsiTheme="majorBidi" w:cstheme="majorBidi"/>
          <w:sz w:val="24"/>
          <w:szCs w:val="24"/>
          <w:lang w:val="es-ES"/>
        </w:rPr>
        <w:t xml:space="preserve">: </w:t>
      </w:r>
      <w:r w:rsidR="00D736C5" w:rsidRPr="007C71E7">
        <w:rPr>
          <w:rFonts w:asciiTheme="majorBidi" w:hAnsiTheme="majorBidi" w:cstheme="majorBidi"/>
          <w:sz w:val="24"/>
          <w:szCs w:val="24"/>
          <w:lang w:val="es-ES"/>
        </w:rPr>
        <w:t xml:space="preserve">El Colegio </w:t>
      </w:r>
      <w:r w:rsidR="00D736C5">
        <w:rPr>
          <w:rFonts w:asciiTheme="majorBidi" w:hAnsiTheme="majorBidi" w:cstheme="majorBidi"/>
          <w:sz w:val="24"/>
          <w:szCs w:val="24"/>
          <w:lang w:val="es-ES"/>
        </w:rPr>
        <w:t>de México</w:t>
      </w:r>
      <w:r w:rsidRPr="007C71E7">
        <w:rPr>
          <w:rFonts w:asciiTheme="majorBidi" w:hAnsiTheme="majorBidi" w:cstheme="majorBidi"/>
          <w:sz w:val="24"/>
          <w:szCs w:val="24"/>
          <w:lang w:val="es-ES"/>
        </w:rPr>
        <w:t>.</w:t>
      </w:r>
    </w:p>
    <w:p w:rsidR="00D736C5" w:rsidRPr="00D736C5" w:rsidRDefault="00D736C5" w:rsidP="00C12C9C">
      <w:pPr>
        <w:tabs>
          <w:tab w:val="left" w:pos="5245"/>
        </w:tabs>
        <w:spacing w:after="0" w:line="480" w:lineRule="auto"/>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Aróstegui</w:t>
      </w:r>
      <w:proofErr w:type="spellEnd"/>
      <w:r>
        <w:rPr>
          <w:rFonts w:ascii="Times New Roman" w:hAnsi="Times New Roman" w:cs="Times New Roman"/>
          <w:sz w:val="24"/>
          <w:szCs w:val="24"/>
          <w:lang w:val="es-ES"/>
        </w:rPr>
        <w:t>, J. (2004).</w:t>
      </w:r>
      <w:r w:rsidRPr="00D736C5">
        <w:rPr>
          <w:rFonts w:ascii="Times New Roman" w:hAnsi="Times New Roman" w:cs="Times New Roman"/>
          <w:sz w:val="24"/>
          <w:szCs w:val="24"/>
          <w:lang w:val="es-ES"/>
        </w:rPr>
        <w:t xml:space="preserve"> </w:t>
      </w:r>
      <w:r w:rsidRPr="00D736C5">
        <w:rPr>
          <w:rFonts w:ascii="Times New Roman" w:hAnsi="Times New Roman" w:cs="Times New Roman"/>
          <w:i/>
          <w:sz w:val="24"/>
          <w:szCs w:val="24"/>
          <w:lang w:val="es-ES"/>
        </w:rPr>
        <w:t>La historia vivida. Sobre la historia del presente</w:t>
      </w:r>
      <w:r>
        <w:rPr>
          <w:rFonts w:ascii="Times New Roman" w:hAnsi="Times New Roman" w:cs="Times New Roman"/>
          <w:sz w:val="24"/>
          <w:szCs w:val="24"/>
          <w:lang w:val="es-ES"/>
        </w:rPr>
        <w:t>, Madrid: A</w:t>
      </w:r>
      <w:r w:rsidRPr="00D736C5">
        <w:rPr>
          <w:rFonts w:ascii="Times New Roman" w:hAnsi="Times New Roman" w:cs="Times New Roman"/>
          <w:sz w:val="24"/>
          <w:szCs w:val="24"/>
          <w:lang w:val="es-ES"/>
        </w:rPr>
        <w:t>lianza Editorial.</w:t>
      </w:r>
    </w:p>
    <w:p w:rsidR="00022DFE" w:rsidRPr="0096447F" w:rsidRDefault="00022DFE" w:rsidP="00C12C9C">
      <w:pPr>
        <w:spacing w:after="0" w:line="480" w:lineRule="auto"/>
        <w:jc w:val="both"/>
        <w:rPr>
          <w:rFonts w:ascii="Times New Roman" w:eastAsia="Calibri" w:hAnsi="Times New Roman" w:cs="Times New Roman"/>
          <w:sz w:val="24"/>
          <w:szCs w:val="24"/>
        </w:rPr>
      </w:pPr>
      <w:r w:rsidRPr="0096447F">
        <w:rPr>
          <w:rFonts w:ascii="Times New Roman" w:eastAsia="Calibri" w:hAnsi="Times New Roman" w:cs="Times New Roman"/>
          <w:color w:val="000000"/>
          <w:sz w:val="24"/>
          <w:szCs w:val="24"/>
          <w:lang w:val="es-ES"/>
        </w:rPr>
        <w:t xml:space="preserve">Barahona de Brito A., González Enríquez, C. y Aguilar, P. (2004). </w:t>
      </w:r>
      <w:r w:rsidRPr="000B20BB">
        <w:rPr>
          <w:rFonts w:ascii="Times New Roman" w:eastAsia="Calibri" w:hAnsi="Times New Roman" w:cs="Times New Roman"/>
          <w:i/>
          <w:color w:val="000000"/>
          <w:sz w:val="24"/>
          <w:szCs w:val="24"/>
        </w:rPr>
        <w:t>Th</w:t>
      </w:r>
      <w:r w:rsidRPr="0096447F">
        <w:rPr>
          <w:rFonts w:ascii="Times New Roman" w:eastAsia="Calibri" w:hAnsi="Times New Roman" w:cs="Times New Roman"/>
          <w:i/>
          <w:color w:val="000000"/>
          <w:sz w:val="24"/>
          <w:szCs w:val="24"/>
        </w:rPr>
        <w:t>e Politics of Memory. Transitional Justice in Democratizing Societies</w:t>
      </w:r>
      <w:r w:rsidRPr="0096447F">
        <w:rPr>
          <w:rFonts w:ascii="Times New Roman" w:eastAsia="Calibri" w:hAnsi="Times New Roman" w:cs="Times New Roman"/>
          <w:color w:val="000000"/>
          <w:sz w:val="24"/>
          <w:szCs w:val="24"/>
        </w:rPr>
        <w:t xml:space="preserve">, New York: Oxford University Press. </w:t>
      </w:r>
    </w:p>
    <w:p w:rsidR="00022DFE" w:rsidRPr="0096447F" w:rsidRDefault="00022DFE" w:rsidP="00C12C9C">
      <w:pPr>
        <w:spacing w:after="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lastRenderedPageBreak/>
        <w:t>Bartra, A</w:t>
      </w:r>
      <w:r w:rsidR="00D736C5">
        <w:rPr>
          <w:rFonts w:ascii="Times New Roman" w:hAnsi="Times New Roman" w:cs="Times New Roman"/>
          <w:sz w:val="24"/>
          <w:szCs w:val="24"/>
          <w:lang w:val="es-ES"/>
        </w:rPr>
        <w:t>. (2000</w:t>
      </w:r>
      <w:r w:rsidR="00026D83">
        <w:rPr>
          <w:rFonts w:ascii="Times New Roman" w:hAnsi="Times New Roman" w:cs="Times New Roman"/>
          <w:sz w:val="24"/>
          <w:szCs w:val="24"/>
          <w:lang w:val="es-ES"/>
        </w:rPr>
        <w:t>).</w:t>
      </w:r>
      <w:r w:rsidRPr="0096447F">
        <w:rPr>
          <w:rFonts w:ascii="Times New Roman" w:hAnsi="Times New Roman" w:cs="Times New Roman"/>
          <w:sz w:val="24"/>
          <w:szCs w:val="24"/>
          <w:lang w:val="es-ES"/>
        </w:rPr>
        <w:t xml:space="preserve"> </w:t>
      </w:r>
      <w:r w:rsidRPr="0096447F">
        <w:rPr>
          <w:rFonts w:ascii="Times New Roman" w:hAnsi="Times New Roman" w:cs="Times New Roman"/>
          <w:i/>
          <w:iCs/>
          <w:sz w:val="24"/>
          <w:szCs w:val="24"/>
          <w:lang w:val="es-ES"/>
        </w:rPr>
        <w:t>Guerrero bronco: campesinos, ciudadanos y guerrilleros en la Costa Grande</w:t>
      </w:r>
      <w:r w:rsidRPr="0096447F">
        <w:rPr>
          <w:rFonts w:ascii="Times New Roman" w:hAnsi="Times New Roman" w:cs="Times New Roman"/>
          <w:sz w:val="24"/>
          <w:szCs w:val="24"/>
          <w:lang w:val="es-ES"/>
        </w:rPr>
        <w:t xml:space="preserve">, México: Ediciones Era. </w:t>
      </w:r>
    </w:p>
    <w:p w:rsidR="00022DFE" w:rsidRPr="0096447F" w:rsidRDefault="00026D83" w:rsidP="00C12C9C">
      <w:pPr>
        <w:spacing w:after="0" w:line="480" w:lineRule="auto"/>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Bellingeri</w:t>
      </w:r>
      <w:proofErr w:type="spellEnd"/>
      <w:r>
        <w:rPr>
          <w:rFonts w:ascii="Times New Roman" w:hAnsi="Times New Roman" w:cs="Times New Roman"/>
          <w:sz w:val="24"/>
          <w:szCs w:val="24"/>
          <w:lang w:val="es-ES"/>
        </w:rPr>
        <w:t>, M. (2003).</w:t>
      </w:r>
      <w:r w:rsidR="00022DFE" w:rsidRPr="0096447F">
        <w:rPr>
          <w:rFonts w:ascii="Times New Roman" w:hAnsi="Times New Roman" w:cs="Times New Roman"/>
          <w:sz w:val="24"/>
          <w:szCs w:val="24"/>
          <w:lang w:val="es-ES"/>
        </w:rPr>
        <w:t xml:space="preserve"> </w:t>
      </w:r>
      <w:r w:rsidR="00022DFE" w:rsidRPr="0096447F">
        <w:rPr>
          <w:rFonts w:ascii="Times New Roman" w:hAnsi="Times New Roman" w:cs="Times New Roman"/>
          <w:i/>
          <w:iCs/>
          <w:sz w:val="24"/>
          <w:szCs w:val="24"/>
          <w:lang w:val="es-ES"/>
        </w:rPr>
        <w:t>Del agrarismo armado a la guerra de los pobres. Ensayos de guerrilla rural en México</w:t>
      </w:r>
      <w:r w:rsidR="00022DFE" w:rsidRPr="0096447F">
        <w:rPr>
          <w:rFonts w:ascii="Times New Roman" w:hAnsi="Times New Roman" w:cs="Times New Roman"/>
          <w:sz w:val="24"/>
          <w:szCs w:val="24"/>
          <w:lang w:val="es-ES"/>
        </w:rPr>
        <w:t xml:space="preserve">, México: Juan Pablos Editor. </w:t>
      </w:r>
    </w:p>
    <w:p w:rsidR="00022DFE" w:rsidRPr="00871CF0" w:rsidRDefault="00022DFE" w:rsidP="00C12C9C">
      <w:pPr>
        <w:tabs>
          <w:tab w:val="left" w:pos="5245"/>
        </w:tabs>
        <w:spacing w:after="0" w:line="480" w:lineRule="auto"/>
        <w:jc w:val="both"/>
        <w:rPr>
          <w:rFonts w:ascii="Times New Roman" w:hAnsi="Times New Roman" w:cs="Times New Roman"/>
          <w:sz w:val="24"/>
          <w:szCs w:val="24"/>
        </w:rPr>
      </w:pPr>
      <w:r w:rsidRPr="00871CF0">
        <w:rPr>
          <w:rFonts w:ascii="Times New Roman" w:hAnsi="Times New Roman" w:cs="Times New Roman"/>
          <w:sz w:val="24"/>
          <w:szCs w:val="24"/>
        </w:rPr>
        <w:t>Blacker,</w:t>
      </w:r>
      <w:r w:rsidR="00026D83" w:rsidRPr="00871CF0">
        <w:rPr>
          <w:rFonts w:ascii="Times New Roman" w:hAnsi="Times New Roman" w:cs="Times New Roman"/>
          <w:sz w:val="24"/>
          <w:szCs w:val="24"/>
        </w:rPr>
        <w:t xml:space="preserve"> O. (2009).</w:t>
      </w:r>
      <w:r w:rsidRPr="00871CF0">
        <w:rPr>
          <w:rFonts w:ascii="Times New Roman" w:hAnsi="Times New Roman" w:cs="Times New Roman"/>
          <w:sz w:val="24"/>
          <w:szCs w:val="24"/>
        </w:rPr>
        <w:t xml:space="preserve"> “Cold war in the countryside: conflict in Guerrero, Mexico”, </w:t>
      </w:r>
      <w:proofErr w:type="spellStart"/>
      <w:r w:rsidRPr="00871CF0">
        <w:rPr>
          <w:rFonts w:ascii="Times New Roman" w:hAnsi="Times New Roman" w:cs="Times New Roman"/>
          <w:sz w:val="24"/>
          <w:szCs w:val="24"/>
        </w:rPr>
        <w:t>en</w:t>
      </w:r>
      <w:proofErr w:type="spellEnd"/>
      <w:r w:rsidRPr="00871CF0">
        <w:rPr>
          <w:rFonts w:ascii="Times New Roman" w:hAnsi="Times New Roman" w:cs="Times New Roman"/>
          <w:sz w:val="24"/>
          <w:szCs w:val="24"/>
        </w:rPr>
        <w:t xml:space="preserve"> </w:t>
      </w:r>
      <w:r w:rsidRPr="00871CF0">
        <w:rPr>
          <w:rFonts w:ascii="Times New Roman" w:hAnsi="Times New Roman" w:cs="Times New Roman"/>
          <w:i/>
          <w:sz w:val="24"/>
          <w:szCs w:val="24"/>
        </w:rPr>
        <w:t>The Americas Review</w:t>
      </w:r>
      <w:r w:rsidRPr="00871CF0">
        <w:rPr>
          <w:rFonts w:ascii="Times New Roman" w:hAnsi="Times New Roman" w:cs="Times New Roman"/>
          <w:sz w:val="24"/>
          <w:szCs w:val="24"/>
        </w:rPr>
        <w:t xml:space="preserve">, vol. 66, no. 2, </w:t>
      </w:r>
      <w:proofErr w:type="spellStart"/>
      <w:r w:rsidRPr="00871CF0">
        <w:rPr>
          <w:rFonts w:ascii="Times New Roman" w:hAnsi="Times New Roman" w:cs="Times New Roman"/>
          <w:sz w:val="24"/>
          <w:szCs w:val="24"/>
        </w:rPr>
        <w:t>Octubre</w:t>
      </w:r>
      <w:proofErr w:type="spellEnd"/>
      <w:r w:rsidRPr="00871CF0">
        <w:rPr>
          <w:rFonts w:ascii="Times New Roman" w:hAnsi="Times New Roman" w:cs="Times New Roman"/>
          <w:sz w:val="24"/>
          <w:szCs w:val="24"/>
        </w:rPr>
        <w:t>, p. 181-210.</w:t>
      </w:r>
    </w:p>
    <w:p w:rsidR="006419B3" w:rsidRPr="0096447F" w:rsidRDefault="00026D83" w:rsidP="00C12C9C">
      <w:pPr>
        <w:tabs>
          <w:tab w:val="left" w:pos="5245"/>
        </w:tabs>
        <w:spacing w:after="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Catela da Silva, L. (2003).</w:t>
      </w:r>
      <w:r w:rsidR="006419B3" w:rsidRPr="0096447F">
        <w:rPr>
          <w:rFonts w:ascii="Times New Roman" w:hAnsi="Times New Roman" w:cs="Times New Roman"/>
          <w:sz w:val="24"/>
          <w:szCs w:val="24"/>
          <w:lang w:val="es-ES"/>
        </w:rPr>
        <w:t xml:space="preserve"> “Apagón en el Ingenio, escrache en el museo. Tensiones y disputas entre memorias locales y memorias oficiales en torno a un episodio de represión de 1976”, en E. </w:t>
      </w:r>
      <w:proofErr w:type="spellStart"/>
      <w:r w:rsidR="006419B3" w:rsidRPr="0096447F">
        <w:rPr>
          <w:rFonts w:ascii="Times New Roman" w:hAnsi="Times New Roman" w:cs="Times New Roman"/>
          <w:sz w:val="24"/>
          <w:szCs w:val="24"/>
          <w:lang w:val="es-ES"/>
        </w:rPr>
        <w:t>Jelin</w:t>
      </w:r>
      <w:proofErr w:type="spellEnd"/>
      <w:r w:rsidR="006419B3" w:rsidRPr="0096447F">
        <w:rPr>
          <w:rFonts w:ascii="Times New Roman" w:hAnsi="Times New Roman" w:cs="Times New Roman"/>
          <w:sz w:val="24"/>
          <w:szCs w:val="24"/>
          <w:lang w:val="es-ES"/>
        </w:rPr>
        <w:t xml:space="preserve"> y P. Del Pino (</w:t>
      </w:r>
      <w:proofErr w:type="spellStart"/>
      <w:r w:rsidR="006419B3" w:rsidRPr="0096447F">
        <w:rPr>
          <w:rFonts w:ascii="Times New Roman" w:hAnsi="Times New Roman" w:cs="Times New Roman"/>
          <w:sz w:val="24"/>
          <w:szCs w:val="24"/>
          <w:lang w:val="es-ES"/>
        </w:rPr>
        <w:t>comps</w:t>
      </w:r>
      <w:proofErr w:type="spellEnd"/>
      <w:r w:rsidR="006419B3" w:rsidRPr="0096447F">
        <w:rPr>
          <w:rFonts w:ascii="Times New Roman" w:hAnsi="Times New Roman" w:cs="Times New Roman"/>
          <w:sz w:val="24"/>
          <w:szCs w:val="24"/>
          <w:lang w:val="es-ES"/>
        </w:rPr>
        <w:t xml:space="preserve">.), </w:t>
      </w:r>
      <w:r w:rsidR="006419B3" w:rsidRPr="0096447F">
        <w:rPr>
          <w:rFonts w:ascii="Times New Roman" w:hAnsi="Times New Roman" w:cs="Times New Roman"/>
          <w:i/>
          <w:sz w:val="24"/>
          <w:szCs w:val="24"/>
          <w:lang w:val="es-ES"/>
        </w:rPr>
        <w:t>Luchas locales, comunidades e identidades</w:t>
      </w:r>
      <w:r w:rsidR="006419B3" w:rsidRPr="0096447F">
        <w:rPr>
          <w:rFonts w:ascii="Times New Roman" w:hAnsi="Times New Roman" w:cs="Times New Roman"/>
          <w:sz w:val="24"/>
          <w:szCs w:val="24"/>
          <w:lang w:val="es-ES"/>
        </w:rPr>
        <w:t>, Buenos Aires: Siglo XXI editores, p. 63-106.</w:t>
      </w:r>
    </w:p>
    <w:p w:rsidR="00022DFE" w:rsidRPr="0096447F" w:rsidRDefault="00022DFE" w:rsidP="00C12C9C">
      <w:pPr>
        <w:spacing w:after="0" w:line="480" w:lineRule="auto"/>
        <w:jc w:val="both"/>
        <w:rPr>
          <w:rFonts w:ascii="Times New Roman" w:eastAsia="Calibri" w:hAnsi="Times New Roman" w:cs="Times New Roman"/>
          <w:sz w:val="24"/>
          <w:szCs w:val="24"/>
          <w:lang w:val="es-ES"/>
        </w:rPr>
      </w:pPr>
      <w:r w:rsidRPr="0096447F">
        <w:rPr>
          <w:rFonts w:ascii="Times New Roman" w:eastAsia="Calibri" w:hAnsi="Times New Roman" w:cs="Times New Roman"/>
          <w:sz w:val="24"/>
          <w:szCs w:val="24"/>
          <w:lang w:val="es-ES"/>
        </w:rPr>
        <w:t>COMVERDAD [Comisión de la Verdad para Guerrero]</w:t>
      </w:r>
      <w:r w:rsidR="00026D83">
        <w:rPr>
          <w:rFonts w:ascii="Times New Roman" w:eastAsia="Calibri" w:hAnsi="Times New Roman" w:cs="Times New Roman"/>
          <w:sz w:val="24"/>
          <w:szCs w:val="24"/>
          <w:lang w:val="es-ES"/>
        </w:rPr>
        <w:t xml:space="preserve"> (2014).</w:t>
      </w:r>
      <w:r w:rsidRPr="0096447F">
        <w:rPr>
          <w:rFonts w:ascii="Times New Roman" w:eastAsia="Calibri" w:hAnsi="Times New Roman" w:cs="Times New Roman"/>
          <w:sz w:val="24"/>
          <w:szCs w:val="24"/>
          <w:lang w:val="es-ES"/>
        </w:rPr>
        <w:t xml:space="preserve"> </w:t>
      </w:r>
      <w:r w:rsidRPr="0096447F">
        <w:rPr>
          <w:rFonts w:ascii="Times New Roman" w:eastAsia="Calibri" w:hAnsi="Times New Roman" w:cs="Times New Roman"/>
          <w:i/>
          <w:sz w:val="24"/>
          <w:szCs w:val="24"/>
          <w:lang w:val="es-ES"/>
        </w:rPr>
        <w:t>Informe final de actividades</w:t>
      </w:r>
      <w:r w:rsidRPr="0096447F">
        <w:rPr>
          <w:rFonts w:ascii="Times New Roman" w:eastAsia="Calibri" w:hAnsi="Times New Roman" w:cs="Times New Roman"/>
          <w:sz w:val="24"/>
          <w:szCs w:val="24"/>
          <w:lang w:val="es-ES"/>
        </w:rPr>
        <w:t>, Chilpancingo, Guerrero, 15 de octubre de 2014.</w:t>
      </w:r>
    </w:p>
    <w:p w:rsidR="00022DFE" w:rsidRDefault="00026D83" w:rsidP="00C12C9C">
      <w:pPr>
        <w:tabs>
          <w:tab w:val="left" w:pos="5245"/>
        </w:tabs>
        <w:spacing w:after="0" w:line="480" w:lineRule="auto"/>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Crenzel</w:t>
      </w:r>
      <w:proofErr w:type="spellEnd"/>
      <w:r>
        <w:rPr>
          <w:rFonts w:ascii="Times New Roman" w:hAnsi="Times New Roman" w:cs="Times New Roman"/>
          <w:sz w:val="24"/>
          <w:szCs w:val="24"/>
          <w:lang w:val="es-ES"/>
        </w:rPr>
        <w:t>, E. (2008).</w:t>
      </w:r>
      <w:r w:rsidR="00022DFE" w:rsidRPr="0096447F">
        <w:rPr>
          <w:rFonts w:ascii="Times New Roman" w:hAnsi="Times New Roman" w:cs="Times New Roman"/>
          <w:sz w:val="24"/>
          <w:szCs w:val="24"/>
          <w:lang w:val="es-ES"/>
        </w:rPr>
        <w:t xml:space="preserve"> </w:t>
      </w:r>
      <w:r w:rsidR="00022DFE" w:rsidRPr="0096447F">
        <w:rPr>
          <w:rFonts w:ascii="Times New Roman" w:hAnsi="Times New Roman" w:cs="Times New Roman"/>
          <w:i/>
          <w:sz w:val="24"/>
          <w:szCs w:val="24"/>
          <w:lang w:val="es-ES"/>
        </w:rPr>
        <w:t>La historia política del Nunca más. La memoria de las desapariciones en Argentina</w:t>
      </w:r>
      <w:r w:rsidR="00022DFE" w:rsidRPr="0096447F">
        <w:rPr>
          <w:rFonts w:ascii="Times New Roman" w:hAnsi="Times New Roman" w:cs="Times New Roman"/>
          <w:sz w:val="24"/>
          <w:szCs w:val="24"/>
          <w:lang w:val="es-ES"/>
        </w:rPr>
        <w:t>, Buenos Aires: Siglo XXI Editores.</w:t>
      </w:r>
    </w:p>
    <w:p w:rsidR="00CA5940" w:rsidRPr="00871CF0" w:rsidRDefault="002A7D80" w:rsidP="00C12C9C">
      <w:pPr>
        <w:spacing w:after="0" w:line="480" w:lineRule="auto"/>
        <w:jc w:val="both"/>
        <w:rPr>
          <w:rFonts w:ascii="Times New Roman" w:hAnsi="Times New Roman" w:cs="Times New Roman"/>
          <w:sz w:val="24"/>
          <w:szCs w:val="24"/>
        </w:rPr>
      </w:pPr>
      <w:r w:rsidRPr="00871CF0">
        <w:rPr>
          <w:rFonts w:ascii="Times New Roman" w:hAnsi="Times New Roman" w:cs="Times New Roman"/>
          <w:sz w:val="24"/>
          <w:szCs w:val="24"/>
        </w:rPr>
        <w:t>Dickson-Gómez, J. (2002).</w:t>
      </w:r>
      <w:r w:rsidR="00CA5940" w:rsidRPr="00871CF0">
        <w:rPr>
          <w:rFonts w:ascii="Times New Roman" w:hAnsi="Times New Roman" w:cs="Times New Roman"/>
          <w:sz w:val="24"/>
          <w:szCs w:val="24"/>
        </w:rPr>
        <w:t xml:space="preserve"> “The Sound of Barking Dogs: Violence and Terror among Salvadoran Families in the Postwar”, </w:t>
      </w:r>
      <w:proofErr w:type="spellStart"/>
      <w:r w:rsidR="00CA5940" w:rsidRPr="00871CF0">
        <w:rPr>
          <w:rFonts w:ascii="Times New Roman" w:hAnsi="Times New Roman" w:cs="Times New Roman"/>
          <w:sz w:val="24"/>
          <w:szCs w:val="24"/>
        </w:rPr>
        <w:t>en</w:t>
      </w:r>
      <w:proofErr w:type="spellEnd"/>
      <w:r w:rsidR="00CA5940" w:rsidRPr="00871CF0">
        <w:rPr>
          <w:rFonts w:ascii="Times New Roman" w:hAnsi="Times New Roman" w:cs="Times New Roman"/>
          <w:sz w:val="24"/>
          <w:szCs w:val="24"/>
        </w:rPr>
        <w:t xml:space="preserve"> </w:t>
      </w:r>
      <w:r w:rsidR="00CA5940" w:rsidRPr="00871CF0">
        <w:rPr>
          <w:rFonts w:ascii="Times New Roman" w:hAnsi="Times New Roman" w:cs="Times New Roman"/>
          <w:i/>
          <w:sz w:val="24"/>
          <w:szCs w:val="24"/>
        </w:rPr>
        <w:t>Medical Anthropology Quarterly</w:t>
      </w:r>
      <w:r w:rsidR="00CA5940" w:rsidRPr="00871CF0">
        <w:rPr>
          <w:rFonts w:ascii="Times New Roman" w:hAnsi="Times New Roman" w:cs="Times New Roman"/>
          <w:sz w:val="24"/>
          <w:szCs w:val="24"/>
        </w:rPr>
        <w:t>, vol. 16, no. 4, p. 415-438.</w:t>
      </w:r>
    </w:p>
    <w:p w:rsidR="00022DFE" w:rsidRPr="0096447F" w:rsidRDefault="00022DFE" w:rsidP="00C12C9C">
      <w:pPr>
        <w:tabs>
          <w:tab w:val="left" w:pos="5245"/>
        </w:tabs>
        <w:spacing w:after="0" w:line="480" w:lineRule="auto"/>
        <w:jc w:val="both"/>
        <w:rPr>
          <w:rFonts w:ascii="Times New Roman" w:hAnsi="Times New Roman" w:cs="Times New Roman"/>
          <w:sz w:val="24"/>
          <w:szCs w:val="24"/>
          <w:lang w:val="es-ES"/>
        </w:rPr>
      </w:pPr>
      <w:proofErr w:type="spellStart"/>
      <w:r w:rsidRPr="0096447F">
        <w:rPr>
          <w:rFonts w:ascii="Times New Roman" w:hAnsi="Times New Roman" w:cs="Times New Roman"/>
          <w:sz w:val="24"/>
          <w:szCs w:val="24"/>
          <w:lang w:val="es-ES"/>
        </w:rPr>
        <w:t>D</w:t>
      </w:r>
      <w:r w:rsidR="00026D83">
        <w:rPr>
          <w:rFonts w:ascii="Times New Roman" w:hAnsi="Times New Roman" w:cs="Times New Roman"/>
          <w:sz w:val="24"/>
          <w:szCs w:val="24"/>
          <w:lang w:val="es-ES"/>
        </w:rPr>
        <w:t>utrénit</w:t>
      </w:r>
      <w:proofErr w:type="spellEnd"/>
      <w:r w:rsidR="00026D83">
        <w:rPr>
          <w:rFonts w:ascii="Times New Roman" w:hAnsi="Times New Roman" w:cs="Times New Roman"/>
          <w:sz w:val="24"/>
          <w:szCs w:val="24"/>
          <w:lang w:val="es-ES"/>
        </w:rPr>
        <w:t xml:space="preserve"> S. y</w:t>
      </w:r>
      <w:r w:rsidR="00D736C5">
        <w:rPr>
          <w:rFonts w:ascii="Times New Roman" w:hAnsi="Times New Roman" w:cs="Times New Roman"/>
          <w:sz w:val="24"/>
          <w:szCs w:val="24"/>
          <w:lang w:val="es-ES"/>
        </w:rPr>
        <w:t xml:space="preserve"> L. Argüello (2011</w:t>
      </w:r>
      <w:r w:rsidR="00026D83">
        <w:rPr>
          <w:rFonts w:ascii="Times New Roman" w:hAnsi="Times New Roman" w:cs="Times New Roman"/>
          <w:sz w:val="24"/>
          <w:szCs w:val="24"/>
          <w:lang w:val="es-ES"/>
        </w:rPr>
        <w:t>).</w:t>
      </w:r>
      <w:r w:rsidRPr="0096447F">
        <w:rPr>
          <w:rFonts w:ascii="Times New Roman" w:hAnsi="Times New Roman" w:cs="Times New Roman"/>
          <w:sz w:val="24"/>
          <w:szCs w:val="24"/>
          <w:lang w:val="es-ES"/>
        </w:rPr>
        <w:t xml:space="preserve"> “Una gestión atrapada: el caso de la FEMOSPP”, en A. Cuéllar, F. Castañeda y E. Kuri (</w:t>
      </w:r>
      <w:proofErr w:type="spellStart"/>
      <w:r w:rsidRPr="0096447F">
        <w:rPr>
          <w:rFonts w:ascii="Times New Roman" w:hAnsi="Times New Roman" w:cs="Times New Roman"/>
          <w:sz w:val="24"/>
          <w:szCs w:val="24"/>
          <w:lang w:val="es-ES"/>
        </w:rPr>
        <w:t>coords</w:t>
      </w:r>
      <w:proofErr w:type="spellEnd"/>
      <w:r w:rsidRPr="0096447F">
        <w:rPr>
          <w:rFonts w:ascii="Times New Roman" w:hAnsi="Times New Roman" w:cs="Times New Roman"/>
          <w:sz w:val="24"/>
          <w:szCs w:val="24"/>
          <w:lang w:val="es-ES"/>
        </w:rPr>
        <w:t xml:space="preserve">.), </w:t>
      </w:r>
      <w:r w:rsidRPr="0096447F">
        <w:rPr>
          <w:rFonts w:ascii="Times New Roman" w:hAnsi="Times New Roman" w:cs="Times New Roman"/>
          <w:i/>
          <w:sz w:val="24"/>
          <w:szCs w:val="24"/>
          <w:lang w:val="es-ES"/>
        </w:rPr>
        <w:t>La crisis de las instituciones políticas en México</w:t>
      </w:r>
      <w:r w:rsidRPr="0096447F">
        <w:rPr>
          <w:rFonts w:ascii="Times New Roman" w:hAnsi="Times New Roman" w:cs="Times New Roman"/>
          <w:sz w:val="24"/>
          <w:szCs w:val="24"/>
          <w:lang w:val="es-ES"/>
        </w:rPr>
        <w:t>, México: Facultad de Ciencias Políticas y Sociales-UNAM.</w:t>
      </w:r>
    </w:p>
    <w:p w:rsidR="00022DFE" w:rsidRDefault="00026D83" w:rsidP="00C12C9C">
      <w:pPr>
        <w:spacing w:after="0" w:line="480" w:lineRule="auto"/>
        <w:jc w:val="both"/>
        <w:rPr>
          <w:rFonts w:ascii="Times New Roman" w:hAnsi="Times New Roman" w:cs="Times New Roman"/>
          <w:sz w:val="24"/>
          <w:szCs w:val="24"/>
          <w:lang w:val="es-MX" w:eastAsia="es-MX"/>
        </w:rPr>
      </w:pPr>
      <w:proofErr w:type="spellStart"/>
      <w:r>
        <w:rPr>
          <w:rFonts w:ascii="Times New Roman" w:hAnsi="Times New Roman" w:cs="Times New Roman"/>
          <w:sz w:val="24"/>
          <w:szCs w:val="24"/>
          <w:lang w:val="es-ES"/>
        </w:rPr>
        <w:t>Dutrénit</w:t>
      </w:r>
      <w:proofErr w:type="spellEnd"/>
      <w:r>
        <w:rPr>
          <w:rFonts w:ascii="Times New Roman" w:hAnsi="Times New Roman" w:cs="Times New Roman"/>
          <w:sz w:val="24"/>
          <w:szCs w:val="24"/>
          <w:lang w:val="es-ES"/>
        </w:rPr>
        <w:t>, S. y G. Varela (2010).</w:t>
      </w:r>
      <w:r w:rsidR="00022DFE" w:rsidRPr="0096447F">
        <w:rPr>
          <w:rFonts w:ascii="Times New Roman" w:hAnsi="Times New Roman" w:cs="Times New Roman"/>
          <w:sz w:val="24"/>
          <w:szCs w:val="24"/>
          <w:lang w:val="es-ES"/>
        </w:rPr>
        <w:t xml:space="preserve"> </w:t>
      </w:r>
      <w:r w:rsidR="00022DFE" w:rsidRPr="0096447F">
        <w:rPr>
          <w:rFonts w:ascii="Times New Roman" w:hAnsi="Times New Roman" w:cs="Times New Roman"/>
          <w:i/>
          <w:sz w:val="24"/>
          <w:szCs w:val="24"/>
          <w:lang w:val="es-MX" w:eastAsia="es-MX"/>
        </w:rPr>
        <w:t>Tramitando el pasado. Violaciones de los derechos humanos y agendas gubernamentales en casos latinoamericanos</w:t>
      </w:r>
      <w:r w:rsidR="00022DFE" w:rsidRPr="0096447F">
        <w:rPr>
          <w:rFonts w:ascii="Times New Roman" w:hAnsi="Times New Roman" w:cs="Times New Roman"/>
          <w:sz w:val="24"/>
          <w:szCs w:val="24"/>
          <w:lang w:val="es-MX" w:eastAsia="es-MX"/>
        </w:rPr>
        <w:t>, México, FLACSO-CLACSO (Dilemas de la Política en Latinoamérica).</w:t>
      </w:r>
    </w:p>
    <w:p w:rsidR="003721C7" w:rsidRPr="0096447F" w:rsidRDefault="003721C7" w:rsidP="00C12C9C">
      <w:pPr>
        <w:spacing w:after="0" w:line="480" w:lineRule="auto"/>
        <w:jc w:val="both"/>
        <w:rPr>
          <w:rFonts w:ascii="Times New Roman" w:hAnsi="Times New Roman" w:cs="Times New Roman"/>
          <w:sz w:val="24"/>
          <w:szCs w:val="24"/>
          <w:lang w:val="es-ES"/>
        </w:rPr>
      </w:pPr>
      <w:r w:rsidRPr="003721C7">
        <w:rPr>
          <w:rFonts w:ascii="Times New Roman" w:hAnsi="Times New Roman" w:cs="Times New Roman"/>
          <w:color w:val="000000"/>
          <w:sz w:val="24"/>
          <w:szCs w:val="24"/>
          <w:lang w:val="es-ES"/>
        </w:rPr>
        <w:t xml:space="preserve">Equipo </w:t>
      </w:r>
      <w:proofErr w:type="spellStart"/>
      <w:r w:rsidRPr="003721C7">
        <w:rPr>
          <w:rFonts w:ascii="Times New Roman" w:hAnsi="Times New Roman" w:cs="Times New Roman"/>
          <w:color w:val="000000"/>
          <w:sz w:val="24"/>
          <w:szCs w:val="24"/>
          <w:lang w:val="es-ES"/>
        </w:rPr>
        <w:t>Bourbaki</w:t>
      </w:r>
      <w:proofErr w:type="spellEnd"/>
      <w:r w:rsidRPr="003721C7">
        <w:rPr>
          <w:rFonts w:ascii="Times New Roman" w:hAnsi="Times New Roman" w:cs="Times New Roman"/>
          <w:color w:val="000000"/>
          <w:sz w:val="24"/>
          <w:szCs w:val="24"/>
          <w:lang w:val="es-ES"/>
        </w:rPr>
        <w:t xml:space="preserve">, </w:t>
      </w:r>
      <w:r>
        <w:rPr>
          <w:rFonts w:ascii="Times New Roman" w:hAnsi="Times New Roman" w:cs="Times New Roman"/>
          <w:sz w:val="24"/>
          <w:szCs w:val="24"/>
          <w:lang w:val="es-ES"/>
        </w:rPr>
        <w:t>(2011).</w:t>
      </w:r>
      <w:r w:rsidRPr="003721C7">
        <w:rPr>
          <w:rFonts w:ascii="Times New Roman" w:hAnsi="Times New Roman" w:cs="Times New Roman"/>
          <w:sz w:val="24"/>
          <w:szCs w:val="24"/>
          <w:lang w:val="es-ES"/>
        </w:rPr>
        <w:t xml:space="preserve"> </w:t>
      </w:r>
      <w:r w:rsidRPr="003721C7">
        <w:rPr>
          <w:rFonts w:ascii="Times New Roman" w:hAnsi="Times New Roman" w:cs="Times New Roman"/>
          <w:i/>
          <w:sz w:val="24"/>
          <w:szCs w:val="24"/>
          <w:lang w:val="es-ES"/>
        </w:rPr>
        <w:t>El costo humano de la guerra por la construcción del monopolio del narcotráfico en México (2008-2009)</w:t>
      </w:r>
      <w:r w:rsidRPr="003721C7">
        <w:rPr>
          <w:rFonts w:ascii="Times New Roman" w:hAnsi="Times New Roman" w:cs="Times New Roman"/>
          <w:sz w:val="24"/>
          <w:szCs w:val="24"/>
          <w:lang w:val="es-ES"/>
        </w:rPr>
        <w:t>, facilitado por el Dr. Fernando Cortés</w:t>
      </w:r>
      <w:r>
        <w:rPr>
          <w:rFonts w:ascii="Times New Roman" w:hAnsi="Times New Roman" w:cs="Times New Roman"/>
          <w:sz w:val="24"/>
          <w:szCs w:val="24"/>
          <w:lang w:val="es-ES"/>
        </w:rPr>
        <w:t xml:space="preserve"> (inédito)</w:t>
      </w:r>
      <w:r w:rsidRPr="003721C7">
        <w:rPr>
          <w:rFonts w:ascii="Times New Roman" w:hAnsi="Times New Roman" w:cs="Times New Roman"/>
          <w:sz w:val="24"/>
          <w:szCs w:val="24"/>
          <w:lang w:val="es-ES"/>
        </w:rPr>
        <w:t>.</w:t>
      </w:r>
    </w:p>
    <w:p w:rsidR="00022DFE" w:rsidRPr="0096447F" w:rsidRDefault="00026D83" w:rsidP="00C12C9C">
      <w:pPr>
        <w:tabs>
          <w:tab w:val="left" w:pos="5245"/>
        </w:tabs>
        <w:spacing w:after="0" w:line="480" w:lineRule="auto"/>
        <w:jc w:val="both"/>
        <w:rPr>
          <w:rFonts w:ascii="Times New Roman" w:hAnsi="Times New Roman" w:cs="Times New Roman"/>
          <w:sz w:val="24"/>
          <w:szCs w:val="24"/>
          <w:lang w:val="es-ES"/>
        </w:rPr>
      </w:pPr>
      <w:r>
        <w:rPr>
          <w:rFonts w:ascii="Times New Roman" w:hAnsi="Times New Roman" w:cs="Times New Roman"/>
          <w:bCs/>
          <w:sz w:val="24"/>
          <w:szCs w:val="24"/>
          <w:lang w:val="es-ES"/>
        </w:rPr>
        <w:lastRenderedPageBreak/>
        <w:t>Estrada, A. (2001).</w:t>
      </w:r>
      <w:r w:rsidR="00E3251D" w:rsidRPr="0096447F">
        <w:rPr>
          <w:rFonts w:ascii="Times New Roman" w:hAnsi="Times New Roman" w:cs="Times New Roman"/>
          <w:bCs/>
          <w:sz w:val="24"/>
          <w:szCs w:val="24"/>
          <w:lang w:val="es-ES"/>
        </w:rPr>
        <w:t xml:space="preserve"> </w:t>
      </w:r>
      <w:r w:rsidR="00E3251D" w:rsidRPr="0096447F">
        <w:rPr>
          <w:rFonts w:ascii="Times New Roman" w:hAnsi="Times New Roman" w:cs="Times New Roman"/>
          <w:i/>
          <w:iCs/>
          <w:sz w:val="24"/>
          <w:szCs w:val="24"/>
          <w:lang w:val="es-ES"/>
        </w:rPr>
        <w:t xml:space="preserve">El movimiento </w:t>
      </w:r>
      <w:proofErr w:type="spellStart"/>
      <w:r w:rsidR="00E3251D" w:rsidRPr="0096447F">
        <w:rPr>
          <w:rFonts w:ascii="Times New Roman" w:hAnsi="Times New Roman" w:cs="Times New Roman"/>
          <w:i/>
          <w:iCs/>
          <w:sz w:val="24"/>
          <w:szCs w:val="24"/>
          <w:lang w:val="es-ES"/>
        </w:rPr>
        <w:t>anticaballerista</w:t>
      </w:r>
      <w:proofErr w:type="spellEnd"/>
      <w:r w:rsidR="00E3251D" w:rsidRPr="0096447F">
        <w:rPr>
          <w:rFonts w:ascii="Times New Roman" w:hAnsi="Times New Roman" w:cs="Times New Roman"/>
          <w:i/>
          <w:iCs/>
          <w:sz w:val="24"/>
          <w:szCs w:val="24"/>
          <w:lang w:val="es-ES"/>
        </w:rPr>
        <w:t>: Guerrero 1960. Crónica de un conflicto</w:t>
      </w:r>
      <w:r w:rsidR="00E3251D" w:rsidRPr="0096447F">
        <w:rPr>
          <w:rFonts w:ascii="Times New Roman" w:hAnsi="Times New Roman" w:cs="Times New Roman"/>
          <w:sz w:val="24"/>
          <w:szCs w:val="24"/>
          <w:lang w:val="es-ES"/>
        </w:rPr>
        <w:t>, México, Universidad Autónoma de Guerrero.</w:t>
      </w:r>
    </w:p>
    <w:p w:rsidR="00E3251D" w:rsidRPr="0096447F" w:rsidRDefault="00026D83" w:rsidP="00C12C9C">
      <w:pPr>
        <w:spacing w:after="0" w:line="480" w:lineRule="auto"/>
        <w:jc w:val="both"/>
        <w:rPr>
          <w:rFonts w:ascii="Times New Roman" w:hAnsi="Times New Roman" w:cs="Times New Roman"/>
          <w:sz w:val="24"/>
          <w:szCs w:val="24"/>
        </w:rPr>
      </w:pPr>
      <w:proofErr w:type="spellStart"/>
      <w:r w:rsidRPr="00871CF0">
        <w:rPr>
          <w:rFonts w:ascii="Times New Roman" w:hAnsi="Times New Roman" w:cs="Times New Roman"/>
          <w:sz w:val="24"/>
          <w:szCs w:val="24"/>
          <w:lang w:val="es-ES"/>
        </w:rPr>
        <w:t>Feldman</w:t>
      </w:r>
      <w:proofErr w:type="spellEnd"/>
      <w:r w:rsidRPr="00871CF0">
        <w:rPr>
          <w:rFonts w:ascii="Times New Roman" w:hAnsi="Times New Roman" w:cs="Times New Roman"/>
          <w:sz w:val="24"/>
          <w:szCs w:val="24"/>
          <w:lang w:val="es-ES"/>
        </w:rPr>
        <w:t>, A. (1995).</w:t>
      </w:r>
      <w:r w:rsidR="00E3251D" w:rsidRPr="00871CF0">
        <w:rPr>
          <w:rFonts w:ascii="Times New Roman" w:hAnsi="Times New Roman" w:cs="Times New Roman"/>
          <w:sz w:val="24"/>
          <w:szCs w:val="24"/>
          <w:lang w:val="es-ES"/>
        </w:rPr>
        <w:t xml:space="preserve"> </w:t>
      </w:r>
      <w:r w:rsidR="00E3251D" w:rsidRPr="0096447F">
        <w:rPr>
          <w:rFonts w:ascii="Times New Roman" w:hAnsi="Times New Roman" w:cs="Times New Roman"/>
          <w:sz w:val="24"/>
          <w:szCs w:val="24"/>
        </w:rPr>
        <w:t xml:space="preserve">“Epilogue. Ethnographic States of Emergency”, </w:t>
      </w:r>
      <w:proofErr w:type="spellStart"/>
      <w:r w:rsidR="00E3251D" w:rsidRPr="0096447F">
        <w:rPr>
          <w:rFonts w:ascii="Times New Roman" w:hAnsi="Times New Roman" w:cs="Times New Roman"/>
          <w:sz w:val="24"/>
          <w:szCs w:val="24"/>
        </w:rPr>
        <w:t>en</w:t>
      </w:r>
      <w:proofErr w:type="spellEnd"/>
      <w:r w:rsidR="00E3251D" w:rsidRPr="0096447F">
        <w:rPr>
          <w:rFonts w:ascii="Times New Roman" w:hAnsi="Times New Roman" w:cs="Times New Roman"/>
          <w:sz w:val="24"/>
          <w:szCs w:val="24"/>
        </w:rPr>
        <w:t xml:space="preserve"> C. Nordstrom y A. C. G. Robben, </w:t>
      </w:r>
      <w:r w:rsidR="00E3251D" w:rsidRPr="0096447F">
        <w:rPr>
          <w:rFonts w:ascii="Times New Roman" w:hAnsi="Times New Roman" w:cs="Times New Roman"/>
          <w:i/>
          <w:sz w:val="24"/>
          <w:szCs w:val="24"/>
        </w:rPr>
        <w:t>Fieldwork under Fire. Contemporary Studies of Violence and Survival</w:t>
      </w:r>
      <w:r w:rsidR="00E3251D" w:rsidRPr="0096447F">
        <w:rPr>
          <w:rFonts w:ascii="Times New Roman" w:hAnsi="Times New Roman" w:cs="Times New Roman"/>
          <w:sz w:val="24"/>
          <w:szCs w:val="24"/>
        </w:rPr>
        <w:t xml:space="preserve">, </w:t>
      </w:r>
      <w:proofErr w:type="spellStart"/>
      <w:r w:rsidR="00E3251D" w:rsidRPr="0096447F">
        <w:rPr>
          <w:rFonts w:ascii="Times New Roman" w:hAnsi="Times New Roman" w:cs="Times New Roman"/>
          <w:sz w:val="24"/>
          <w:szCs w:val="24"/>
        </w:rPr>
        <w:t>Londres</w:t>
      </w:r>
      <w:proofErr w:type="spellEnd"/>
      <w:r w:rsidR="00E3251D" w:rsidRPr="0096447F">
        <w:rPr>
          <w:rFonts w:ascii="Times New Roman" w:hAnsi="Times New Roman" w:cs="Times New Roman"/>
          <w:sz w:val="24"/>
          <w:szCs w:val="24"/>
        </w:rPr>
        <w:t>: University of California Press, p. 224-253.</w:t>
      </w:r>
    </w:p>
    <w:p w:rsidR="00E3251D" w:rsidRPr="0096447F" w:rsidRDefault="00026D83" w:rsidP="00C12C9C">
      <w:pPr>
        <w:spacing w:after="0" w:line="480" w:lineRule="auto"/>
        <w:jc w:val="both"/>
        <w:rPr>
          <w:rFonts w:ascii="Times New Roman" w:hAnsi="Times New Roman" w:cs="Times New Roman"/>
          <w:bCs/>
          <w:sz w:val="24"/>
          <w:szCs w:val="24"/>
          <w:lang w:val="es-ES"/>
        </w:rPr>
      </w:pPr>
      <w:r>
        <w:rPr>
          <w:rFonts w:ascii="Times New Roman" w:hAnsi="Times New Roman" w:cs="Times New Roman"/>
          <w:sz w:val="24"/>
          <w:szCs w:val="24"/>
          <w:lang w:val="es-ES"/>
        </w:rPr>
        <w:t>FEMOSPP (2006).</w:t>
      </w:r>
      <w:r w:rsidR="00E3251D" w:rsidRPr="0096447F">
        <w:rPr>
          <w:rFonts w:ascii="Times New Roman" w:hAnsi="Times New Roman" w:cs="Times New Roman"/>
          <w:sz w:val="24"/>
          <w:szCs w:val="24"/>
          <w:lang w:val="es-ES"/>
        </w:rPr>
        <w:t xml:space="preserve"> </w:t>
      </w:r>
      <w:r w:rsidR="00E3251D" w:rsidRPr="0096447F">
        <w:rPr>
          <w:rFonts w:ascii="Times New Roman" w:hAnsi="Times New Roman" w:cs="Times New Roman"/>
          <w:bCs/>
          <w:i/>
          <w:sz w:val="24"/>
          <w:szCs w:val="24"/>
          <w:lang w:val="es-ES"/>
        </w:rPr>
        <w:t>Informe Final de la Fiscalía Especial para la atención de delitos cometidos contra Movimientos Sociales y Políticos del Pasado (FEMOSPP)</w:t>
      </w:r>
      <w:r w:rsidR="00E3251D" w:rsidRPr="0096447F">
        <w:rPr>
          <w:rFonts w:ascii="Times New Roman" w:hAnsi="Times New Roman" w:cs="Times New Roman"/>
          <w:sz w:val="24"/>
          <w:szCs w:val="24"/>
          <w:lang w:val="es-ES"/>
        </w:rPr>
        <w:t xml:space="preserve">, disponible en: </w:t>
      </w:r>
      <w:hyperlink r:id="rId7" w:history="1">
        <w:r w:rsidR="00E3251D" w:rsidRPr="0096447F">
          <w:rPr>
            <w:rFonts w:ascii="Times New Roman" w:hAnsi="Times New Roman" w:cs="Times New Roman"/>
            <w:color w:val="0563C1"/>
            <w:sz w:val="24"/>
            <w:szCs w:val="24"/>
            <w:u w:val="single"/>
            <w:lang w:val="es-ES"/>
          </w:rPr>
          <w:t>http://www.gwu.edu/~nsarchiv/NSAEBB/NSAEBB180/index2.htm</w:t>
        </w:r>
      </w:hyperlink>
      <w:r w:rsidR="00E3251D" w:rsidRPr="0096447F">
        <w:rPr>
          <w:rFonts w:ascii="Times New Roman" w:hAnsi="Times New Roman" w:cs="Times New Roman"/>
          <w:sz w:val="24"/>
          <w:szCs w:val="24"/>
          <w:lang w:val="es-ES"/>
        </w:rPr>
        <w:t>, consultado el 8 de julio de 2007.</w:t>
      </w:r>
    </w:p>
    <w:p w:rsidR="00E3251D" w:rsidRPr="0096447F" w:rsidRDefault="00026D83" w:rsidP="00C12C9C">
      <w:pPr>
        <w:spacing w:after="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FEMOSPP-E (2006).</w:t>
      </w:r>
      <w:r w:rsidR="00E3251D" w:rsidRPr="0096447F">
        <w:rPr>
          <w:rFonts w:ascii="Times New Roman" w:hAnsi="Times New Roman" w:cs="Times New Roman"/>
          <w:sz w:val="24"/>
          <w:szCs w:val="24"/>
          <w:lang w:val="es-ES"/>
        </w:rPr>
        <w:t xml:space="preserve"> “Capítulo 6. La guerra sucia en Guerrero”, y “Concentrado general de desaparecidos por fecha”, en </w:t>
      </w:r>
      <w:r w:rsidR="00E3251D" w:rsidRPr="0096447F">
        <w:rPr>
          <w:rFonts w:ascii="Times New Roman" w:hAnsi="Times New Roman" w:cs="Times New Roman"/>
          <w:i/>
          <w:sz w:val="24"/>
          <w:szCs w:val="24"/>
          <w:lang w:val="es-ES"/>
        </w:rPr>
        <w:t>Que no vuelva a suceder</w:t>
      </w:r>
      <w:r w:rsidR="00E3251D" w:rsidRPr="0096447F">
        <w:rPr>
          <w:rFonts w:ascii="Times New Roman" w:hAnsi="Times New Roman" w:cs="Times New Roman"/>
          <w:sz w:val="24"/>
          <w:szCs w:val="24"/>
          <w:lang w:val="es-ES"/>
        </w:rPr>
        <w:t xml:space="preserve"> [informe extraoficial de la FEMOSPP filtrado a principios de 2006 y publicado por el </w:t>
      </w:r>
      <w:proofErr w:type="spellStart"/>
      <w:r w:rsidR="00E3251D" w:rsidRPr="0096447F">
        <w:rPr>
          <w:rFonts w:ascii="Times New Roman" w:hAnsi="Times New Roman" w:cs="Times New Roman"/>
          <w:sz w:val="24"/>
          <w:szCs w:val="24"/>
          <w:lang w:val="es-ES"/>
        </w:rPr>
        <w:t>National</w:t>
      </w:r>
      <w:proofErr w:type="spellEnd"/>
      <w:r w:rsidR="00E3251D" w:rsidRPr="0096447F">
        <w:rPr>
          <w:rFonts w:ascii="Times New Roman" w:hAnsi="Times New Roman" w:cs="Times New Roman"/>
          <w:sz w:val="24"/>
          <w:szCs w:val="24"/>
          <w:lang w:val="es-ES"/>
        </w:rPr>
        <w:t xml:space="preserve"> Security Archive el 26 de febrero de 2006], disponible en </w:t>
      </w:r>
      <w:hyperlink r:id="rId8" w:history="1">
        <w:r w:rsidR="00E3251D" w:rsidRPr="0096447F">
          <w:rPr>
            <w:rFonts w:ascii="Times New Roman" w:hAnsi="Times New Roman" w:cs="Times New Roman"/>
            <w:color w:val="0563C1"/>
            <w:sz w:val="24"/>
            <w:szCs w:val="24"/>
            <w:u w:val="single"/>
            <w:lang w:val="es-ES"/>
          </w:rPr>
          <w:t>http://www.gwu.edu/~nsarchiv/NSAEBB/NSAEBB180/index2.htm</w:t>
        </w:r>
      </w:hyperlink>
      <w:r w:rsidR="00E3251D" w:rsidRPr="0096447F">
        <w:rPr>
          <w:rFonts w:ascii="Times New Roman" w:hAnsi="Times New Roman" w:cs="Times New Roman"/>
          <w:sz w:val="24"/>
          <w:szCs w:val="24"/>
          <w:lang w:val="es-ES"/>
        </w:rPr>
        <w:t>, descargado el 8 de julio de 2007.</w:t>
      </w:r>
    </w:p>
    <w:p w:rsidR="00E3251D" w:rsidRPr="0096447F" w:rsidRDefault="00026D83" w:rsidP="00C12C9C">
      <w:pPr>
        <w:tabs>
          <w:tab w:val="left" w:pos="5245"/>
        </w:tabs>
        <w:spacing w:after="0" w:line="480" w:lineRule="auto"/>
        <w:jc w:val="both"/>
        <w:rPr>
          <w:rFonts w:ascii="Times New Roman" w:hAnsi="Times New Roman" w:cs="Times New Roman"/>
          <w:sz w:val="24"/>
          <w:szCs w:val="24"/>
          <w:lang w:val="es-ES"/>
        </w:rPr>
      </w:pPr>
      <w:r>
        <w:rPr>
          <w:rFonts w:ascii="Times New Roman" w:eastAsia="Calibri" w:hAnsi="Times New Roman" w:cs="Times New Roman"/>
          <w:sz w:val="24"/>
          <w:szCs w:val="24"/>
          <w:lang w:val="es-ES"/>
        </w:rPr>
        <w:t>Fierro, W. (1973).</w:t>
      </w:r>
      <w:r w:rsidR="00E3251D" w:rsidRPr="0096447F">
        <w:rPr>
          <w:rFonts w:ascii="Times New Roman" w:eastAsia="Calibri" w:hAnsi="Times New Roman" w:cs="Times New Roman"/>
          <w:sz w:val="24"/>
          <w:szCs w:val="24"/>
          <w:lang w:val="es-ES"/>
        </w:rPr>
        <w:t xml:space="preserve"> </w:t>
      </w:r>
      <w:r w:rsidR="00E3251D" w:rsidRPr="0096447F">
        <w:rPr>
          <w:rFonts w:ascii="Times New Roman" w:eastAsia="Calibri" w:hAnsi="Times New Roman" w:cs="Times New Roman"/>
          <w:i/>
          <w:sz w:val="24"/>
          <w:szCs w:val="24"/>
          <w:lang w:val="es-ES"/>
        </w:rPr>
        <w:t>Monografía de Atoyac</w:t>
      </w:r>
      <w:r w:rsidR="00E3251D" w:rsidRPr="0096447F">
        <w:rPr>
          <w:rFonts w:ascii="Times New Roman" w:eastAsia="Calibri" w:hAnsi="Times New Roman" w:cs="Times New Roman"/>
          <w:sz w:val="24"/>
          <w:szCs w:val="24"/>
          <w:lang w:val="es-ES"/>
        </w:rPr>
        <w:t>, Guerrero.</w:t>
      </w:r>
    </w:p>
    <w:p w:rsidR="00E3251D" w:rsidRPr="0096447F" w:rsidRDefault="00026D83" w:rsidP="00C12C9C">
      <w:pPr>
        <w:spacing w:after="0" w:line="480" w:lineRule="auto"/>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Goti</w:t>
      </w:r>
      <w:proofErr w:type="spellEnd"/>
      <w:r>
        <w:rPr>
          <w:rFonts w:ascii="Times New Roman" w:hAnsi="Times New Roman" w:cs="Times New Roman"/>
          <w:sz w:val="24"/>
          <w:szCs w:val="24"/>
          <w:lang w:val="es-ES"/>
        </w:rPr>
        <w:t>, J. M. (2000).</w:t>
      </w:r>
      <w:r w:rsidR="00E3251D" w:rsidRPr="0096447F">
        <w:rPr>
          <w:rFonts w:ascii="Times New Roman" w:hAnsi="Times New Roman" w:cs="Times New Roman"/>
          <w:sz w:val="24"/>
          <w:szCs w:val="24"/>
          <w:lang w:val="es-ES"/>
        </w:rPr>
        <w:t xml:space="preserve"> “Las consecuencias de los juicios de derechos humanos” y “Dignidad, venganza y democracia”, en </w:t>
      </w:r>
      <w:r w:rsidR="00E3251D" w:rsidRPr="0096447F">
        <w:rPr>
          <w:rFonts w:ascii="Times New Roman" w:hAnsi="Times New Roman" w:cs="Times New Roman"/>
          <w:i/>
          <w:sz w:val="24"/>
          <w:szCs w:val="24"/>
          <w:lang w:val="es-ES"/>
        </w:rPr>
        <w:t>Terror y justicia en Argentina. Responsabilidad y democracia después de los juicios al terrorismo de Estado</w:t>
      </w:r>
      <w:r w:rsidR="00E3251D" w:rsidRPr="0096447F">
        <w:rPr>
          <w:rFonts w:ascii="Times New Roman" w:hAnsi="Times New Roman" w:cs="Times New Roman"/>
          <w:sz w:val="24"/>
          <w:szCs w:val="24"/>
          <w:lang w:val="es-ES"/>
        </w:rPr>
        <w:t>, Buenos Aires: De la Flor, p. 167-239.</w:t>
      </w:r>
    </w:p>
    <w:p w:rsidR="00E3251D" w:rsidRPr="0096447F" w:rsidRDefault="00026D83" w:rsidP="00C12C9C">
      <w:pPr>
        <w:spacing w:after="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Gutiérrez, M. (1998).</w:t>
      </w:r>
      <w:r w:rsidR="00E3251D" w:rsidRPr="0096447F">
        <w:rPr>
          <w:rFonts w:ascii="Times New Roman" w:hAnsi="Times New Roman" w:cs="Times New Roman"/>
          <w:sz w:val="24"/>
          <w:szCs w:val="24"/>
          <w:lang w:val="es-ES"/>
        </w:rPr>
        <w:t xml:space="preserve"> </w:t>
      </w:r>
      <w:r w:rsidR="00E3251D" w:rsidRPr="0096447F">
        <w:rPr>
          <w:rFonts w:ascii="Times New Roman" w:hAnsi="Times New Roman" w:cs="Times New Roman"/>
          <w:i/>
          <w:iCs/>
          <w:sz w:val="24"/>
          <w:szCs w:val="24"/>
          <w:lang w:val="es-ES"/>
        </w:rPr>
        <w:t>Violencia en Guerrero</w:t>
      </w:r>
      <w:r w:rsidR="00E3251D" w:rsidRPr="0096447F">
        <w:rPr>
          <w:rFonts w:ascii="Times New Roman" w:hAnsi="Times New Roman" w:cs="Times New Roman"/>
          <w:sz w:val="24"/>
          <w:szCs w:val="24"/>
          <w:lang w:val="es-ES"/>
        </w:rPr>
        <w:t xml:space="preserve">, México: La Jornada Ediciones. </w:t>
      </w:r>
    </w:p>
    <w:p w:rsidR="00E3251D" w:rsidRPr="0096447F" w:rsidRDefault="00026D83" w:rsidP="00C12C9C">
      <w:pPr>
        <w:widowControl w:val="0"/>
        <w:autoSpaceDE w:val="0"/>
        <w:autoSpaceDN w:val="0"/>
        <w:adjustRightInd w:val="0"/>
        <w:spacing w:after="0" w:line="480" w:lineRule="auto"/>
        <w:jc w:val="both"/>
        <w:rPr>
          <w:rFonts w:ascii="Times New Roman" w:eastAsiaTheme="minorEastAsia" w:hAnsi="Times New Roman" w:cs="Times New Roman"/>
          <w:color w:val="000000"/>
          <w:sz w:val="24"/>
          <w:szCs w:val="24"/>
          <w:lang w:val="es-ES"/>
        </w:rPr>
      </w:pPr>
      <w:proofErr w:type="spellStart"/>
      <w:r>
        <w:rPr>
          <w:rFonts w:ascii="Times New Roman" w:eastAsiaTheme="minorEastAsia" w:hAnsi="Times New Roman" w:cs="Times New Roman"/>
          <w:color w:val="000000"/>
          <w:sz w:val="24"/>
          <w:szCs w:val="24"/>
          <w:lang w:val="es-ES"/>
        </w:rPr>
        <w:t>Hayner</w:t>
      </w:r>
      <w:proofErr w:type="spellEnd"/>
      <w:r>
        <w:rPr>
          <w:rFonts w:ascii="Times New Roman" w:eastAsiaTheme="minorEastAsia" w:hAnsi="Times New Roman" w:cs="Times New Roman"/>
          <w:color w:val="000000"/>
          <w:sz w:val="24"/>
          <w:szCs w:val="24"/>
          <w:lang w:val="es-ES"/>
        </w:rPr>
        <w:t>, P. (2008).</w:t>
      </w:r>
      <w:r w:rsidR="00E3251D" w:rsidRPr="0096447F">
        <w:rPr>
          <w:rFonts w:ascii="Times New Roman" w:eastAsiaTheme="minorEastAsia" w:hAnsi="Times New Roman" w:cs="Times New Roman"/>
          <w:color w:val="000000"/>
          <w:sz w:val="24"/>
          <w:szCs w:val="24"/>
          <w:lang w:val="es-ES"/>
        </w:rPr>
        <w:t xml:space="preserve"> </w:t>
      </w:r>
      <w:r w:rsidR="00E3251D" w:rsidRPr="0096447F">
        <w:rPr>
          <w:rFonts w:ascii="Times New Roman" w:eastAsiaTheme="minorEastAsia" w:hAnsi="Times New Roman" w:cs="Times New Roman"/>
          <w:i/>
          <w:iCs/>
          <w:color w:val="000000"/>
          <w:sz w:val="24"/>
          <w:szCs w:val="24"/>
          <w:lang w:val="es-ES"/>
        </w:rPr>
        <w:t>Verdades innombrables. El reto de las comisiones de la verdad</w:t>
      </w:r>
      <w:r w:rsidR="00E3251D" w:rsidRPr="0096447F">
        <w:rPr>
          <w:rFonts w:ascii="Times New Roman" w:eastAsiaTheme="minorEastAsia" w:hAnsi="Times New Roman" w:cs="Times New Roman"/>
          <w:color w:val="000000"/>
          <w:sz w:val="24"/>
          <w:szCs w:val="24"/>
          <w:lang w:val="es-ES"/>
        </w:rPr>
        <w:t xml:space="preserve">, México: Fondo de Cultura Económica. </w:t>
      </w:r>
    </w:p>
    <w:p w:rsidR="00E3251D" w:rsidRPr="0096447F" w:rsidRDefault="00026D83" w:rsidP="00C12C9C">
      <w:pPr>
        <w:spacing w:after="0" w:line="480" w:lineRule="auto"/>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Jelin</w:t>
      </w:r>
      <w:proofErr w:type="spellEnd"/>
      <w:r>
        <w:rPr>
          <w:rFonts w:ascii="Times New Roman" w:hAnsi="Times New Roman" w:cs="Times New Roman"/>
          <w:sz w:val="24"/>
          <w:szCs w:val="24"/>
          <w:lang w:val="es-ES"/>
        </w:rPr>
        <w:t>, E. (2010).</w:t>
      </w:r>
      <w:r w:rsidR="00E3251D" w:rsidRPr="0096447F">
        <w:rPr>
          <w:rFonts w:ascii="Times New Roman" w:hAnsi="Times New Roman" w:cs="Times New Roman"/>
          <w:sz w:val="24"/>
          <w:szCs w:val="24"/>
          <w:lang w:val="es-ES"/>
        </w:rPr>
        <w:t xml:space="preserve"> ¿Víctimas, ciudadanos o familiares? Las luchas por la legitimidad de la palabra”, en E. </w:t>
      </w:r>
      <w:proofErr w:type="spellStart"/>
      <w:r w:rsidR="00E3251D" w:rsidRPr="0096447F">
        <w:rPr>
          <w:rFonts w:ascii="Times New Roman" w:hAnsi="Times New Roman" w:cs="Times New Roman"/>
          <w:sz w:val="24"/>
          <w:szCs w:val="24"/>
          <w:lang w:val="es-ES"/>
        </w:rPr>
        <w:t>Crenzel</w:t>
      </w:r>
      <w:proofErr w:type="spellEnd"/>
      <w:r w:rsidR="00E3251D" w:rsidRPr="0096447F">
        <w:rPr>
          <w:rFonts w:ascii="Times New Roman" w:hAnsi="Times New Roman" w:cs="Times New Roman"/>
          <w:sz w:val="24"/>
          <w:szCs w:val="24"/>
          <w:lang w:val="es-ES"/>
        </w:rPr>
        <w:t xml:space="preserve"> (coord.), </w:t>
      </w:r>
      <w:r w:rsidR="00E3251D" w:rsidRPr="0096447F">
        <w:rPr>
          <w:rFonts w:ascii="Times New Roman" w:hAnsi="Times New Roman" w:cs="Times New Roman"/>
          <w:i/>
          <w:sz w:val="24"/>
          <w:szCs w:val="24"/>
          <w:lang w:val="es-ES"/>
        </w:rPr>
        <w:t>Los desaparecidos en la Argentina. Memorias, representaciones e ideas</w:t>
      </w:r>
      <w:r w:rsidR="00E3251D" w:rsidRPr="0096447F">
        <w:rPr>
          <w:rFonts w:ascii="Times New Roman" w:hAnsi="Times New Roman" w:cs="Times New Roman"/>
          <w:sz w:val="24"/>
          <w:szCs w:val="24"/>
          <w:lang w:val="es-ES"/>
        </w:rPr>
        <w:t xml:space="preserve">, Buenos Aires: </w:t>
      </w:r>
      <w:proofErr w:type="spellStart"/>
      <w:r w:rsidR="00E3251D" w:rsidRPr="0096447F">
        <w:rPr>
          <w:rFonts w:ascii="Times New Roman" w:hAnsi="Times New Roman" w:cs="Times New Roman"/>
          <w:sz w:val="24"/>
          <w:szCs w:val="24"/>
          <w:lang w:val="es-ES"/>
        </w:rPr>
        <w:t>Biblos</w:t>
      </w:r>
      <w:proofErr w:type="spellEnd"/>
      <w:r w:rsidR="00E3251D" w:rsidRPr="0096447F">
        <w:rPr>
          <w:rFonts w:ascii="Times New Roman" w:hAnsi="Times New Roman" w:cs="Times New Roman"/>
          <w:sz w:val="24"/>
          <w:szCs w:val="24"/>
          <w:lang w:val="es-ES"/>
        </w:rPr>
        <w:t>, p. 227-249.</w:t>
      </w:r>
    </w:p>
    <w:p w:rsidR="00E3251D" w:rsidRPr="0096447F" w:rsidRDefault="00026D83" w:rsidP="00C12C9C">
      <w:pPr>
        <w:spacing w:after="0" w:line="480" w:lineRule="auto"/>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Jelin</w:t>
      </w:r>
      <w:proofErr w:type="spellEnd"/>
      <w:r>
        <w:rPr>
          <w:rFonts w:ascii="Times New Roman" w:hAnsi="Times New Roman" w:cs="Times New Roman"/>
          <w:sz w:val="24"/>
          <w:szCs w:val="24"/>
          <w:lang w:val="es-ES"/>
        </w:rPr>
        <w:t>, E. (2002).</w:t>
      </w:r>
      <w:r w:rsidR="00E3251D" w:rsidRPr="0096447F">
        <w:rPr>
          <w:rFonts w:ascii="Times New Roman" w:hAnsi="Times New Roman" w:cs="Times New Roman"/>
          <w:sz w:val="24"/>
          <w:szCs w:val="24"/>
          <w:lang w:val="es-ES"/>
        </w:rPr>
        <w:t xml:space="preserve"> </w:t>
      </w:r>
      <w:r w:rsidR="00E3251D" w:rsidRPr="0096447F">
        <w:rPr>
          <w:rFonts w:ascii="Times New Roman" w:hAnsi="Times New Roman" w:cs="Times New Roman"/>
          <w:i/>
          <w:sz w:val="24"/>
          <w:szCs w:val="24"/>
          <w:lang w:val="es-ES"/>
        </w:rPr>
        <w:t>Los trabajos de la memoria</w:t>
      </w:r>
      <w:r w:rsidR="00E3251D" w:rsidRPr="0096447F">
        <w:rPr>
          <w:rFonts w:ascii="Times New Roman" w:hAnsi="Times New Roman" w:cs="Times New Roman"/>
          <w:sz w:val="24"/>
          <w:szCs w:val="24"/>
          <w:lang w:val="es-ES"/>
        </w:rPr>
        <w:t>, Buenos Aires: Siglo XXI editores.</w:t>
      </w:r>
    </w:p>
    <w:p w:rsidR="00E3251D" w:rsidRDefault="00026D83" w:rsidP="00C12C9C">
      <w:pPr>
        <w:spacing w:after="0" w:line="480" w:lineRule="auto"/>
        <w:jc w:val="both"/>
        <w:rPr>
          <w:rFonts w:ascii="Times New Roman" w:hAnsi="Times New Roman" w:cs="Times New Roman"/>
          <w:sz w:val="24"/>
          <w:szCs w:val="24"/>
          <w:lang w:val="es-ES"/>
        </w:rPr>
      </w:pPr>
      <w:bookmarkStart w:id="1" w:name="OLE_LINK1"/>
      <w:proofErr w:type="spellStart"/>
      <w:r>
        <w:rPr>
          <w:rFonts w:ascii="Times New Roman" w:hAnsi="Times New Roman" w:cs="Times New Roman"/>
          <w:sz w:val="24"/>
          <w:szCs w:val="24"/>
          <w:lang w:val="es-ES"/>
        </w:rPr>
        <w:lastRenderedPageBreak/>
        <w:t>LeGoff</w:t>
      </w:r>
      <w:proofErr w:type="spellEnd"/>
      <w:r>
        <w:rPr>
          <w:rFonts w:ascii="Times New Roman" w:hAnsi="Times New Roman" w:cs="Times New Roman"/>
          <w:sz w:val="24"/>
          <w:szCs w:val="24"/>
          <w:lang w:val="es-ES"/>
        </w:rPr>
        <w:t>, J. (1991).</w:t>
      </w:r>
      <w:r w:rsidR="00E3251D" w:rsidRPr="0096447F">
        <w:rPr>
          <w:rFonts w:ascii="Times New Roman" w:hAnsi="Times New Roman" w:cs="Times New Roman"/>
          <w:sz w:val="24"/>
          <w:szCs w:val="24"/>
          <w:lang w:val="es-ES"/>
        </w:rPr>
        <w:t xml:space="preserve"> </w:t>
      </w:r>
      <w:r w:rsidR="00E3251D" w:rsidRPr="0096447F">
        <w:rPr>
          <w:rFonts w:ascii="Times New Roman" w:hAnsi="Times New Roman" w:cs="Times New Roman"/>
          <w:i/>
          <w:sz w:val="24"/>
          <w:szCs w:val="24"/>
          <w:lang w:val="es-ES"/>
        </w:rPr>
        <w:t>El orden de la memoria, el tiempo como imaginario</w:t>
      </w:r>
      <w:r w:rsidR="00E3251D" w:rsidRPr="0096447F">
        <w:rPr>
          <w:rFonts w:ascii="Times New Roman" w:hAnsi="Times New Roman" w:cs="Times New Roman"/>
          <w:sz w:val="24"/>
          <w:szCs w:val="24"/>
          <w:lang w:val="es-ES"/>
        </w:rPr>
        <w:t>, Barcelona: Paidós.</w:t>
      </w:r>
    </w:p>
    <w:p w:rsidR="00DB168A" w:rsidRDefault="00DB168A" w:rsidP="00C12C9C">
      <w:pPr>
        <w:spacing w:after="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Merino, J., J. </w:t>
      </w:r>
      <w:proofErr w:type="spellStart"/>
      <w:r>
        <w:rPr>
          <w:rFonts w:ascii="Times New Roman" w:hAnsi="Times New Roman" w:cs="Times New Roman"/>
          <w:sz w:val="24"/>
          <w:szCs w:val="24"/>
          <w:lang w:val="es-ES"/>
        </w:rPr>
        <w:t>Zarkin</w:t>
      </w:r>
      <w:proofErr w:type="spellEnd"/>
      <w:r>
        <w:rPr>
          <w:rFonts w:ascii="Times New Roman" w:hAnsi="Times New Roman" w:cs="Times New Roman"/>
          <w:sz w:val="24"/>
          <w:szCs w:val="24"/>
          <w:lang w:val="es-ES"/>
        </w:rPr>
        <w:t xml:space="preserve"> y E. Fierro (2015). “Desaparecidos”, en </w:t>
      </w:r>
      <w:r w:rsidRPr="00DB168A">
        <w:rPr>
          <w:rFonts w:ascii="Times New Roman" w:hAnsi="Times New Roman" w:cs="Times New Roman"/>
          <w:i/>
          <w:iCs/>
          <w:sz w:val="24"/>
          <w:szCs w:val="24"/>
          <w:lang w:val="es-ES"/>
        </w:rPr>
        <w:t>Nexos</w:t>
      </w:r>
      <w:r>
        <w:rPr>
          <w:rFonts w:ascii="Times New Roman" w:hAnsi="Times New Roman" w:cs="Times New Roman"/>
          <w:sz w:val="24"/>
          <w:szCs w:val="24"/>
          <w:lang w:val="es-ES"/>
        </w:rPr>
        <w:t xml:space="preserve">, 1º de enero de 2015, disponible en: </w:t>
      </w:r>
      <w:hyperlink r:id="rId9" w:history="1">
        <w:r w:rsidRPr="002777EA">
          <w:rPr>
            <w:rStyle w:val="Hipervnculo"/>
            <w:rFonts w:ascii="Times New Roman" w:hAnsi="Times New Roman" w:cs="Times New Roman"/>
            <w:sz w:val="24"/>
            <w:szCs w:val="24"/>
            <w:lang w:val="es-ES"/>
          </w:rPr>
          <w:t>http://www.nexos.com.mx/?p=23811</w:t>
        </w:r>
      </w:hyperlink>
      <w:r>
        <w:rPr>
          <w:rFonts w:ascii="Times New Roman" w:hAnsi="Times New Roman" w:cs="Times New Roman"/>
          <w:sz w:val="24"/>
          <w:szCs w:val="24"/>
          <w:lang w:val="es-ES"/>
        </w:rPr>
        <w:t>, consultado el 18 de mayo de 2017.</w:t>
      </w:r>
    </w:p>
    <w:p w:rsidR="003721C7" w:rsidRDefault="003721C7" w:rsidP="00C12C9C">
      <w:pPr>
        <w:spacing w:after="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Nino, C. (1997).</w:t>
      </w:r>
      <w:r w:rsidRPr="003721C7">
        <w:rPr>
          <w:rFonts w:ascii="Times New Roman" w:hAnsi="Times New Roman" w:cs="Times New Roman"/>
          <w:sz w:val="24"/>
          <w:szCs w:val="24"/>
          <w:lang w:val="es-ES"/>
        </w:rPr>
        <w:t xml:space="preserve"> “El castigo como respuesta a las violaciones de derechos humanos. Una perspectiva global”, en </w:t>
      </w:r>
      <w:r w:rsidRPr="003721C7">
        <w:rPr>
          <w:rFonts w:ascii="Times New Roman" w:hAnsi="Times New Roman" w:cs="Times New Roman"/>
          <w:i/>
          <w:sz w:val="24"/>
          <w:szCs w:val="24"/>
          <w:lang w:val="es-ES"/>
        </w:rPr>
        <w:t>Juicio al mal absoluto. Los fundamentos y la historia del juicio a las juntas del proceso</w:t>
      </w:r>
      <w:r w:rsidRPr="003721C7">
        <w:rPr>
          <w:rFonts w:ascii="Times New Roman" w:hAnsi="Times New Roman" w:cs="Times New Roman"/>
          <w:sz w:val="24"/>
          <w:szCs w:val="24"/>
          <w:lang w:val="es-ES"/>
        </w:rPr>
        <w:t>, Buenos Aires: EMECÉ, p. 17-75.</w:t>
      </w:r>
    </w:p>
    <w:p w:rsidR="000F2F89" w:rsidRPr="000F2F89" w:rsidRDefault="00965CAB" w:rsidP="00C12C9C">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Pécaut</w:t>
      </w:r>
      <w:proofErr w:type="spellEnd"/>
      <w:r>
        <w:rPr>
          <w:rFonts w:ascii="Times New Roman" w:hAnsi="Times New Roman" w:cs="Times New Roman"/>
          <w:sz w:val="24"/>
          <w:szCs w:val="24"/>
        </w:rPr>
        <w:t>, D. (2000</w:t>
      </w:r>
      <w:r w:rsidR="003721C7">
        <w:rPr>
          <w:rFonts w:ascii="Times New Roman" w:hAnsi="Times New Roman" w:cs="Times New Roman"/>
          <w:sz w:val="24"/>
          <w:szCs w:val="24"/>
        </w:rPr>
        <w:t>).</w:t>
      </w:r>
      <w:r w:rsidR="000F2F89" w:rsidRPr="000F2F89">
        <w:rPr>
          <w:rFonts w:ascii="Times New Roman" w:hAnsi="Times New Roman" w:cs="Times New Roman"/>
          <w:sz w:val="24"/>
          <w:szCs w:val="24"/>
        </w:rPr>
        <w:t xml:space="preserve"> “Configurations of Space, Time, and Subjectivity in a Context of Terror: The Colombian Example”, </w:t>
      </w:r>
      <w:proofErr w:type="spellStart"/>
      <w:r w:rsidR="000F2F89" w:rsidRPr="000F2F89">
        <w:rPr>
          <w:rFonts w:ascii="Times New Roman" w:hAnsi="Times New Roman" w:cs="Times New Roman"/>
          <w:sz w:val="24"/>
          <w:szCs w:val="24"/>
        </w:rPr>
        <w:t>en</w:t>
      </w:r>
      <w:proofErr w:type="spellEnd"/>
      <w:r w:rsidR="000F2F89" w:rsidRPr="000F2F89">
        <w:rPr>
          <w:rFonts w:ascii="Times New Roman" w:hAnsi="Times New Roman" w:cs="Times New Roman"/>
          <w:sz w:val="24"/>
          <w:szCs w:val="24"/>
        </w:rPr>
        <w:t xml:space="preserve"> </w:t>
      </w:r>
      <w:r w:rsidR="000F2F89" w:rsidRPr="000F2F89">
        <w:rPr>
          <w:rFonts w:ascii="Times New Roman" w:hAnsi="Times New Roman" w:cs="Times New Roman"/>
          <w:i/>
          <w:iCs/>
          <w:sz w:val="24"/>
          <w:szCs w:val="24"/>
        </w:rPr>
        <w:t>International Journal of Politics, Culture, and Society</w:t>
      </w:r>
      <w:r w:rsidR="000F2F89" w:rsidRPr="000F2F89">
        <w:rPr>
          <w:rFonts w:ascii="Times New Roman" w:hAnsi="Times New Roman" w:cs="Times New Roman"/>
          <w:sz w:val="24"/>
          <w:szCs w:val="24"/>
        </w:rPr>
        <w:t xml:space="preserve"> 14(1, Colombia: A Nation and Its Crisis): 129-150.</w:t>
      </w:r>
    </w:p>
    <w:bookmarkEnd w:id="1"/>
    <w:p w:rsidR="00E3251D" w:rsidRPr="0096447F" w:rsidRDefault="00026D83" w:rsidP="00C12C9C">
      <w:pPr>
        <w:spacing w:after="0" w:line="480" w:lineRule="auto"/>
        <w:jc w:val="both"/>
        <w:rPr>
          <w:rFonts w:ascii="Times New Roman" w:hAnsi="Times New Roman" w:cs="Times New Roman"/>
          <w:color w:val="000000"/>
          <w:sz w:val="24"/>
          <w:szCs w:val="24"/>
          <w:lang w:val="es-ES"/>
        </w:rPr>
      </w:pPr>
      <w:proofErr w:type="spellStart"/>
      <w:r w:rsidRPr="00871CF0">
        <w:rPr>
          <w:rFonts w:ascii="Times New Roman" w:hAnsi="Times New Roman" w:cs="Times New Roman"/>
          <w:color w:val="000000"/>
          <w:sz w:val="24"/>
          <w:szCs w:val="24"/>
          <w:lang w:val="es-ES"/>
        </w:rPr>
        <w:t>Pollack</w:t>
      </w:r>
      <w:proofErr w:type="spellEnd"/>
      <w:r w:rsidRPr="00871CF0">
        <w:rPr>
          <w:rFonts w:ascii="Times New Roman" w:hAnsi="Times New Roman" w:cs="Times New Roman"/>
          <w:color w:val="000000"/>
          <w:sz w:val="24"/>
          <w:szCs w:val="24"/>
          <w:lang w:val="es-ES"/>
        </w:rPr>
        <w:t>, M. (2006).</w:t>
      </w:r>
      <w:r w:rsidR="00E3251D" w:rsidRPr="00871CF0">
        <w:rPr>
          <w:rFonts w:ascii="Times New Roman" w:hAnsi="Times New Roman" w:cs="Times New Roman"/>
          <w:color w:val="000000"/>
          <w:sz w:val="24"/>
          <w:szCs w:val="24"/>
          <w:lang w:val="es-ES"/>
        </w:rPr>
        <w:t xml:space="preserve"> </w:t>
      </w:r>
      <w:r w:rsidR="00E3251D" w:rsidRPr="00871CF0">
        <w:rPr>
          <w:rFonts w:ascii="Times New Roman" w:hAnsi="Times New Roman" w:cs="Times New Roman"/>
          <w:i/>
          <w:color w:val="000000"/>
          <w:sz w:val="24"/>
          <w:szCs w:val="24"/>
          <w:lang w:val="es-ES"/>
        </w:rPr>
        <w:t>Memoria, olvido, silencio. La producción social de identidades frente a situaciones límite</w:t>
      </w:r>
      <w:r w:rsidR="00E3251D" w:rsidRPr="00871CF0">
        <w:rPr>
          <w:rFonts w:ascii="Times New Roman" w:hAnsi="Times New Roman" w:cs="Times New Roman"/>
          <w:color w:val="000000"/>
          <w:sz w:val="24"/>
          <w:szCs w:val="24"/>
          <w:lang w:val="es-ES"/>
        </w:rPr>
        <w:t>, La Plata: Edic</w:t>
      </w:r>
      <w:r w:rsidR="00E3251D" w:rsidRPr="0096447F">
        <w:rPr>
          <w:rFonts w:ascii="Times New Roman" w:hAnsi="Times New Roman" w:cs="Times New Roman"/>
          <w:color w:val="000000"/>
          <w:sz w:val="24"/>
          <w:szCs w:val="24"/>
          <w:lang w:val="es-ES"/>
        </w:rPr>
        <w:t>iones Al Margen.</w:t>
      </w:r>
    </w:p>
    <w:p w:rsidR="00E3251D" w:rsidRPr="0096447F" w:rsidRDefault="00E3251D" w:rsidP="00C12C9C">
      <w:pPr>
        <w:spacing w:after="0" w:line="480" w:lineRule="auto"/>
        <w:jc w:val="both"/>
        <w:rPr>
          <w:rFonts w:ascii="Times New Roman" w:hAnsi="Times New Roman" w:cs="Times New Roman"/>
          <w:sz w:val="24"/>
          <w:szCs w:val="24"/>
          <w:lang w:val="es-ES"/>
        </w:rPr>
      </w:pPr>
      <w:r w:rsidRPr="0096447F">
        <w:rPr>
          <w:rFonts w:ascii="Times New Roman" w:hAnsi="Times New Roman" w:cs="Times New Roman"/>
          <w:sz w:val="24"/>
          <w:szCs w:val="24"/>
          <w:lang w:val="es-ES"/>
        </w:rPr>
        <w:t>Radilla,</w:t>
      </w:r>
      <w:r w:rsidR="00026D83">
        <w:rPr>
          <w:rFonts w:ascii="Times New Roman" w:hAnsi="Times New Roman" w:cs="Times New Roman"/>
          <w:sz w:val="24"/>
          <w:szCs w:val="24"/>
          <w:lang w:val="es-ES"/>
        </w:rPr>
        <w:t xml:space="preserve"> A. y C. Rangel (coord.) (2011).</w:t>
      </w:r>
      <w:r w:rsidRPr="0096447F">
        <w:rPr>
          <w:rFonts w:ascii="Times New Roman" w:hAnsi="Times New Roman" w:cs="Times New Roman"/>
          <w:sz w:val="24"/>
          <w:szCs w:val="24"/>
          <w:lang w:val="es-ES"/>
        </w:rPr>
        <w:t xml:space="preserve"> </w:t>
      </w:r>
      <w:r w:rsidRPr="0096447F">
        <w:rPr>
          <w:rFonts w:ascii="Times New Roman" w:hAnsi="Times New Roman" w:cs="Times New Roman"/>
          <w:i/>
          <w:iCs/>
          <w:sz w:val="24"/>
          <w:szCs w:val="24"/>
          <w:lang w:val="es-ES"/>
        </w:rPr>
        <w:t>Desaparición forzada y terrorismo de Estado en México. Memorias de la represión de Atoyac, Guerrero durante la década de los sesenta</w:t>
      </w:r>
      <w:r w:rsidRPr="0096447F">
        <w:rPr>
          <w:rFonts w:ascii="Times New Roman" w:hAnsi="Times New Roman" w:cs="Times New Roman"/>
          <w:sz w:val="24"/>
          <w:szCs w:val="24"/>
          <w:lang w:val="es-ES"/>
        </w:rPr>
        <w:t xml:space="preserve">, México: Universidad Autónoma de Guerrero-Plaza y Valdés. </w:t>
      </w:r>
    </w:p>
    <w:p w:rsidR="00E3251D" w:rsidRPr="0096447F" w:rsidRDefault="00026D83" w:rsidP="00C12C9C">
      <w:pPr>
        <w:spacing w:after="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Radilla, A. (1998).</w:t>
      </w:r>
      <w:r w:rsidR="00E3251D" w:rsidRPr="0096447F">
        <w:rPr>
          <w:rFonts w:ascii="Times New Roman" w:hAnsi="Times New Roman" w:cs="Times New Roman"/>
          <w:sz w:val="24"/>
          <w:szCs w:val="24"/>
          <w:lang w:val="es-ES"/>
        </w:rPr>
        <w:t xml:space="preserve"> </w:t>
      </w:r>
      <w:r w:rsidR="00E3251D" w:rsidRPr="0096447F">
        <w:rPr>
          <w:rFonts w:ascii="Times New Roman" w:hAnsi="Times New Roman" w:cs="Times New Roman"/>
          <w:i/>
          <w:iCs/>
          <w:sz w:val="24"/>
          <w:szCs w:val="24"/>
          <w:lang w:val="es-ES"/>
        </w:rPr>
        <w:t>Poderes, saberes y sabores: una historia de resistencia de los cafeticultores, Atoyac, 1940-1974</w:t>
      </w:r>
      <w:r w:rsidR="00E3251D" w:rsidRPr="0096447F">
        <w:rPr>
          <w:rFonts w:ascii="Times New Roman" w:hAnsi="Times New Roman" w:cs="Times New Roman"/>
          <w:sz w:val="24"/>
          <w:szCs w:val="24"/>
          <w:lang w:val="es-ES"/>
        </w:rPr>
        <w:t>.</w:t>
      </w:r>
    </w:p>
    <w:p w:rsidR="00E3251D" w:rsidRPr="0096447F" w:rsidRDefault="00026D83" w:rsidP="00C12C9C">
      <w:pPr>
        <w:spacing w:after="0" w:line="480" w:lineRule="auto"/>
        <w:jc w:val="both"/>
        <w:rPr>
          <w:rFonts w:ascii="Times New Roman" w:eastAsia="Calibri" w:hAnsi="Times New Roman" w:cs="Times New Roman"/>
          <w:bCs/>
          <w:sz w:val="24"/>
          <w:szCs w:val="24"/>
          <w:lang w:val="es-ES"/>
        </w:rPr>
      </w:pPr>
      <w:r>
        <w:rPr>
          <w:rFonts w:ascii="Times New Roman" w:eastAsia="Calibri" w:hAnsi="Times New Roman" w:cs="Times New Roman"/>
          <w:sz w:val="24"/>
          <w:szCs w:val="24"/>
          <w:lang w:val="es-ES"/>
        </w:rPr>
        <w:t>Rendón A., J. (2003).</w:t>
      </w:r>
      <w:r w:rsidR="00E3251D" w:rsidRPr="0096447F">
        <w:rPr>
          <w:rFonts w:ascii="Times New Roman" w:eastAsia="Calibri" w:hAnsi="Times New Roman" w:cs="Times New Roman"/>
          <w:sz w:val="24"/>
          <w:szCs w:val="24"/>
          <w:lang w:val="es-ES"/>
        </w:rPr>
        <w:t xml:space="preserve"> </w:t>
      </w:r>
      <w:r w:rsidR="00E3251D" w:rsidRPr="0096447F">
        <w:rPr>
          <w:rFonts w:ascii="Times New Roman" w:eastAsia="Calibri" w:hAnsi="Times New Roman" w:cs="Times New Roman"/>
          <w:i/>
          <w:sz w:val="24"/>
          <w:szCs w:val="24"/>
          <w:lang w:val="es-ES"/>
        </w:rPr>
        <w:t xml:space="preserve">Sociedad y conflicto en el estado de Guerrero </w:t>
      </w:r>
      <w:r w:rsidR="00E3251D" w:rsidRPr="0096447F">
        <w:rPr>
          <w:rFonts w:ascii="Times New Roman" w:eastAsia="Calibri" w:hAnsi="Times New Roman" w:cs="Times New Roman"/>
          <w:bCs/>
          <w:i/>
          <w:sz w:val="24"/>
          <w:szCs w:val="24"/>
          <w:lang w:val="es-ES"/>
        </w:rPr>
        <w:t>1911-1995: poder político y estructura social de la entidad</w:t>
      </w:r>
      <w:r w:rsidR="00E3251D" w:rsidRPr="0096447F">
        <w:rPr>
          <w:rFonts w:ascii="Times New Roman" w:eastAsia="Calibri" w:hAnsi="Times New Roman" w:cs="Times New Roman"/>
          <w:bCs/>
          <w:sz w:val="24"/>
          <w:szCs w:val="24"/>
          <w:lang w:val="es-ES"/>
        </w:rPr>
        <w:t>, México: Plaza y Valdez.</w:t>
      </w:r>
    </w:p>
    <w:p w:rsidR="00E3251D" w:rsidRPr="0096447F" w:rsidRDefault="00026D83" w:rsidP="00C12C9C">
      <w:pPr>
        <w:spacing w:after="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Román, J. (2007).</w:t>
      </w:r>
      <w:r w:rsidR="00E3251D" w:rsidRPr="0096447F">
        <w:rPr>
          <w:rFonts w:ascii="Times New Roman" w:hAnsi="Times New Roman" w:cs="Times New Roman"/>
          <w:sz w:val="24"/>
          <w:szCs w:val="24"/>
          <w:lang w:val="es-ES"/>
        </w:rPr>
        <w:t xml:space="preserve"> </w:t>
      </w:r>
      <w:r w:rsidR="00E3251D" w:rsidRPr="0096447F">
        <w:rPr>
          <w:rFonts w:ascii="Times New Roman" w:hAnsi="Times New Roman" w:cs="Times New Roman"/>
          <w:i/>
          <w:sz w:val="24"/>
          <w:szCs w:val="24"/>
          <w:lang w:val="es-ES"/>
        </w:rPr>
        <w:t>Revuelta cívica en Guerrero, 1958-1962</w:t>
      </w:r>
      <w:r w:rsidR="00E3251D" w:rsidRPr="0096447F">
        <w:rPr>
          <w:rFonts w:ascii="Times New Roman" w:hAnsi="Times New Roman" w:cs="Times New Roman"/>
          <w:sz w:val="24"/>
          <w:szCs w:val="24"/>
          <w:lang w:val="es-ES"/>
        </w:rPr>
        <w:t>, México: Instituto Nacional de Estudios sobre la Revolución Mexicana.</w:t>
      </w:r>
    </w:p>
    <w:p w:rsidR="00E3251D" w:rsidRPr="00871CF0" w:rsidRDefault="00026D83" w:rsidP="00C12C9C">
      <w:pPr>
        <w:spacing w:after="0" w:line="480" w:lineRule="auto"/>
        <w:jc w:val="both"/>
        <w:rPr>
          <w:rFonts w:ascii="Times New Roman" w:hAnsi="Times New Roman" w:cs="Times New Roman"/>
          <w:sz w:val="24"/>
          <w:szCs w:val="24"/>
        </w:rPr>
      </w:pPr>
      <w:r w:rsidRPr="00871CF0">
        <w:rPr>
          <w:rFonts w:ascii="Times New Roman" w:hAnsi="Times New Roman" w:cs="Times New Roman"/>
          <w:sz w:val="24"/>
          <w:szCs w:val="24"/>
        </w:rPr>
        <w:t>Schatz, S. (2011).</w:t>
      </w:r>
      <w:r w:rsidR="00E3251D" w:rsidRPr="00871CF0">
        <w:rPr>
          <w:rFonts w:ascii="Times New Roman" w:hAnsi="Times New Roman" w:cs="Times New Roman"/>
          <w:sz w:val="24"/>
          <w:szCs w:val="24"/>
        </w:rPr>
        <w:t xml:space="preserve"> </w:t>
      </w:r>
      <w:r w:rsidR="00E3251D" w:rsidRPr="00871CF0">
        <w:rPr>
          <w:rFonts w:ascii="Times New Roman" w:hAnsi="Times New Roman" w:cs="Times New Roman"/>
          <w:i/>
          <w:sz w:val="24"/>
          <w:szCs w:val="24"/>
        </w:rPr>
        <w:t xml:space="preserve">Murder and Politics in Mexico: Political Killings in </w:t>
      </w:r>
      <w:proofErr w:type="spellStart"/>
      <w:r w:rsidR="00E3251D" w:rsidRPr="00871CF0">
        <w:rPr>
          <w:rFonts w:ascii="Times New Roman" w:hAnsi="Times New Roman" w:cs="Times New Roman"/>
          <w:i/>
          <w:sz w:val="24"/>
          <w:szCs w:val="24"/>
        </w:rPr>
        <w:t>Partido</w:t>
      </w:r>
      <w:proofErr w:type="spellEnd"/>
      <w:r w:rsidR="00E3251D" w:rsidRPr="00871CF0">
        <w:rPr>
          <w:rFonts w:ascii="Times New Roman" w:hAnsi="Times New Roman" w:cs="Times New Roman"/>
          <w:i/>
          <w:sz w:val="24"/>
          <w:szCs w:val="24"/>
        </w:rPr>
        <w:t xml:space="preserve"> de la </w:t>
      </w:r>
      <w:proofErr w:type="spellStart"/>
      <w:r w:rsidR="00E3251D" w:rsidRPr="00871CF0">
        <w:rPr>
          <w:rFonts w:ascii="Times New Roman" w:hAnsi="Times New Roman" w:cs="Times New Roman"/>
          <w:i/>
          <w:sz w:val="24"/>
          <w:szCs w:val="24"/>
        </w:rPr>
        <w:t>Revolucion</w:t>
      </w:r>
      <w:proofErr w:type="spellEnd"/>
      <w:r w:rsidR="00E3251D" w:rsidRPr="00871CF0">
        <w:rPr>
          <w:rFonts w:ascii="Times New Roman" w:hAnsi="Times New Roman" w:cs="Times New Roman"/>
          <w:i/>
          <w:sz w:val="24"/>
          <w:szCs w:val="24"/>
        </w:rPr>
        <w:t xml:space="preserve"> </w:t>
      </w:r>
      <w:proofErr w:type="spellStart"/>
      <w:r w:rsidR="00E3251D" w:rsidRPr="00871CF0">
        <w:rPr>
          <w:rFonts w:ascii="Times New Roman" w:hAnsi="Times New Roman" w:cs="Times New Roman"/>
          <w:i/>
          <w:sz w:val="24"/>
          <w:szCs w:val="24"/>
        </w:rPr>
        <w:t>Democratica</w:t>
      </w:r>
      <w:proofErr w:type="spellEnd"/>
      <w:r w:rsidR="00E3251D" w:rsidRPr="00871CF0">
        <w:rPr>
          <w:rFonts w:ascii="Times New Roman" w:hAnsi="Times New Roman" w:cs="Times New Roman"/>
          <w:i/>
          <w:sz w:val="24"/>
          <w:szCs w:val="24"/>
        </w:rPr>
        <w:t xml:space="preserve"> and its Consequences</w:t>
      </w:r>
      <w:r w:rsidR="00E3251D" w:rsidRPr="00871CF0">
        <w:rPr>
          <w:rFonts w:ascii="Times New Roman" w:hAnsi="Times New Roman" w:cs="Times New Roman"/>
          <w:sz w:val="24"/>
          <w:szCs w:val="24"/>
        </w:rPr>
        <w:t>, Springer (Studies in Organized Crime 10).</w:t>
      </w:r>
    </w:p>
    <w:p w:rsidR="006419B3" w:rsidRDefault="00026D83" w:rsidP="00C12C9C">
      <w:pPr>
        <w:spacing w:after="0" w:line="480" w:lineRule="auto"/>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lastRenderedPageBreak/>
        <w:t>Stern</w:t>
      </w:r>
      <w:proofErr w:type="spellEnd"/>
      <w:r>
        <w:rPr>
          <w:rFonts w:ascii="Times New Roman" w:hAnsi="Times New Roman" w:cs="Times New Roman"/>
          <w:sz w:val="24"/>
          <w:szCs w:val="24"/>
          <w:lang w:val="es-ES"/>
        </w:rPr>
        <w:t>, S. J. (2000).</w:t>
      </w:r>
      <w:r w:rsidR="006419B3" w:rsidRPr="0096447F">
        <w:rPr>
          <w:rFonts w:ascii="Times New Roman" w:hAnsi="Times New Roman" w:cs="Times New Roman"/>
          <w:sz w:val="24"/>
          <w:szCs w:val="24"/>
          <w:lang w:val="es-ES"/>
        </w:rPr>
        <w:t xml:space="preserve"> “De la memoria suelta a la memoria emblemática: hacia el recordar y el olvidar como proceso histórico (Chile, 1973-1998), en Garcés, M. et al. (eds.), </w:t>
      </w:r>
      <w:r w:rsidR="006419B3" w:rsidRPr="0096447F">
        <w:rPr>
          <w:rFonts w:ascii="Times New Roman" w:hAnsi="Times New Roman" w:cs="Times New Roman"/>
          <w:i/>
          <w:sz w:val="24"/>
          <w:szCs w:val="24"/>
          <w:lang w:val="es-ES"/>
        </w:rPr>
        <w:t>Memoria para un nuevo siglo: Chile, miradas a la segunda mitad del siglo XX</w:t>
      </w:r>
      <w:r w:rsidR="006419B3" w:rsidRPr="0096447F">
        <w:rPr>
          <w:rFonts w:ascii="Times New Roman" w:hAnsi="Times New Roman" w:cs="Times New Roman"/>
          <w:sz w:val="24"/>
          <w:szCs w:val="24"/>
          <w:lang w:val="es-ES"/>
        </w:rPr>
        <w:t>, Santiago, Ed. LOM.</w:t>
      </w:r>
    </w:p>
    <w:p w:rsidR="00CE2FCC" w:rsidRPr="00CE2FCC" w:rsidRDefault="00CE2FCC" w:rsidP="00C12C9C">
      <w:pPr>
        <w:spacing w:after="0" w:line="480" w:lineRule="auto"/>
        <w:jc w:val="both"/>
        <w:rPr>
          <w:rFonts w:ascii="Times New Roman" w:hAnsi="Times New Roman" w:cs="Times New Roman"/>
          <w:sz w:val="24"/>
          <w:szCs w:val="24"/>
          <w:lang w:val="es-ES"/>
        </w:rPr>
      </w:pPr>
      <w:proofErr w:type="spellStart"/>
      <w:r w:rsidRPr="00CE2FCC">
        <w:rPr>
          <w:rFonts w:ascii="Times New Roman" w:hAnsi="Times New Roman" w:cs="Times New Roman"/>
          <w:sz w:val="24"/>
          <w:szCs w:val="24"/>
          <w:lang w:val="es-ES"/>
        </w:rPr>
        <w:t>Theydon</w:t>
      </w:r>
      <w:proofErr w:type="spellEnd"/>
      <w:r w:rsidRPr="00CE2FCC">
        <w:rPr>
          <w:rFonts w:ascii="Times New Roman" w:hAnsi="Times New Roman" w:cs="Times New Roman"/>
          <w:sz w:val="24"/>
          <w:szCs w:val="24"/>
          <w:lang w:val="es-ES"/>
        </w:rPr>
        <w:t xml:space="preserve">, K. (2004), </w:t>
      </w:r>
      <w:r w:rsidRPr="00CE2FCC">
        <w:rPr>
          <w:rFonts w:ascii="Times New Roman" w:hAnsi="Times New Roman" w:cs="Times New Roman"/>
          <w:i/>
          <w:sz w:val="24"/>
          <w:szCs w:val="24"/>
          <w:lang w:val="es-ES"/>
        </w:rPr>
        <w:t>Entre prójimos. El conflicto armado interno y la política de reconciliación en el Perú</w:t>
      </w:r>
      <w:r w:rsidRPr="00CE2FCC">
        <w:rPr>
          <w:rFonts w:ascii="Times New Roman" w:hAnsi="Times New Roman" w:cs="Times New Roman"/>
          <w:sz w:val="24"/>
          <w:szCs w:val="24"/>
          <w:lang w:val="es-ES"/>
        </w:rPr>
        <w:t>, Lima: Instituto de Estudios Peruanos.</w:t>
      </w:r>
    </w:p>
    <w:p w:rsidR="00E3251D" w:rsidRDefault="00026D83" w:rsidP="00C12C9C">
      <w:pPr>
        <w:spacing w:after="0" w:line="480" w:lineRule="auto"/>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Todorov</w:t>
      </w:r>
      <w:proofErr w:type="spellEnd"/>
      <w:r>
        <w:rPr>
          <w:rFonts w:ascii="Times New Roman" w:hAnsi="Times New Roman" w:cs="Times New Roman"/>
          <w:sz w:val="24"/>
          <w:szCs w:val="24"/>
          <w:lang w:val="es-ES"/>
        </w:rPr>
        <w:t>, T. (2000).</w:t>
      </w:r>
      <w:r w:rsidR="00E3251D" w:rsidRPr="0096447F">
        <w:rPr>
          <w:rFonts w:ascii="Times New Roman" w:hAnsi="Times New Roman" w:cs="Times New Roman"/>
          <w:sz w:val="24"/>
          <w:szCs w:val="24"/>
          <w:lang w:val="es-ES"/>
        </w:rPr>
        <w:t xml:space="preserve"> </w:t>
      </w:r>
      <w:r w:rsidR="00E3251D" w:rsidRPr="0096447F">
        <w:rPr>
          <w:rFonts w:ascii="Times New Roman" w:hAnsi="Times New Roman" w:cs="Times New Roman"/>
          <w:i/>
          <w:sz w:val="24"/>
          <w:szCs w:val="24"/>
          <w:lang w:val="es-ES"/>
        </w:rPr>
        <w:t>Los abusos de la memoria</w:t>
      </w:r>
      <w:r w:rsidR="00E3251D" w:rsidRPr="0096447F">
        <w:rPr>
          <w:rFonts w:ascii="Times New Roman" w:hAnsi="Times New Roman" w:cs="Times New Roman"/>
          <w:sz w:val="24"/>
          <w:szCs w:val="24"/>
          <w:lang w:val="es-ES"/>
        </w:rPr>
        <w:t>, Barcelona, Paidós.</w:t>
      </w:r>
    </w:p>
    <w:p w:rsidR="00CA5940" w:rsidRPr="0096447F" w:rsidRDefault="002A7D80" w:rsidP="00C12C9C">
      <w:pPr>
        <w:spacing w:after="0" w:line="480" w:lineRule="auto"/>
        <w:jc w:val="both"/>
        <w:rPr>
          <w:rFonts w:ascii="Times New Roman" w:eastAsia="Calibri" w:hAnsi="Times New Roman" w:cs="Times New Roman"/>
          <w:sz w:val="24"/>
          <w:szCs w:val="24"/>
          <w:lang w:val="es-ES"/>
        </w:rPr>
      </w:pPr>
      <w:r>
        <w:rPr>
          <w:rFonts w:ascii="Times New Roman" w:hAnsi="Times New Roman" w:cs="Times New Roman"/>
          <w:color w:val="000000"/>
          <w:sz w:val="24"/>
          <w:szCs w:val="24"/>
          <w:lang w:val="es-ES"/>
        </w:rPr>
        <w:t>Vásquez, M. E. (2003).</w:t>
      </w:r>
      <w:r w:rsidR="00CA5940" w:rsidRPr="00CA5940">
        <w:rPr>
          <w:rFonts w:ascii="Times New Roman" w:hAnsi="Times New Roman" w:cs="Times New Roman"/>
          <w:color w:val="000000"/>
          <w:sz w:val="24"/>
          <w:szCs w:val="24"/>
          <w:lang w:val="es-ES"/>
        </w:rPr>
        <w:t xml:space="preserve"> “Viudez y estigma: efectos de la violencia política en familias de insurgentes”, en P. Tovar R. (ed.), </w:t>
      </w:r>
      <w:r w:rsidR="00CA5940" w:rsidRPr="00CA5940">
        <w:rPr>
          <w:rFonts w:ascii="Times New Roman" w:hAnsi="Times New Roman" w:cs="Times New Roman"/>
          <w:i/>
          <w:iCs/>
          <w:color w:val="000000"/>
          <w:sz w:val="24"/>
          <w:szCs w:val="24"/>
          <w:lang w:val="es-ES"/>
        </w:rPr>
        <w:t xml:space="preserve">Familia género y antropología. </w:t>
      </w:r>
      <w:r w:rsidR="00CA5940" w:rsidRPr="002A7D80">
        <w:rPr>
          <w:rFonts w:ascii="Times New Roman" w:hAnsi="Times New Roman" w:cs="Times New Roman"/>
          <w:i/>
          <w:iCs/>
          <w:color w:val="000000"/>
          <w:sz w:val="24"/>
          <w:szCs w:val="24"/>
          <w:lang w:val="es-ES"/>
        </w:rPr>
        <w:t>Desafíos y transformaciones</w:t>
      </w:r>
      <w:r w:rsidR="00CA5940" w:rsidRPr="002A7D80">
        <w:rPr>
          <w:rFonts w:ascii="Times New Roman" w:hAnsi="Times New Roman" w:cs="Times New Roman"/>
          <w:color w:val="000000"/>
          <w:sz w:val="24"/>
          <w:szCs w:val="24"/>
          <w:lang w:val="es-ES"/>
        </w:rPr>
        <w:t>, Bogotá: ICAHN, p. 249-270.</w:t>
      </w:r>
    </w:p>
    <w:p w:rsidR="00E3251D" w:rsidRPr="0096447F" w:rsidRDefault="00026D83" w:rsidP="00C12C9C">
      <w:pPr>
        <w:spacing w:after="0" w:line="480" w:lineRule="auto"/>
        <w:jc w:val="both"/>
        <w:rPr>
          <w:rFonts w:ascii="Times New Roman" w:eastAsiaTheme="minorEastAsia" w:hAnsi="Times New Roman" w:cs="Times New Roman"/>
          <w:color w:val="000000"/>
          <w:sz w:val="24"/>
          <w:szCs w:val="24"/>
          <w:lang w:val="es-ES"/>
        </w:rPr>
      </w:pPr>
      <w:r>
        <w:rPr>
          <w:rFonts w:ascii="Times New Roman" w:eastAsiaTheme="minorEastAsia" w:hAnsi="Times New Roman" w:cs="Times New Roman"/>
          <w:color w:val="000000"/>
          <w:sz w:val="24"/>
          <w:szCs w:val="24"/>
          <w:lang w:val="es-ES"/>
        </w:rPr>
        <w:t>Wolf, E. (2002).</w:t>
      </w:r>
      <w:r w:rsidR="00E3251D" w:rsidRPr="0096447F">
        <w:rPr>
          <w:rFonts w:ascii="Times New Roman" w:eastAsiaTheme="minorEastAsia" w:hAnsi="Times New Roman" w:cs="Times New Roman"/>
          <w:color w:val="000000"/>
          <w:sz w:val="24"/>
          <w:szCs w:val="24"/>
          <w:lang w:val="es-ES"/>
        </w:rPr>
        <w:t xml:space="preserve"> “Ciclos de violencia: la antropología de la paz y la guerra”, en W. </w:t>
      </w:r>
      <w:proofErr w:type="spellStart"/>
      <w:r w:rsidR="00E3251D" w:rsidRPr="0096447F">
        <w:rPr>
          <w:rFonts w:ascii="Times New Roman" w:eastAsiaTheme="minorEastAsia" w:hAnsi="Times New Roman" w:cs="Times New Roman"/>
          <w:color w:val="000000"/>
          <w:sz w:val="24"/>
          <w:szCs w:val="24"/>
          <w:lang w:val="es-ES"/>
        </w:rPr>
        <w:t>Jakorzinzky</w:t>
      </w:r>
      <w:proofErr w:type="spellEnd"/>
      <w:r w:rsidR="00E3251D" w:rsidRPr="0096447F">
        <w:rPr>
          <w:rFonts w:ascii="Times New Roman" w:eastAsiaTheme="minorEastAsia" w:hAnsi="Times New Roman" w:cs="Times New Roman"/>
          <w:color w:val="000000"/>
          <w:sz w:val="24"/>
          <w:szCs w:val="24"/>
          <w:lang w:val="es-ES"/>
        </w:rPr>
        <w:t xml:space="preserve"> (</w:t>
      </w:r>
      <w:proofErr w:type="spellStart"/>
      <w:r w:rsidR="00E3251D" w:rsidRPr="0096447F">
        <w:rPr>
          <w:rFonts w:ascii="Times New Roman" w:eastAsiaTheme="minorEastAsia" w:hAnsi="Times New Roman" w:cs="Times New Roman"/>
          <w:color w:val="000000"/>
          <w:sz w:val="24"/>
          <w:szCs w:val="24"/>
          <w:lang w:val="es-ES"/>
        </w:rPr>
        <w:t>comp.</w:t>
      </w:r>
      <w:proofErr w:type="spellEnd"/>
      <w:r w:rsidR="00E3251D" w:rsidRPr="0096447F">
        <w:rPr>
          <w:rFonts w:ascii="Times New Roman" w:eastAsiaTheme="minorEastAsia" w:hAnsi="Times New Roman" w:cs="Times New Roman"/>
          <w:color w:val="000000"/>
          <w:sz w:val="24"/>
          <w:szCs w:val="24"/>
          <w:lang w:val="es-ES"/>
        </w:rPr>
        <w:t xml:space="preserve">), </w:t>
      </w:r>
      <w:r w:rsidR="00E3251D" w:rsidRPr="0096447F">
        <w:rPr>
          <w:rFonts w:ascii="Times New Roman" w:eastAsiaTheme="minorEastAsia" w:hAnsi="Times New Roman" w:cs="Times New Roman"/>
          <w:i/>
          <w:iCs/>
          <w:color w:val="000000"/>
          <w:sz w:val="24"/>
          <w:szCs w:val="24"/>
          <w:lang w:val="es-ES"/>
        </w:rPr>
        <w:t>Estudios sobre la violencia, teoría y práctica</w:t>
      </w:r>
      <w:r w:rsidR="00E3251D" w:rsidRPr="0096447F">
        <w:rPr>
          <w:rFonts w:ascii="Times New Roman" w:eastAsiaTheme="minorEastAsia" w:hAnsi="Times New Roman" w:cs="Times New Roman"/>
          <w:color w:val="000000"/>
          <w:sz w:val="24"/>
          <w:szCs w:val="24"/>
          <w:lang w:val="es-ES"/>
        </w:rPr>
        <w:t xml:space="preserve">, México: CIESAS. </w:t>
      </w:r>
    </w:p>
    <w:p w:rsidR="008E667F" w:rsidRPr="0096447F" w:rsidRDefault="008E667F" w:rsidP="00C12C9C">
      <w:pPr>
        <w:spacing w:after="0" w:line="480" w:lineRule="auto"/>
        <w:jc w:val="both"/>
        <w:rPr>
          <w:rFonts w:ascii="Times New Roman" w:eastAsiaTheme="minorEastAsia" w:hAnsi="Times New Roman" w:cs="Times New Roman"/>
          <w:b/>
          <w:bCs/>
          <w:color w:val="000000"/>
          <w:sz w:val="24"/>
          <w:szCs w:val="24"/>
          <w:lang w:val="es-ES"/>
        </w:rPr>
      </w:pPr>
      <w:r w:rsidRPr="0096447F">
        <w:rPr>
          <w:rFonts w:ascii="Times New Roman" w:eastAsiaTheme="minorEastAsia" w:hAnsi="Times New Roman" w:cs="Times New Roman"/>
          <w:b/>
          <w:bCs/>
          <w:color w:val="000000"/>
          <w:sz w:val="24"/>
          <w:szCs w:val="24"/>
          <w:lang w:val="es-ES"/>
        </w:rPr>
        <w:t>Publicaciones electrónicas</w:t>
      </w:r>
    </w:p>
    <w:p w:rsidR="008E667F" w:rsidRPr="0096447F" w:rsidRDefault="008E667F" w:rsidP="00C12C9C">
      <w:pPr>
        <w:spacing w:after="0" w:line="480" w:lineRule="auto"/>
        <w:jc w:val="both"/>
        <w:rPr>
          <w:rStyle w:val="CitaHTML"/>
          <w:rFonts w:ascii="Times New Roman" w:hAnsi="Times New Roman" w:cs="Times New Roman"/>
          <w:sz w:val="24"/>
          <w:szCs w:val="24"/>
          <w:lang w:val="es-ES"/>
        </w:rPr>
      </w:pPr>
      <w:proofErr w:type="spellStart"/>
      <w:r w:rsidRPr="0096447F">
        <w:rPr>
          <w:rFonts w:ascii="Times New Roman" w:hAnsi="Times New Roman" w:cs="Times New Roman"/>
          <w:sz w:val="24"/>
          <w:szCs w:val="24"/>
          <w:lang w:val="es-ES"/>
        </w:rPr>
        <w:t>CoIDH</w:t>
      </w:r>
      <w:proofErr w:type="spellEnd"/>
      <w:r w:rsidRPr="0096447F">
        <w:rPr>
          <w:rFonts w:ascii="Times New Roman" w:hAnsi="Times New Roman" w:cs="Times New Roman"/>
          <w:sz w:val="24"/>
          <w:szCs w:val="24"/>
          <w:lang w:val="es-ES"/>
        </w:rPr>
        <w:t xml:space="preserve"> 2009/11/23: Corte Interamericana de Derechos Humanos, </w:t>
      </w:r>
      <w:r w:rsidRPr="0096447F">
        <w:rPr>
          <w:rFonts w:ascii="Times New Roman" w:hAnsi="Times New Roman" w:cs="Times New Roman"/>
          <w:i/>
          <w:sz w:val="24"/>
          <w:szCs w:val="24"/>
          <w:lang w:val="es-ES"/>
        </w:rPr>
        <w:t>Caso Rosendo Radilla Pacheco vs. Estados Unidos Mexicanos. Sentencia de 23 de noviembre de 2009 (excepciones preliminares, fondo, reparaciones y costas</w:t>
      </w:r>
      <w:r w:rsidRPr="0096447F">
        <w:rPr>
          <w:rFonts w:ascii="Times New Roman" w:hAnsi="Times New Roman" w:cs="Times New Roman"/>
          <w:sz w:val="24"/>
          <w:szCs w:val="24"/>
          <w:lang w:val="es-ES"/>
        </w:rPr>
        <w:t xml:space="preserve">, disponible en: </w:t>
      </w:r>
      <w:hyperlink r:id="rId10" w:history="1">
        <w:r w:rsidRPr="0096447F">
          <w:rPr>
            <w:rStyle w:val="Hipervnculo"/>
            <w:rFonts w:ascii="Times New Roman" w:hAnsi="Times New Roman" w:cs="Times New Roman"/>
            <w:sz w:val="24"/>
            <w:szCs w:val="24"/>
            <w:lang w:val="es-ES"/>
          </w:rPr>
          <w:t>www.</w:t>
        </w:r>
        <w:r w:rsidRPr="0096447F">
          <w:rPr>
            <w:rStyle w:val="Hipervnculo"/>
            <w:rFonts w:ascii="Times New Roman" w:hAnsi="Times New Roman" w:cs="Times New Roman"/>
            <w:bCs/>
            <w:sz w:val="24"/>
            <w:szCs w:val="24"/>
            <w:lang w:val="es-ES"/>
          </w:rPr>
          <w:t>corte</w:t>
        </w:r>
        <w:r w:rsidRPr="0096447F">
          <w:rPr>
            <w:rStyle w:val="Hipervnculo"/>
            <w:rFonts w:ascii="Times New Roman" w:hAnsi="Times New Roman" w:cs="Times New Roman"/>
            <w:sz w:val="24"/>
            <w:szCs w:val="24"/>
            <w:lang w:val="es-ES"/>
          </w:rPr>
          <w:t>idh.or.cr/docs/</w:t>
        </w:r>
        <w:r w:rsidRPr="0096447F">
          <w:rPr>
            <w:rStyle w:val="Hipervnculo"/>
            <w:rFonts w:ascii="Times New Roman" w:hAnsi="Times New Roman" w:cs="Times New Roman"/>
            <w:bCs/>
            <w:sz w:val="24"/>
            <w:szCs w:val="24"/>
            <w:lang w:val="es-ES"/>
          </w:rPr>
          <w:t>casos</w:t>
        </w:r>
        <w:r w:rsidRPr="0096447F">
          <w:rPr>
            <w:rStyle w:val="Hipervnculo"/>
            <w:rFonts w:ascii="Times New Roman" w:hAnsi="Times New Roman" w:cs="Times New Roman"/>
            <w:sz w:val="24"/>
            <w:szCs w:val="24"/>
            <w:lang w:val="es-ES"/>
          </w:rPr>
          <w:t>/articulos/seriec_209_esp.doc</w:t>
        </w:r>
      </w:hyperlink>
      <w:r w:rsidRPr="0096447F">
        <w:rPr>
          <w:rStyle w:val="CitaHTML"/>
          <w:rFonts w:ascii="Times New Roman" w:hAnsi="Times New Roman" w:cs="Times New Roman"/>
          <w:sz w:val="24"/>
          <w:szCs w:val="24"/>
          <w:lang w:val="es-ES"/>
        </w:rPr>
        <w:t>.</w:t>
      </w:r>
    </w:p>
    <w:p w:rsidR="00F717D0" w:rsidRPr="0096447F" w:rsidRDefault="00F717D0" w:rsidP="00C12C9C">
      <w:pPr>
        <w:spacing w:after="0" w:line="480" w:lineRule="auto"/>
        <w:jc w:val="both"/>
        <w:rPr>
          <w:rFonts w:ascii="Times New Roman" w:eastAsiaTheme="minorEastAsia" w:hAnsi="Times New Roman" w:cs="Times New Roman"/>
          <w:b/>
          <w:bCs/>
          <w:color w:val="000000"/>
          <w:sz w:val="24"/>
          <w:szCs w:val="24"/>
          <w:lang w:val="es-ES"/>
        </w:rPr>
      </w:pPr>
      <w:r w:rsidRPr="0096447F">
        <w:rPr>
          <w:rFonts w:ascii="Times New Roman" w:eastAsiaTheme="minorEastAsia" w:hAnsi="Times New Roman" w:cs="Times New Roman"/>
          <w:b/>
          <w:bCs/>
          <w:color w:val="000000"/>
          <w:sz w:val="24"/>
          <w:szCs w:val="24"/>
          <w:lang w:val="es-ES"/>
        </w:rPr>
        <w:t>Recursos audiovisuales</w:t>
      </w:r>
    </w:p>
    <w:p w:rsidR="00F717D0" w:rsidRPr="0096447F" w:rsidRDefault="008E667F" w:rsidP="00C12C9C">
      <w:pPr>
        <w:spacing w:after="0" w:line="480" w:lineRule="auto"/>
        <w:jc w:val="both"/>
        <w:rPr>
          <w:rFonts w:ascii="Times New Roman" w:hAnsi="Times New Roman" w:cs="Times New Roman"/>
          <w:sz w:val="24"/>
          <w:szCs w:val="24"/>
          <w:lang w:val="es-ES"/>
        </w:rPr>
      </w:pPr>
      <w:r w:rsidRPr="008E667F">
        <w:rPr>
          <w:rFonts w:ascii="Times New Roman" w:hAnsi="Times New Roman" w:cs="Times New Roman"/>
          <w:sz w:val="24"/>
          <w:szCs w:val="24"/>
          <w:lang w:val="es-ES"/>
        </w:rPr>
        <w:t>Comisión Interamericana de Derechos Humanos</w:t>
      </w:r>
      <w:r w:rsidRPr="0096447F">
        <w:rPr>
          <w:rFonts w:ascii="Times New Roman" w:hAnsi="Times New Roman" w:cs="Times New Roman"/>
          <w:sz w:val="24"/>
          <w:szCs w:val="24"/>
          <w:lang w:val="es-ES"/>
        </w:rPr>
        <w:t xml:space="preserve"> (CIDH, 2004).</w:t>
      </w:r>
      <w:r w:rsidRPr="008E667F">
        <w:rPr>
          <w:rFonts w:ascii="Times New Roman" w:hAnsi="Times New Roman" w:cs="Times New Roman"/>
          <w:sz w:val="24"/>
          <w:szCs w:val="24"/>
          <w:lang w:val="es-ES"/>
        </w:rPr>
        <w:t xml:space="preserve"> “México: Comisión de la Verdad de Guerrero, audiencia”, Washington, D. C., Estados Unidos, 25 de marzo de 2014, disponible en: </w:t>
      </w:r>
      <w:hyperlink r:id="rId11" w:history="1">
        <w:r w:rsidRPr="008E667F">
          <w:rPr>
            <w:rFonts w:ascii="Times New Roman" w:hAnsi="Times New Roman" w:cs="Times New Roman"/>
            <w:color w:val="0563C1"/>
            <w:sz w:val="24"/>
            <w:szCs w:val="24"/>
            <w:u w:val="single"/>
            <w:lang w:val="es-ES"/>
          </w:rPr>
          <w:t>https://www.youtube.com/watch?v=4QoAYmw8Kgs</w:t>
        </w:r>
      </w:hyperlink>
      <w:r w:rsidRPr="008E667F">
        <w:rPr>
          <w:rFonts w:ascii="Times New Roman" w:hAnsi="Times New Roman" w:cs="Times New Roman"/>
          <w:sz w:val="24"/>
          <w:szCs w:val="24"/>
          <w:lang w:val="es-ES"/>
        </w:rPr>
        <w:t>, consultado el 7 de septiembre de 2014.</w:t>
      </w:r>
      <w:r w:rsidR="00F717D0" w:rsidRPr="0096447F">
        <w:rPr>
          <w:rFonts w:ascii="Times New Roman" w:eastAsiaTheme="minorEastAsia" w:hAnsi="Times New Roman" w:cs="Times New Roman"/>
          <w:color w:val="000000"/>
          <w:sz w:val="24"/>
          <w:szCs w:val="24"/>
          <w:lang w:val="es-ES"/>
        </w:rPr>
        <w:t xml:space="preserve"> </w:t>
      </w:r>
    </w:p>
    <w:p w:rsidR="00F717D0" w:rsidRPr="0096447F" w:rsidRDefault="00F717D0" w:rsidP="00C12C9C">
      <w:pPr>
        <w:spacing w:after="0" w:line="480" w:lineRule="auto"/>
        <w:jc w:val="both"/>
        <w:rPr>
          <w:rFonts w:ascii="Times New Roman" w:eastAsiaTheme="minorEastAsia" w:hAnsi="Times New Roman" w:cs="Times New Roman"/>
          <w:color w:val="000000"/>
          <w:sz w:val="24"/>
          <w:szCs w:val="24"/>
          <w:lang w:val="es-ES"/>
        </w:rPr>
      </w:pPr>
      <w:proofErr w:type="spellStart"/>
      <w:r w:rsidRPr="0096447F">
        <w:rPr>
          <w:rFonts w:ascii="Times New Roman" w:eastAsiaTheme="minorEastAsia" w:hAnsi="Times New Roman" w:cs="Times New Roman"/>
          <w:color w:val="000000"/>
          <w:sz w:val="24"/>
          <w:szCs w:val="24"/>
          <w:lang w:val="es-ES"/>
        </w:rPr>
        <w:t>Petrich</w:t>
      </w:r>
      <w:proofErr w:type="spellEnd"/>
      <w:r w:rsidRPr="0096447F">
        <w:rPr>
          <w:rFonts w:ascii="Times New Roman" w:eastAsiaTheme="minorEastAsia" w:hAnsi="Times New Roman" w:cs="Times New Roman"/>
          <w:color w:val="000000"/>
          <w:sz w:val="24"/>
          <w:szCs w:val="24"/>
          <w:lang w:val="es-ES"/>
        </w:rPr>
        <w:t>, B. (2014)</w:t>
      </w:r>
      <w:r w:rsidR="008E667F" w:rsidRPr="0096447F">
        <w:rPr>
          <w:rFonts w:ascii="Times New Roman" w:eastAsiaTheme="minorEastAsia" w:hAnsi="Times New Roman" w:cs="Times New Roman"/>
          <w:color w:val="000000"/>
          <w:sz w:val="24"/>
          <w:szCs w:val="24"/>
          <w:lang w:val="es-ES"/>
        </w:rPr>
        <w:t xml:space="preserve">. </w:t>
      </w:r>
      <w:r w:rsidR="008E667F" w:rsidRPr="0096447F">
        <w:rPr>
          <w:rFonts w:ascii="Times New Roman" w:hAnsi="Times New Roman" w:cs="Times New Roman"/>
          <w:sz w:val="24"/>
          <w:szCs w:val="24"/>
          <w:lang w:val="es-ES"/>
        </w:rPr>
        <w:t xml:space="preserve">“Entrevista con Pilar Noriega y Nicomedes Fuentes”, en </w:t>
      </w:r>
      <w:r w:rsidR="008E667F" w:rsidRPr="0096447F">
        <w:rPr>
          <w:rFonts w:ascii="Times New Roman" w:hAnsi="Times New Roman" w:cs="Times New Roman"/>
          <w:i/>
          <w:sz w:val="24"/>
          <w:szCs w:val="24"/>
          <w:lang w:val="es-ES"/>
        </w:rPr>
        <w:t>Programa De este lado</w:t>
      </w:r>
      <w:r w:rsidR="008E667F" w:rsidRPr="0096447F">
        <w:rPr>
          <w:rFonts w:ascii="Times New Roman" w:hAnsi="Times New Roman" w:cs="Times New Roman"/>
          <w:sz w:val="24"/>
          <w:szCs w:val="24"/>
          <w:lang w:val="es-ES"/>
        </w:rPr>
        <w:t xml:space="preserve">, </w:t>
      </w:r>
      <w:proofErr w:type="spellStart"/>
      <w:r w:rsidR="008E667F" w:rsidRPr="0096447F">
        <w:rPr>
          <w:rFonts w:ascii="Times New Roman" w:hAnsi="Times New Roman" w:cs="Times New Roman"/>
          <w:sz w:val="24"/>
          <w:szCs w:val="24"/>
          <w:lang w:val="es-ES"/>
        </w:rPr>
        <w:t>RompeViento</w:t>
      </w:r>
      <w:proofErr w:type="spellEnd"/>
      <w:r w:rsidR="008E667F" w:rsidRPr="0096447F">
        <w:rPr>
          <w:rFonts w:ascii="Times New Roman" w:hAnsi="Times New Roman" w:cs="Times New Roman"/>
          <w:sz w:val="24"/>
          <w:szCs w:val="24"/>
          <w:lang w:val="es-ES"/>
        </w:rPr>
        <w:t xml:space="preserve"> TV, 15 de septiembre de 2014, disponible en: </w:t>
      </w:r>
      <w:hyperlink r:id="rId12" w:history="1">
        <w:r w:rsidR="008E667F" w:rsidRPr="0096447F">
          <w:rPr>
            <w:rFonts w:ascii="Times New Roman" w:hAnsi="Times New Roman" w:cs="Times New Roman"/>
            <w:color w:val="0563C1"/>
            <w:sz w:val="24"/>
            <w:szCs w:val="24"/>
            <w:u w:val="single"/>
            <w:lang w:val="es-ES"/>
          </w:rPr>
          <w:t>https://www.youtube.com/watch?v=qKvNqKvplZ8</w:t>
        </w:r>
      </w:hyperlink>
      <w:r w:rsidR="008E667F" w:rsidRPr="0096447F">
        <w:rPr>
          <w:rFonts w:ascii="Times New Roman" w:hAnsi="Times New Roman" w:cs="Times New Roman"/>
          <w:sz w:val="24"/>
          <w:szCs w:val="24"/>
          <w:lang w:val="es-ES"/>
        </w:rPr>
        <w:t>, consultado el 7 de septiembre de 2015.</w:t>
      </w:r>
    </w:p>
    <w:p w:rsidR="00E3251D" w:rsidRPr="000F2F89" w:rsidRDefault="000F2F89" w:rsidP="00C12C9C">
      <w:pPr>
        <w:spacing w:after="0" w:line="480" w:lineRule="auto"/>
        <w:jc w:val="both"/>
        <w:rPr>
          <w:rFonts w:ascii="Times New Roman" w:eastAsiaTheme="minorEastAsia" w:hAnsi="Times New Roman" w:cs="Times New Roman"/>
          <w:b/>
          <w:bCs/>
          <w:color w:val="000000"/>
          <w:sz w:val="24"/>
          <w:szCs w:val="24"/>
          <w:lang w:val="es-ES"/>
        </w:rPr>
      </w:pPr>
      <w:r w:rsidRPr="000F2F89">
        <w:rPr>
          <w:rFonts w:ascii="Times New Roman" w:eastAsiaTheme="minorEastAsia" w:hAnsi="Times New Roman" w:cs="Times New Roman"/>
          <w:b/>
          <w:bCs/>
          <w:color w:val="000000"/>
          <w:sz w:val="24"/>
          <w:szCs w:val="24"/>
          <w:lang w:val="es-ES"/>
        </w:rPr>
        <w:t>Entrevistas citadas</w:t>
      </w:r>
    </w:p>
    <w:p w:rsidR="000F2F89" w:rsidRDefault="000F2F89" w:rsidP="00C12C9C">
      <w:pPr>
        <w:spacing w:after="0" w:line="480" w:lineRule="auto"/>
        <w:jc w:val="both"/>
        <w:rPr>
          <w:rFonts w:ascii="Times New Roman" w:hAnsi="Times New Roman" w:cs="Times New Roman"/>
          <w:sz w:val="24"/>
          <w:szCs w:val="24"/>
          <w:lang w:val="es-ES"/>
        </w:rPr>
      </w:pPr>
      <w:r w:rsidRPr="000F2F89">
        <w:rPr>
          <w:rFonts w:ascii="Times New Roman" w:hAnsi="Times New Roman" w:cs="Times New Roman"/>
          <w:sz w:val="24"/>
          <w:szCs w:val="24"/>
          <w:lang w:val="es-ES"/>
        </w:rPr>
        <w:lastRenderedPageBreak/>
        <w:t xml:space="preserve">Hilda Navarrete </w:t>
      </w:r>
      <w:proofErr w:type="spellStart"/>
      <w:r w:rsidRPr="000F2F89">
        <w:rPr>
          <w:rFonts w:ascii="Times New Roman" w:hAnsi="Times New Roman" w:cs="Times New Roman"/>
          <w:sz w:val="24"/>
          <w:szCs w:val="24"/>
          <w:lang w:val="es-ES"/>
        </w:rPr>
        <w:t>Gorjón</w:t>
      </w:r>
      <w:proofErr w:type="spellEnd"/>
      <w:r w:rsidRPr="000F2F89">
        <w:rPr>
          <w:rFonts w:ascii="Times New Roman" w:hAnsi="Times New Roman" w:cs="Times New Roman"/>
          <w:sz w:val="24"/>
          <w:szCs w:val="24"/>
          <w:lang w:val="es-ES"/>
        </w:rPr>
        <w:t>, ex comisionada de la COMVERDAD, Coyuca de Benítez, 8 de diciembre de 2014.</w:t>
      </w:r>
    </w:p>
    <w:p w:rsidR="000F2F89" w:rsidRDefault="000F2F89" w:rsidP="00C12C9C">
      <w:pPr>
        <w:spacing w:after="0" w:line="480" w:lineRule="auto"/>
        <w:jc w:val="both"/>
        <w:rPr>
          <w:rFonts w:ascii="Times New Roman" w:hAnsi="Times New Roman" w:cs="Times New Roman"/>
          <w:sz w:val="24"/>
          <w:szCs w:val="24"/>
          <w:lang w:val="es-ES"/>
        </w:rPr>
      </w:pPr>
      <w:r w:rsidRPr="000F2F89">
        <w:rPr>
          <w:rFonts w:ascii="Times New Roman" w:hAnsi="Times New Roman" w:cs="Times New Roman"/>
          <w:sz w:val="24"/>
          <w:szCs w:val="24"/>
          <w:lang w:val="es-ES"/>
        </w:rPr>
        <w:t>Nicomedes Fuentes García, ex comisionado para la Verdad de Guerrero, México, D.F., 12 de marzo de 2015.</w:t>
      </w:r>
    </w:p>
    <w:p w:rsidR="00E3251D" w:rsidRPr="0096447F" w:rsidRDefault="00E3251D" w:rsidP="00C12C9C">
      <w:pPr>
        <w:spacing w:after="0" w:line="480" w:lineRule="auto"/>
        <w:jc w:val="both"/>
        <w:rPr>
          <w:rFonts w:asciiTheme="majorBidi" w:eastAsiaTheme="minorEastAsia" w:hAnsiTheme="majorBidi" w:cstheme="majorBidi"/>
          <w:b/>
          <w:bCs/>
          <w:color w:val="000000"/>
          <w:sz w:val="24"/>
          <w:szCs w:val="24"/>
          <w:lang w:val="es-ES"/>
        </w:rPr>
      </w:pPr>
      <w:r w:rsidRPr="0096447F">
        <w:rPr>
          <w:rFonts w:asciiTheme="majorBidi" w:eastAsiaTheme="minorEastAsia" w:hAnsiTheme="majorBidi" w:cstheme="majorBidi"/>
          <w:b/>
          <w:bCs/>
          <w:color w:val="000000"/>
          <w:sz w:val="24"/>
          <w:szCs w:val="24"/>
          <w:lang w:val="es-ES"/>
        </w:rPr>
        <w:t>Fuentes periodísticas</w:t>
      </w:r>
      <w:r w:rsidR="006D6EC7" w:rsidRPr="0096447F">
        <w:rPr>
          <w:rFonts w:asciiTheme="majorBidi" w:eastAsiaTheme="minorEastAsia" w:hAnsiTheme="majorBidi" w:cstheme="majorBidi"/>
          <w:b/>
          <w:bCs/>
          <w:color w:val="000000"/>
          <w:sz w:val="24"/>
          <w:szCs w:val="24"/>
          <w:lang w:val="es-ES"/>
        </w:rPr>
        <w:t xml:space="preserve"> citadas</w:t>
      </w:r>
      <w:r w:rsidR="00A117A9" w:rsidRPr="0096447F">
        <w:rPr>
          <w:rFonts w:asciiTheme="majorBidi" w:eastAsiaTheme="minorEastAsia" w:hAnsiTheme="majorBidi" w:cstheme="majorBidi"/>
          <w:b/>
          <w:bCs/>
          <w:color w:val="000000"/>
          <w:sz w:val="24"/>
          <w:szCs w:val="24"/>
          <w:lang w:val="es-ES"/>
        </w:rPr>
        <w:t xml:space="preserve"> (procedentes del archivo personal del Prof. Víctor Cardona, cronista municipal de Atoyac de Álvarez, Guerrero)</w:t>
      </w:r>
    </w:p>
    <w:p w:rsidR="00721FCD" w:rsidRPr="0096447F" w:rsidRDefault="003D3138" w:rsidP="00EA1485">
      <w:pPr>
        <w:pStyle w:val="Textonotapie"/>
        <w:spacing w:line="480" w:lineRule="auto"/>
        <w:jc w:val="both"/>
        <w:rPr>
          <w:rFonts w:asciiTheme="majorBidi" w:hAnsiTheme="majorBidi" w:cstheme="majorBidi"/>
          <w:sz w:val="24"/>
          <w:szCs w:val="24"/>
        </w:rPr>
      </w:pPr>
      <w:proofErr w:type="spellStart"/>
      <w:r w:rsidRPr="0096447F">
        <w:rPr>
          <w:rFonts w:asciiTheme="majorBidi" w:hAnsiTheme="majorBidi" w:cstheme="majorBidi"/>
          <w:b/>
          <w:i/>
          <w:sz w:val="24"/>
          <w:szCs w:val="24"/>
        </w:rPr>
        <w:t>Atl</w:t>
      </w:r>
      <w:proofErr w:type="spellEnd"/>
      <w:r w:rsidRPr="0096447F">
        <w:rPr>
          <w:rFonts w:asciiTheme="majorBidi" w:hAnsiTheme="majorBidi" w:cstheme="majorBidi"/>
          <w:b/>
          <w:i/>
          <w:sz w:val="24"/>
          <w:szCs w:val="24"/>
        </w:rPr>
        <w:t>. Quincenario de información y análisis</w:t>
      </w:r>
      <w:r w:rsidRPr="0096447F">
        <w:rPr>
          <w:rFonts w:asciiTheme="majorBidi" w:hAnsiTheme="majorBidi" w:cstheme="majorBidi"/>
          <w:b/>
          <w:sz w:val="24"/>
          <w:szCs w:val="24"/>
        </w:rPr>
        <w:t>, Atoyac de Álvarez, Guerrero.</w:t>
      </w:r>
      <w:r w:rsidR="00721FCD" w:rsidRPr="0096447F">
        <w:rPr>
          <w:rFonts w:asciiTheme="majorBidi" w:eastAsiaTheme="minorEastAsia" w:hAnsiTheme="majorBidi" w:cstheme="majorBidi"/>
          <w:sz w:val="24"/>
          <w:szCs w:val="24"/>
        </w:rPr>
        <w:t xml:space="preserve"> </w:t>
      </w:r>
      <w:r w:rsidR="00E3251D" w:rsidRPr="0096447F">
        <w:rPr>
          <w:rFonts w:asciiTheme="majorBidi" w:eastAsiaTheme="minorEastAsia" w:hAnsiTheme="majorBidi" w:cstheme="majorBidi"/>
          <w:sz w:val="24"/>
          <w:szCs w:val="24"/>
        </w:rPr>
        <w:br/>
      </w:r>
      <w:proofErr w:type="spellStart"/>
      <w:r w:rsidR="00721FCD" w:rsidRPr="0096447F">
        <w:rPr>
          <w:rFonts w:asciiTheme="majorBidi" w:hAnsiTheme="majorBidi" w:cstheme="majorBidi"/>
          <w:i/>
          <w:sz w:val="24"/>
          <w:szCs w:val="24"/>
        </w:rPr>
        <w:t>Atl</w:t>
      </w:r>
      <w:proofErr w:type="spellEnd"/>
      <w:r w:rsidR="00A117A9" w:rsidRPr="0096447F">
        <w:rPr>
          <w:rFonts w:asciiTheme="majorBidi" w:hAnsiTheme="majorBidi" w:cstheme="majorBidi"/>
          <w:sz w:val="24"/>
          <w:szCs w:val="24"/>
        </w:rPr>
        <w:t xml:space="preserve"> 2000: 30: V. Cardona y F, Magaña, “Once campesinos del Rincón de Las </w:t>
      </w:r>
      <w:proofErr w:type="spellStart"/>
      <w:r w:rsidR="00A117A9" w:rsidRPr="0096447F">
        <w:rPr>
          <w:rFonts w:asciiTheme="majorBidi" w:hAnsiTheme="majorBidi" w:cstheme="majorBidi"/>
          <w:sz w:val="24"/>
          <w:szCs w:val="24"/>
        </w:rPr>
        <w:t>Parotas</w:t>
      </w:r>
      <w:proofErr w:type="spellEnd"/>
      <w:r w:rsidR="00A117A9" w:rsidRPr="0096447F">
        <w:rPr>
          <w:rFonts w:asciiTheme="majorBidi" w:hAnsiTheme="majorBidi" w:cstheme="majorBidi"/>
          <w:sz w:val="24"/>
          <w:szCs w:val="24"/>
        </w:rPr>
        <w:t xml:space="preserve"> fueron desaparecidos en 1973, acusados de ser Guerrilleros”, en </w:t>
      </w:r>
      <w:proofErr w:type="spellStart"/>
      <w:r w:rsidR="00A117A9" w:rsidRPr="0096447F">
        <w:rPr>
          <w:rFonts w:asciiTheme="majorBidi" w:hAnsiTheme="majorBidi" w:cstheme="majorBidi"/>
          <w:i/>
          <w:sz w:val="24"/>
          <w:szCs w:val="24"/>
        </w:rPr>
        <w:t>Atl</w:t>
      </w:r>
      <w:proofErr w:type="spellEnd"/>
      <w:r w:rsidR="00A117A9" w:rsidRPr="0096447F">
        <w:rPr>
          <w:rFonts w:asciiTheme="majorBidi" w:hAnsiTheme="majorBidi" w:cstheme="majorBidi"/>
          <w:i/>
          <w:sz w:val="24"/>
          <w:szCs w:val="24"/>
        </w:rPr>
        <w:t>. Periodismo de transición</w:t>
      </w:r>
      <w:r w:rsidR="00A117A9" w:rsidRPr="0096447F">
        <w:rPr>
          <w:rFonts w:asciiTheme="majorBidi" w:hAnsiTheme="majorBidi" w:cstheme="majorBidi"/>
          <w:sz w:val="24"/>
          <w:szCs w:val="24"/>
        </w:rPr>
        <w:t>, año 2, núm. 30, 1-15 de octubre de 2000</w:t>
      </w:r>
      <w:r w:rsidR="004920F5">
        <w:rPr>
          <w:rFonts w:asciiTheme="majorBidi" w:hAnsiTheme="majorBidi" w:cstheme="majorBidi"/>
          <w:sz w:val="24"/>
          <w:szCs w:val="24"/>
        </w:rPr>
        <w:t>.</w:t>
      </w:r>
      <w:r w:rsidR="00721FCD" w:rsidRPr="0096447F">
        <w:rPr>
          <w:rFonts w:asciiTheme="majorBidi" w:hAnsiTheme="majorBidi" w:cstheme="majorBidi"/>
          <w:sz w:val="24"/>
          <w:szCs w:val="24"/>
        </w:rPr>
        <w:t xml:space="preserve"> </w:t>
      </w:r>
      <w:r w:rsidR="00351911" w:rsidRPr="0096447F">
        <w:rPr>
          <w:rFonts w:asciiTheme="majorBidi" w:hAnsiTheme="majorBidi" w:cstheme="majorBidi"/>
          <w:sz w:val="24"/>
          <w:szCs w:val="24"/>
        </w:rPr>
        <w:t xml:space="preserve"> </w:t>
      </w:r>
    </w:p>
    <w:p w:rsidR="00721FCD" w:rsidRPr="0096447F" w:rsidRDefault="00721FCD" w:rsidP="00C12C9C">
      <w:pPr>
        <w:pStyle w:val="Textonotapie"/>
        <w:spacing w:line="480" w:lineRule="auto"/>
        <w:jc w:val="both"/>
        <w:rPr>
          <w:rFonts w:asciiTheme="majorBidi" w:hAnsiTheme="majorBidi" w:cstheme="majorBidi"/>
          <w:sz w:val="24"/>
          <w:szCs w:val="24"/>
        </w:rPr>
      </w:pPr>
      <w:proofErr w:type="spellStart"/>
      <w:r w:rsidRPr="0096447F">
        <w:rPr>
          <w:rFonts w:asciiTheme="majorBidi" w:hAnsiTheme="majorBidi" w:cstheme="majorBidi"/>
          <w:i/>
          <w:sz w:val="24"/>
          <w:szCs w:val="24"/>
        </w:rPr>
        <w:t>Atl</w:t>
      </w:r>
      <w:proofErr w:type="spellEnd"/>
      <w:r w:rsidRPr="0096447F">
        <w:rPr>
          <w:rFonts w:asciiTheme="majorBidi" w:hAnsiTheme="majorBidi" w:cstheme="majorBidi"/>
          <w:i/>
          <w:sz w:val="24"/>
          <w:szCs w:val="24"/>
        </w:rPr>
        <w:t xml:space="preserve"> 2001: 42</w:t>
      </w:r>
      <w:r w:rsidR="00351911" w:rsidRPr="0096447F">
        <w:rPr>
          <w:rFonts w:asciiTheme="majorBidi" w:hAnsiTheme="majorBidi" w:cstheme="majorBidi"/>
          <w:sz w:val="24"/>
          <w:szCs w:val="24"/>
        </w:rPr>
        <w:t xml:space="preserve">: </w:t>
      </w:r>
      <w:r w:rsidR="007D6DB3" w:rsidRPr="0096447F">
        <w:rPr>
          <w:rFonts w:asciiTheme="majorBidi" w:hAnsiTheme="majorBidi" w:cstheme="majorBidi"/>
          <w:sz w:val="24"/>
          <w:szCs w:val="24"/>
        </w:rPr>
        <w:t>M. Villegas, “Busca la CNDH restos de guerrilleros enterrados en la región de la Pascua”, año 2, núm. 42, 2-15 de abril de 2001.</w:t>
      </w:r>
    </w:p>
    <w:p w:rsidR="00721FCD" w:rsidRPr="0096447F" w:rsidRDefault="00721FCD" w:rsidP="00C12C9C">
      <w:pPr>
        <w:pStyle w:val="Textonotapie"/>
        <w:spacing w:line="480" w:lineRule="auto"/>
        <w:jc w:val="both"/>
        <w:rPr>
          <w:rFonts w:asciiTheme="majorBidi" w:hAnsiTheme="majorBidi" w:cstheme="majorBidi"/>
          <w:sz w:val="24"/>
          <w:szCs w:val="24"/>
        </w:rPr>
      </w:pPr>
      <w:proofErr w:type="spellStart"/>
      <w:r w:rsidRPr="0096447F">
        <w:rPr>
          <w:rFonts w:asciiTheme="majorBidi" w:hAnsiTheme="majorBidi" w:cstheme="majorBidi"/>
          <w:i/>
          <w:sz w:val="24"/>
          <w:szCs w:val="24"/>
        </w:rPr>
        <w:t>Atl</w:t>
      </w:r>
      <w:proofErr w:type="spellEnd"/>
      <w:r w:rsidR="007D6DB3" w:rsidRPr="0096447F">
        <w:rPr>
          <w:rFonts w:asciiTheme="majorBidi" w:hAnsiTheme="majorBidi" w:cstheme="majorBidi"/>
          <w:sz w:val="24"/>
          <w:szCs w:val="24"/>
        </w:rPr>
        <w:t xml:space="preserve"> 2001: 43: M. Loza, “Entrega AFADEM nuevas denuncias ante la PGR”, año 2, núm. 43, 18-30 de abril de 2001.</w:t>
      </w:r>
    </w:p>
    <w:p w:rsidR="00721FCD" w:rsidRPr="0096447F" w:rsidRDefault="007D6DB3" w:rsidP="00C12C9C">
      <w:pPr>
        <w:pStyle w:val="Textonotapie"/>
        <w:spacing w:line="480" w:lineRule="auto"/>
        <w:jc w:val="both"/>
        <w:rPr>
          <w:rFonts w:asciiTheme="majorBidi" w:hAnsiTheme="majorBidi" w:cstheme="majorBidi"/>
          <w:sz w:val="24"/>
          <w:szCs w:val="24"/>
        </w:rPr>
      </w:pPr>
      <w:proofErr w:type="spellStart"/>
      <w:r w:rsidRPr="0096447F">
        <w:rPr>
          <w:rFonts w:asciiTheme="majorBidi" w:hAnsiTheme="majorBidi" w:cstheme="majorBidi"/>
          <w:sz w:val="24"/>
          <w:szCs w:val="24"/>
        </w:rPr>
        <w:t>Atl</w:t>
      </w:r>
      <w:proofErr w:type="spellEnd"/>
      <w:r w:rsidRPr="0096447F">
        <w:rPr>
          <w:rFonts w:asciiTheme="majorBidi" w:hAnsiTheme="majorBidi" w:cstheme="majorBidi"/>
          <w:sz w:val="24"/>
          <w:szCs w:val="24"/>
        </w:rPr>
        <w:t xml:space="preserve"> 2001: 45: F. Magaña, “Conmemoran el 18 de mayo de 1967: dos marchas paralelas”, año 2, núm. 45, 15-30 de mayo de 2001.</w:t>
      </w:r>
    </w:p>
    <w:p w:rsidR="00721FCD" w:rsidRPr="0096447F" w:rsidRDefault="007D6DB3" w:rsidP="00C12C9C">
      <w:pPr>
        <w:pStyle w:val="Textonotapie"/>
        <w:spacing w:line="480" w:lineRule="auto"/>
        <w:jc w:val="both"/>
        <w:rPr>
          <w:rFonts w:asciiTheme="majorBidi" w:hAnsiTheme="majorBidi" w:cstheme="majorBidi"/>
          <w:sz w:val="24"/>
          <w:szCs w:val="24"/>
        </w:rPr>
      </w:pPr>
      <w:proofErr w:type="spellStart"/>
      <w:r w:rsidRPr="0096447F">
        <w:rPr>
          <w:rFonts w:asciiTheme="majorBidi" w:hAnsiTheme="majorBidi" w:cstheme="majorBidi"/>
          <w:sz w:val="24"/>
          <w:szCs w:val="24"/>
        </w:rPr>
        <w:t>Atl</w:t>
      </w:r>
      <w:proofErr w:type="spellEnd"/>
      <w:r w:rsidRPr="0096447F">
        <w:rPr>
          <w:rFonts w:asciiTheme="majorBidi" w:hAnsiTheme="majorBidi" w:cstheme="majorBidi"/>
          <w:sz w:val="24"/>
          <w:szCs w:val="24"/>
        </w:rPr>
        <w:t xml:space="preserve"> 2001: 49: F. Magaña, “Una comisión de la verdad para los desaparecidos políticos: AFADEM”, año 2, núm. 49, 18-31 de julio de 2001.</w:t>
      </w:r>
    </w:p>
    <w:p w:rsidR="00721FCD" w:rsidRPr="0096447F" w:rsidRDefault="007D6DB3" w:rsidP="00C12C9C">
      <w:pPr>
        <w:pStyle w:val="Textonotapie"/>
        <w:spacing w:line="480" w:lineRule="auto"/>
        <w:jc w:val="both"/>
        <w:rPr>
          <w:rFonts w:asciiTheme="majorBidi" w:hAnsiTheme="majorBidi" w:cstheme="majorBidi"/>
          <w:sz w:val="24"/>
          <w:szCs w:val="24"/>
        </w:rPr>
      </w:pPr>
      <w:proofErr w:type="spellStart"/>
      <w:r w:rsidRPr="0096447F">
        <w:rPr>
          <w:rFonts w:asciiTheme="majorBidi" w:hAnsiTheme="majorBidi" w:cstheme="majorBidi"/>
          <w:sz w:val="24"/>
          <w:szCs w:val="24"/>
        </w:rPr>
        <w:t>Atl</w:t>
      </w:r>
      <w:proofErr w:type="spellEnd"/>
      <w:r w:rsidRPr="0096447F">
        <w:rPr>
          <w:rFonts w:asciiTheme="majorBidi" w:hAnsiTheme="majorBidi" w:cstheme="majorBidi"/>
          <w:sz w:val="24"/>
          <w:szCs w:val="24"/>
        </w:rPr>
        <w:t xml:space="preserve"> 2001:</w:t>
      </w:r>
      <w:r w:rsidR="00EA1485">
        <w:rPr>
          <w:rFonts w:asciiTheme="majorBidi" w:hAnsiTheme="majorBidi" w:cstheme="majorBidi"/>
          <w:sz w:val="24"/>
          <w:szCs w:val="24"/>
        </w:rPr>
        <w:t xml:space="preserve"> 58</w:t>
      </w:r>
      <w:r w:rsidRPr="0096447F">
        <w:rPr>
          <w:rFonts w:asciiTheme="majorBidi" w:hAnsiTheme="majorBidi" w:cstheme="majorBidi"/>
          <w:sz w:val="24"/>
          <w:szCs w:val="24"/>
        </w:rPr>
        <w:t>: F. Magaña y V. Cardona, “Conmemoran en forma separada la muerte de Lucio Cabañas”, año 3, núm. 58, 9-31 de diciembre de 2001.</w:t>
      </w:r>
    </w:p>
    <w:p w:rsidR="007D6DB3" w:rsidRPr="0096447F" w:rsidRDefault="007D6DB3" w:rsidP="00C12C9C">
      <w:pPr>
        <w:pStyle w:val="Textonotapie"/>
        <w:spacing w:line="480" w:lineRule="auto"/>
        <w:jc w:val="both"/>
        <w:rPr>
          <w:rFonts w:asciiTheme="majorBidi" w:hAnsiTheme="majorBidi" w:cstheme="majorBidi"/>
          <w:sz w:val="24"/>
          <w:szCs w:val="24"/>
        </w:rPr>
      </w:pPr>
      <w:proofErr w:type="spellStart"/>
      <w:r w:rsidRPr="0096447F">
        <w:rPr>
          <w:rFonts w:asciiTheme="majorBidi" w:hAnsiTheme="majorBidi" w:cstheme="majorBidi"/>
          <w:sz w:val="24"/>
          <w:szCs w:val="24"/>
        </w:rPr>
        <w:t>Atl</w:t>
      </w:r>
      <w:proofErr w:type="spellEnd"/>
      <w:r w:rsidRPr="0096447F">
        <w:rPr>
          <w:rFonts w:asciiTheme="majorBidi" w:hAnsiTheme="majorBidi" w:cstheme="majorBidi"/>
          <w:sz w:val="24"/>
          <w:szCs w:val="24"/>
        </w:rPr>
        <w:t xml:space="preserve"> 2002: 60:</w:t>
      </w:r>
      <w:r w:rsidR="00721FCD" w:rsidRPr="0096447F">
        <w:rPr>
          <w:rFonts w:asciiTheme="majorBidi" w:hAnsiTheme="majorBidi" w:cstheme="majorBidi"/>
          <w:sz w:val="24"/>
          <w:szCs w:val="24"/>
        </w:rPr>
        <w:t xml:space="preserve"> </w:t>
      </w:r>
      <w:r w:rsidR="00E30882" w:rsidRPr="0096447F">
        <w:rPr>
          <w:rFonts w:asciiTheme="majorBidi" w:hAnsiTheme="majorBidi" w:cstheme="majorBidi"/>
          <w:sz w:val="24"/>
          <w:szCs w:val="24"/>
        </w:rPr>
        <w:t>F. Magaña y M. Villegas, “No es garantía el fiscal de la PGR en el caso de los desaparecidos: OCSS”, año 3, núm. 60, 22-31 de enero de 2002.</w:t>
      </w:r>
    </w:p>
    <w:p w:rsidR="00721FCD" w:rsidRPr="0096447F" w:rsidRDefault="00721FCD" w:rsidP="00C12C9C">
      <w:pPr>
        <w:pStyle w:val="Textonotapie"/>
        <w:spacing w:line="480" w:lineRule="auto"/>
        <w:jc w:val="both"/>
        <w:rPr>
          <w:rFonts w:asciiTheme="majorBidi" w:hAnsiTheme="majorBidi" w:cstheme="majorBidi"/>
          <w:sz w:val="24"/>
          <w:szCs w:val="24"/>
        </w:rPr>
      </w:pPr>
      <w:proofErr w:type="spellStart"/>
      <w:r w:rsidRPr="0096447F">
        <w:rPr>
          <w:rFonts w:asciiTheme="majorBidi" w:hAnsiTheme="majorBidi" w:cstheme="majorBidi"/>
          <w:sz w:val="24"/>
          <w:szCs w:val="24"/>
        </w:rPr>
        <w:t>Atl</w:t>
      </w:r>
      <w:proofErr w:type="spellEnd"/>
      <w:r w:rsidRPr="0096447F">
        <w:rPr>
          <w:rFonts w:asciiTheme="majorBidi" w:hAnsiTheme="majorBidi" w:cstheme="majorBidi"/>
          <w:sz w:val="24"/>
          <w:szCs w:val="24"/>
        </w:rPr>
        <w:t xml:space="preserve"> 2002: 66</w:t>
      </w:r>
      <w:r w:rsidR="007D6DB3" w:rsidRPr="0096447F">
        <w:rPr>
          <w:rFonts w:asciiTheme="majorBidi" w:hAnsiTheme="majorBidi" w:cstheme="majorBidi"/>
          <w:sz w:val="24"/>
          <w:szCs w:val="24"/>
        </w:rPr>
        <w:t>:</w:t>
      </w:r>
      <w:r w:rsidR="00E30882" w:rsidRPr="0096447F">
        <w:rPr>
          <w:rFonts w:asciiTheme="majorBidi" w:hAnsiTheme="majorBidi" w:cstheme="majorBidi"/>
          <w:sz w:val="24"/>
          <w:szCs w:val="24"/>
        </w:rPr>
        <w:t xml:space="preserve"> F. Magaña. “Los resultados de ADN de los restos de Lucio Cabañas en un mes se darán a conocer: Pablo Cabañas Barrientos”, año 3, núm. 66, 21-30 de abril de 2002.</w:t>
      </w:r>
    </w:p>
    <w:p w:rsidR="00721FCD" w:rsidRPr="0096447F" w:rsidRDefault="007D6DB3" w:rsidP="00C12C9C">
      <w:pPr>
        <w:pStyle w:val="Textonotapie"/>
        <w:spacing w:line="480" w:lineRule="auto"/>
        <w:jc w:val="both"/>
        <w:rPr>
          <w:rFonts w:asciiTheme="majorBidi" w:hAnsiTheme="majorBidi" w:cstheme="majorBidi"/>
          <w:i/>
          <w:sz w:val="24"/>
          <w:szCs w:val="24"/>
        </w:rPr>
      </w:pPr>
      <w:proofErr w:type="spellStart"/>
      <w:r w:rsidRPr="0096447F">
        <w:rPr>
          <w:rFonts w:asciiTheme="majorBidi" w:hAnsiTheme="majorBidi" w:cstheme="majorBidi"/>
          <w:sz w:val="24"/>
          <w:szCs w:val="24"/>
        </w:rPr>
        <w:lastRenderedPageBreak/>
        <w:t>Atl</w:t>
      </w:r>
      <w:proofErr w:type="spellEnd"/>
      <w:r w:rsidRPr="0096447F">
        <w:rPr>
          <w:rFonts w:asciiTheme="majorBidi" w:hAnsiTheme="majorBidi" w:cstheme="majorBidi"/>
          <w:sz w:val="24"/>
          <w:szCs w:val="24"/>
        </w:rPr>
        <w:t xml:space="preserve"> 2002: 77:</w:t>
      </w:r>
      <w:r w:rsidR="006A28B2" w:rsidRPr="0096447F">
        <w:rPr>
          <w:rFonts w:asciiTheme="majorBidi" w:hAnsiTheme="majorBidi" w:cstheme="majorBidi"/>
          <w:sz w:val="24"/>
          <w:szCs w:val="24"/>
        </w:rPr>
        <w:t xml:space="preserve"> F. Magaña, “Preparan funerales de LCB”, año 3, núm. 77, 15-22 de septiembre de 2002</w:t>
      </w:r>
    </w:p>
    <w:p w:rsidR="007D6DB3" w:rsidRPr="0096447F" w:rsidRDefault="007C2B51" w:rsidP="00C12C9C">
      <w:pPr>
        <w:pStyle w:val="Textonotapie"/>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Atl</w:t>
      </w:r>
      <w:proofErr w:type="spellEnd"/>
      <w:r>
        <w:rPr>
          <w:rFonts w:asciiTheme="majorBidi" w:hAnsiTheme="majorBidi" w:cstheme="majorBidi"/>
          <w:sz w:val="24"/>
          <w:szCs w:val="24"/>
        </w:rPr>
        <w:t xml:space="preserve"> 2002: 82</w:t>
      </w:r>
      <w:r w:rsidR="007D6DB3" w:rsidRPr="0096447F">
        <w:rPr>
          <w:rFonts w:asciiTheme="majorBidi" w:hAnsiTheme="majorBidi" w:cstheme="majorBidi"/>
          <w:sz w:val="24"/>
          <w:szCs w:val="24"/>
        </w:rPr>
        <w:t>:</w:t>
      </w:r>
      <w:r w:rsidR="006A28B2" w:rsidRPr="0096447F">
        <w:rPr>
          <w:rFonts w:asciiTheme="majorBidi" w:hAnsiTheme="majorBidi" w:cstheme="majorBidi"/>
          <w:sz w:val="24"/>
          <w:szCs w:val="24"/>
        </w:rPr>
        <w:t xml:space="preserve"> M. Loza, “Preparativos para sepultar los restos de LCB en el zócalo de Atoyac”, año 4, núm. 82, 17-30 de noviembre de 2002.</w:t>
      </w:r>
    </w:p>
    <w:p w:rsidR="00721FCD" w:rsidRPr="0096447F" w:rsidRDefault="00721FCD" w:rsidP="007C2B51">
      <w:pPr>
        <w:pStyle w:val="Textonotapie"/>
        <w:spacing w:line="480" w:lineRule="auto"/>
        <w:jc w:val="both"/>
        <w:rPr>
          <w:rFonts w:asciiTheme="majorBidi" w:hAnsiTheme="majorBidi" w:cstheme="majorBidi"/>
          <w:sz w:val="24"/>
          <w:szCs w:val="24"/>
        </w:rPr>
      </w:pPr>
      <w:r w:rsidRPr="0096447F">
        <w:rPr>
          <w:rFonts w:asciiTheme="majorBidi" w:hAnsiTheme="majorBidi" w:cstheme="majorBidi"/>
          <w:sz w:val="24"/>
          <w:szCs w:val="24"/>
        </w:rPr>
        <w:t xml:space="preserve"> </w:t>
      </w:r>
      <w:proofErr w:type="spellStart"/>
      <w:r w:rsidR="007C2B51">
        <w:rPr>
          <w:rFonts w:asciiTheme="majorBidi" w:hAnsiTheme="majorBidi" w:cstheme="majorBidi"/>
          <w:sz w:val="24"/>
          <w:szCs w:val="24"/>
        </w:rPr>
        <w:t>Atl</w:t>
      </w:r>
      <w:proofErr w:type="spellEnd"/>
      <w:r w:rsidR="007C2B51">
        <w:rPr>
          <w:rFonts w:asciiTheme="majorBidi" w:hAnsiTheme="majorBidi" w:cstheme="majorBidi"/>
          <w:sz w:val="24"/>
          <w:szCs w:val="24"/>
        </w:rPr>
        <w:t xml:space="preserve"> 2002: 84</w:t>
      </w:r>
      <w:r w:rsidR="007D6DB3" w:rsidRPr="0096447F">
        <w:rPr>
          <w:rFonts w:asciiTheme="majorBidi" w:hAnsiTheme="majorBidi" w:cstheme="majorBidi"/>
          <w:sz w:val="24"/>
          <w:szCs w:val="24"/>
        </w:rPr>
        <w:t>:</w:t>
      </w:r>
      <w:r w:rsidR="006A28B2" w:rsidRPr="0096447F">
        <w:rPr>
          <w:rFonts w:asciiTheme="majorBidi" w:hAnsiTheme="majorBidi" w:cstheme="majorBidi"/>
          <w:sz w:val="24"/>
          <w:szCs w:val="24"/>
        </w:rPr>
        <w:t xml:space="preserve"> F. Magaña y F. Fierro, “LCB sepultado en el zócalo de Atoyac”, año 4, núm. 84, 4-20 de diciembre de 2002.</w:t>
      </w:r>
    </w:p>
    <w:p w:rsidR="00721FCD" w:rsidRPr="0096447F" w:rsidRDefault="007C2B51" w:rsidP="00C12C9C">
      <w:pPr>
        <w:pStyle w:val="Textonotapie"/>
        <w:spacing w:line="480" w:lineRule="auto"/>
        <w:jc w:val="both"/>
        <w:rPr>
          <w:rFonts w:asciiTheme="majorBidi" w:hAnsiTheme="majorBidi" w:cstheme="majorBidi"/>
          <w:sz w:val="24"/>
          <w:szCs w:val="24"/>
        </w:rPr>
      </w:pPr>
      <w:proofErr w:type="spellStart"/>
      <w:r>
        <w:rPr>
          <w:rFonts w:asciiTheme="majorBidi" w:hAnsiTheme="majorBidi" w:cstheme="majorBidi"/>
          <w:iCs/>
          <w:sz w:val="24"/>
          <w:szCs w:val="24"/>
        </w:rPr>
        <w:t>Atl</w:t>
      </w:r>
      <w:proofErr w:type="spellEnd"/>
      <w:r w:rsidR="00721FCD" w:rsidRPr="0096447F">
        <w:rPr>
          <w:rFonts w:asciiTheme="majorBidi" w:hAnsiTheme="majorBidi" w:cstheme="majorBidi"/>
          <w:sz w:val="24"/>
          <w:szCs w:val="24"/>
        </w:rPr>
        <w:t xml:space="preserve"> 2003: 87</w:t>
      </w:r>
      <w:r w:rsidR="007D6DB3" w:rsidRPr="0096447F">
        <w:rPr>
          <w:rFonts w:asciiTheme="majorBidi" w:hAnsiTheme="majorBidi" w:cstheme="majorBidi"/>
          <w:sz w:val="24"/>
          <w:szCs w:val="24"/>
        </w:rPr>
        <w:t>:</w:t>
      </w:r>
      <w:r w:rsidR="006A28B2" w:rsidRPr="0096447F">
        <w:rPr>
          <w:rFonts w:asciiTheme="majorBidi" w:hAnsiTheme="majorBidi" w:cstheme="majorBidi"/>
          <w:sz w:val="24"/>
          <w:szCs w:val="24"/>
        </w:rPr>
        <w:t xml:space="preserve"> F. Fierro, “Desarticular a la OCSS objetivo del gobierno: Hilario Mesino”, año 4, núm. 87, 2-15 de febrero de 2003.</w:t>
      </w:r>
    </w:p>
    <w:p w:rsidR="009B2E30" w:rsidRDefault="009B2E30" w:rsidP="00C12C9C">
      <w:pPr>
        <w:pStyle w:val="Textonotapie"/>
        <w:spacing w:line="480" w:lineRule="auto"/>
        <w:jc w:val="both"/>
        <w:rPr>
          <w:rFonts w:ascii="Times New Roman" w:hAnsi="Times New Roman" w:cs="Times New Roman"/>
          <w:sz w:val="24"/>
          <w:szCs w:val="24"/>
        </w:rPr>
      </w:pPr>
      <w:proofErr w:type="spellStart"/>
      <w:r w:rsidRPr="0096447F">
        <w:rPr>
          <w:rFonts w:asciiTheme="majorBidi" w:hAnsiTheme="majorBidi" w:cstheme="majorBidi"/>
          <w:sz w:val="24"/>
          <w:szCs w:val="24"/>
        </w:rPr>
        <w:t>Atl</w:t>
      </w:r>
      <w:proofErr w:type="spellEnd"/>
      <w:r w:rsidRPr="0096447F">
        <w:rPr>
          <w:rFonts w:asciiTheme="majorBidi" w:hAnsiTheme="majorBidi" w:cstheme="majorBidi"/>
          <w:sz w:val="24"/>
          <w:szCs w:val="24"/>
        </w:rPr>
        <w:t xml:space="preserve"> 2003: 94: F. Magaña, “El gobierno federal no ha cumplido en</w:t>
      </w:r>
      <w:r w:rsidR="004920F5">
        <w:rPr>
          <w:rFonts w:asciiTheme="majorBidi" w:hAnsiTheme="majorBidi" w:cstheme="majorBidi"/>
          <w:sz w:val="24"/>
          <w:szCs w:val="24"/>
        </w:rPr>
        <w:t xml:space="preserve"> el caso de los desaparecidos”, </w:t>
      </w:r>
      <w:r w:rsidR="004920F5" w:rsidRPr="00FF2AFA">
        <w:rPr>
          <w:rFonts w:ascii="Times New Roman" w:hAnsi="Times New Roman" w:cs="Times New Roman"/>
          <w:sz w:val="24"/>
          <w:szCs w:val="24"/>
        </w:rPr>
        <w:t>año 4, núm. 94, 1-15 de junio de 2003.</w:t>
      </w:r>
    </w:p>
    <w:p w:rsidR="004920F5" w:rsidRPr="0096447F" w:rsidRDefault="004920F5" w:rsidP="00C12C9C">
      <w:pPr>
        <w:pStyle w:val="Textonotapie"/>
        <w:spacing w:line="480" w:lineRule="auto"/>
        <w:jc w:val="both"/>
        <w:rPr>
          <w:rFonts w:asciiTheme="majorBidi" w:hAnsiTheme="majorBidi" w:cstheme="majorBidi"/>
          <w:sz w:val="24"/>
          <w:szCs w:val="24"/>
        </w:rPr>
      </w:pPr>
      <w:proofErr w:type="spellStart"/>
      <w:r>
        <w:rPr>
          <w:rFonts w:ascii="Times New Roman" w:hAnsi="Times New Roman" w:cs="Times New Roman"/>
          <w:sz w:val="24"/>
          <w:szCs w:val="24"/>
        </w:rPr>
        <w:t>Atl</w:t>
      </w:r>
      <w:proofErr w:type="spellEnd"/>
      <w:r>
        <w:rPr>
          <w:rFonts w:ascii="Times New Roman" w:hAnsi="Times New Roman" w:cs="Times New Roman"/>
          <w:sz w:val="24"/>
          <w:szCs w:val="24"/>
        </w:rPr>
        <w:t xml:space="preserve"> </w:t>
      </w:r>
      <w:r w:rsidR="00323496">
        <w:rPr>
          <w:rFonts w:ascii="Times New Roman" w:hAnsi="Times New Roman" w:cs="Times New Roman"/>
          <w:sz w:val="24"/>
          <w:szCs w:val="24"/>
        </w:rPr>
        <w:t>2003: 100</w:t>
      </w:r>
      <w:r w:rsidRPr="004920F5">
        <w:rPr>
          <w:rFonts w:ascii="Times New Roman" w:hAnsi="Times New Roman" w:cs="Times New Roman"/>
          <w:sz w:val="24"/>
          <w:szCs w:val="24"/>
        </w:rPr>
        <w:t>: “Médicos forenses argentinos en posible exhumación de desaparecidos políticos”, año 5, núm. 100, 21-30 de septiembre de 2003.</w:t>
      </w:r>
    </w:p>
    <w:p w:rsidR="009B2E30" w:rsidRPr="0096447F" w:rsidRDefault="009B2E30" w:rsidP="00C12C9C">
      <w:pPr>
        <w:pStyle w:val="Textonotapie"/>
        <w:spacing w:line="480" w:lineRule="auto"/>
        <w:jc w:val="both"/>
        <w:rPr>
          <w:rFonts w:asciiTheme="majorBidi" w:hAnsiTheme="majorBidi" w:cstheme="majorBidi"/>
          <w:sz w:val="24"/>
          <w:szCs w:val="24"/>
        </w:rPr>
      </w:pPr>
      <w:proofErr w:type="spellStart"/>
      <w:r w:rsidRPr="0096447F">
        <w:rPr>
          <w:rFonts w:asciiTheme="majorBidi" w:hAnsiTheme="majorBidi" w:cstheme="majorBidi"/>
          <w:sz w:val="24"/>
          <w:szCs w:val="24"/>
        </w:rPr>
        <w:t>Atl</w:t>
      </w:r>
      <w:proofErr w:type="spellEnd"/>
      <w:r w:rsidRPr="0096447F">
        <w:rPr>
          <w:rFonts w:asciiTheme="majorBidi" w:hAnsiTheme="majorBidi" w:cstheme="majorBidi"/>
          <w:sz w:val="24"/>
          <w:szCs w:val="24"/>
        </w:rPr>
        <w:t xml:space="preserve"> 2004: 106: V. Cardona, “Los presuntos asesinos de Zacarías Barrientos al CERESO de Acapulco”, año 5, núm. 106, 20-31</w:t>
      </w:r>
      <w:r w:rsidR="00F717D0" w:rsidRPr="0096447F">
        <w:rPr>
          <w:rFonts w:asciiTheme="majorBidi" w:hAnsiTheme="majorBidi" w:cstheme="majorBidi"/>
          <w:sz w:val="24"/>
          <w:szCs w:val="24"/>
        </w:rPr>
        <w:t xml:space="preserve"> de enero de </w:t>
      </w:r>
      <w:r w:rsidRPr="0096447F">
        <w:rPr>
          <w:rFonts w:asciiTheme="majorBidi" w:hAnsiTheme="majorBidi" w:cstheme="majorBidi"/>
          <w:sz w:val="24"/>
          <w:szCs w:val="24"/>
        </w:rPr>
        <w:t>2004.</w:t>
      </w:r>
    </w:p>
    <w:p w:rsidR="00B315F9" w:rsidRPr="0096447F" w:rsidRDefault="00B315F9" w:rsidP="00C12C9C">
      <w:pPr>
        <w:spacing w:after="0" w:line="480" w:lineRule="auto"/>
        <w:jc w:val="both"/>
        <w:rPr>
          <w:rFonts w:asciiTheme="majorBidi" w:hAnsiTheme="majorBidi" w:cstheme="majorBidi"/>
          <w:sz w:val="24"/>
          <w:szCs w:val="24"/>
          <w:lang w:val="es-ES"/>
        </w:rPr>
      </w:pPr>
      <w:proofErr w:type="spellStart"/>
      <w:r w:rsidRPr="0096447F">
        <w:rPr>
          <w:rFonts w:asciiTheme="majorBidi" w:hAnsiTheme="majorBidi" w:cstheme="majorBidi"/>
          <w:sz w:val="24"/>
          <w:szCs w:val="24"/>
          <w:lang w:val="es-ES"/>
        </w:rPr>
        <w:t>Atl</w:t>
      </w:r>
      <w:proofErr w:type="spellEnd"/>
      <w:r w:rsidRPr="0096447F">
        <w:rPr>
          <w:rFonts w:asciiTheme="majorBidi" w:hAnsiTheme="majorBidi" w:cstheme="majorBidi"/>
          <w:sz w:val="24"/>
          <w:szCs w:val="24"/>
          <w:lang w:val="es-ES"/>
        </w:rPr>
        <w:t xml:space="preserve"> 2009: 165: “A 35 años de la muerte de LCB”, año 11, núm. 165, 15</w:t>
      </w:r>
      <w:r w:rsidR="00F717D0" w:rsidRPr="0096447F">
        <w:rPr>
          <w:rFonts w:asciiTheme="majorBidi" w:hAnsiTheme="majorBidi" w:cstheme="majorBidi"/>
          <w:sz w:val="24"/>
          <w:szCs w:val="24"/>
          <w:lang w:val="es-ES"/>
        </w:rPr>
        <w:t xml:space="preserve"> de diciembre de </w:t>
      </w:r>
      <w:r w:rsidRPr="0096447F">
        <w:rPr>
          <w:rFonts w:asciiTheme="majorBidi" w:hAnsiTheme="majorBidi" w:cstheme="majorBidi"/>
          <w:sz w:val="24"/>
          <w:szCs w:val="24"/>
          <w:lang w:val="es-ES"/>
        </w:rPr>
        <w:t>2009.</w:t>
      </w:r>
    </w:p>
    <w:p w:rsidR="00B315F9" w:rsidRPr="0096447F" w:rsidRDefault="00B315F9" w:rsidP="00C12C9C">
      <w:pPr>
        <w:spacing w:after="0" w:line="480" w:lineRule="auto"/>
        <w:jc w:val="both"/>
        <w:rPr>
          <w:rFonts w:asciiTheme="majorBidi" w:hAnsiTheme="majorBidi" w:cstheme="majorBidi"/>
          <w:sz w:val="24"/>
          <w:szCs w:val="24"/>
          <w:lang w:val="es-ES"/>
        </w:rPr>
      </w:pPr>
      <w:proofErr w:type="spellStart"/>
      <w:r w:rsidRPr="0096447F">
        <w:rPr>
          <w:rFonts w:asciiTheme="majorBidi" w:hAnsiTheme="majorBidi" w:cstheme="majorBidi"/>
          <w:sz w:val="24"/>
          <w:szCs w:val="24"/>
          <w:lang w:val="es-ES"/>
        </w:rPr>
        <w:t>Atl</w:t>
      </w:r>
      <w:proofErr w:type="spellEnd"/>
      <w:r w:rsidRPr="0096447F">
        <w:rPr>
          <w:rFonts w:asciiTheme="majorBidi" w:hAnsiTheme="majorBidi" w:cstheme="majorBidi"/>
          <w:sz w:val="24"/>
          <w:szCs w:val="24"/>
          <w:lang w:val="es-ES"/>
        </w:rPr>
        <w:t xml:space="preserve"> 2010: 167: F. Fierro y E. Barrientos, “La medalla a Tita y al Padre Máximo: el lado humano del reconocimiento”, </w:t>
      </w:r>
      <w:r w:rsidR="00F717D0" w:rsidRPr="0096447F">
        <w:rPr>
          <w:rFonts w:asciiTheme="majorBidi" w:hAnsiTheme="majorBidi" w:cstheme="majorBidi"/>
          <w:sz w:val="24"/>
          <w:szCs w:val="24"/>
          <w:lang w:val="es-ES"/>
        </w:rPr>
        <w:t xml:space="preserve">año 12, núm. 167, 7 de abril de </w:t>
      </w:r>
      <w:r w:rsidRPr="0096447F">
        <w:rPr>
          <w:rFonts w:asciiTheme="majorBidi" w:hAnsiTheme="majorBidi" w:cstheme="majorBidi"/>
          <w:sz w:val="24"/>
          <w:szCs w:val="24"/>
          <w:lang w:val="es-ES"/>
        </w:rPr>
        <w:t>2010.</w:t>
      </w:r>
    </w:p>
    <w:p w:rsidR="005627DC" w:rsidRPr="0096447F" w:rsidRDefault="005627DC" w:rsidP="00C12C9C">
      <w:pPr>
        <w:spacing w:after="0" w:line="480" w:lineRule="auto"/>
        <w:jc w:val="both"/>
        <w:rPr>
          <w:rFonts w:asciiTheme="majorBidi" w:hAnsiTheme="majorBidi" w:cstheme="majorBidi"/>
          <w:sz w:val="24"/>
          <w:szCs w:val="24"/>
          <w:lang w:val="es-ES"/>
        </w:rPr>
      </w:pPr>
      <w:proofErr w:type="spellStart"/>
      <w:r w:rsidRPr="0096447F">
        <w:rPr>
          <w:rFonts w:asciiTheme="majorBidi" w:hAnsiTheme="majorBidi" w:cstheme="majorBidi"/>
          <w:sz w:val="24"/>
          <w:szCs w:val="24"/>
          <w:lang w:val="es-ES"/>
        </w:rPr>
        <w:t>Atl</w:t>
      </w:r>
      <w:proofErr w:type="spellEnd"/>
      <w:r w:rsidRPr="0096447F">
        <w:rPr>
          <w:rFonts w:asciiTheme="majorBidi" w:hAnsiTheme="majorBidi" w:cstheme="majorBidi"/>
          <w:sz w:val="24"/>
          <w:szCs w:val="24"/>
          <w:lang w:val="es-ES"/>
        </w:rPr>
        <w:t xml:space="preserve"> 2012: 190: “El PRI, responsable de la guerra sucia de las décadas de los 60s y 70s: Pablo Solís”, año IV, núm. 1</w:t>
      </w:r>
      <w:r w:rsidR="008B0972">
        <w:rPr>
          <w:rFonts w:asciiTheme="majorBidi" w:hAnsiTheme="majorBidi" w:cstheme="majorBidi"/>
          <w:sz w:val="24"/>
          <w:szCs w:val="24"/>
          <w:lang w:val="es-ES"/>
        </w:rPr>
        <w:t>90</w:t>
      </w:r>
      <w:r w:rsidRPr="0096447F">
        <w:rPr>
          <w:rFonts w:asciiTheme="majorBidi" w:hAnsiTheme="majorBidi" w:cstheme="majorBidi"/>
          <w:sz w:val="24"/>
          <w:szCs w:val="24"/>
          <w:lang w:val="es-ES"/>
        </w:rPr>
        <w:t xml:space="preserve">, </w:t>
      </w:r>
      <w:r w:rsidR="00F717D0" w:rsidRPr="0096447F">
        <w:rPr>
          <w:rFonts w:asciiTheme="majorBidi" w:hAnsiTheme="majorBidi" w:cstheme="majorBidi"/>
          <w:sz w:val="24"/>
          <w:szCs w:val="24"/>
          <w:lang w:val="es-ES"/>
        </w:rPr>
        <w:t xml:space="preserve">13 de junio de </w:t>
      </w:r>
      <w:r w:rsidRPr="0096447F">
        <w:rPr>
          <w:rFonts w:asciiTheme="majorBidi" w:hAnsiTheme="majorBidi" w:cstheme="majorBidi"/>
          <w:sz w:val="24"/>
          <w:szCs w:val="24"/>
          <w:lang w:val="es-ES"/>
        </w:rPr>
        <w:t>2012.</w:t>
      </w:r>
    </w:p>
    <w:p w:rsidR="00A117A9" w:rsidRPr="0096447F" w:rsidRDefault="00A117A9" w:rsidP="00C12C9C">
      <w:pPr>
        <w:spacing w:after="0" w:line="480" w:lineRule="auto"/>
        <w:jc w:val="both"/>
        <w:rPr>
          <w:rFonts w:asciiTheme="majorBidi" w:hAnsiTheme="majorBidi" w:cstheme="majorBidi"/>
          <w:b/>
          <w:sz w:val="24"/>
          <w:szCs w:val="24"/>
          <w:lang w:val="es-MX"/>
        </w:rPr>
      </w:pPr>
      <w:r w:rsidRPr="0096447F">
        <w:rPr>
          <w:rFonts w:asciiTheme="majorBidi" w:hAnsiTheme="majorBidi" w:cstheme="majorBidi"/>
          <w:b/>
          <w:i/>
          <w:sz w:val="24"/>
          <w:szCs w:val="24"/>
          <w:lang w:val="es-ES"/>
        </w:rPr>
        <w:t>Despertar de la Costa</w:t>
      </w:r>
      <w:r w:rsidRPr="0096447F">
        <w:rPr>
          <w:rFonts w:asciiTheme="majorBidi" w:hAnsiTheme="majorBidi" w:cstheme="majorBidi"/>
          <w:b/>
          <w:sz w:val="24"/>
          <w:szCs w:val="24"/>
          <w:lang w:val="es-ES"/>
        </w:rPr>
        <w:t>, Zihuatanejo, Guerrero</w:t>
      </w:r>
      <w:r w:rsidR="00EA6538">
        <w:rPr>
          <w:rFonts w:asciiTheme="majorBidi" w:hAnsiTheme="majorBidi" w:cstheme="majorBidi"/>
          <w:b/>
          <w:sz w:val="24"/>
          <w:szCs w:val="24"/>
          <w:lang w:val="es-ES"/>
        </w:rPr>
        <w:t xml:space="preserve"> (diario)</w:t>
      </w:r>
    </w:p>
    <w:p w:rsidR="00A117A9" w:rsidRPr="0096447F" w:rsidRDefault="00A117A9"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Despertar de la Costa </w:t>
      </w:r>
      <w:r w:rsidR="00F717D0" w:rsidRPr="0096447F">
        <w:rPr>
          <w:rFonts w:asciiTheme="majorBidi" w:hAnsiTheme="majorBidi" w:cstheme="majorBidi"/>
          <w:sz w:val="24"/>
          <w:szCs w:val="24"/>
          <w:lang w:val="es-ES"/>
        </w:rPr>
        <w:t>2007/11/</w:t>
      </w:r>
      <w:r w:rsidRPr="0096447F">
        <w:rPr>
          <w:rFonts w:asciiTheme="majorBidi" w:hAnsiTheme="majorBidi" w:cstheme="majorBidi"/>
          <w:sz w:val="24"/>
          <w:szCs w:val="24"/>
          <w:lang w:val="es-ES"/>
        </w:rPr>
        <w:t>29: A. Solís, “Asegura que en El Escorpión no tienen vínculos con guerrilleros”, 29</w:t>
      </w:r>
      <w:r w:rsidR="00F717D0" w:rsidRPr="0096447F">
        <w:rPr>
          <w:rFonts w:asciiTheme="majorBidi" w:hAnsiTheme="majorBidi" w:cstheme="majorBidi"/>
          <w:sz w:val="24"/>
          <w:szCs w:val="24"/>
          <w:lang w:val="es-ES"/>
        </w:rPr>
        <w:t xml:space="preserve"> de noviembre de </w:t>
      </w:r>
      <w:r w:rsidRPr="0096447F">
        <w:rPr>
          <w:rFonts w:asciiTheme="majorBidi" w:hAnsiTheme="majorBidi" w:cstheme="majorBidi"/>
          <w:sz w:val="24"/>
          <w:szCs w:val="24"/>
          <w:lang w:val="es-ES"/>
        </w:rPr>
        <w:t>2007.</w:t>
      </w:r>
    </w:p>
    <w:p w:rsidR="00A117A9" w:rsidRPr="0096447F" w:rsidRDefault="00A117A9"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Despertar de la Costa </w:t>
      </w:r>
      <w:r w:rsidR="00F717D0" w:rsidRPr="0096447F">
        <w:rPr>
          <w:rFonts w:asciiTheme="majorBidi" w:hAnsiTheme="majorBidi" w:cstheme="majorBidi"/>
          <w:sz w:val="24"/>
          <w:szCs w:val="24"/>
          <w:lang w:val="es-ES"/>
        </w:rPr>
        <w:t>2008/11/</w:t>
      </w:r>
      <w:r w:rsidRPr="0096447F">
        <w:rPr>
          <w:rFonts w:asciiTheme="majorBidi" w:hAnsiTheme="majorBidi" w:cstheme="majorBidi"/>
          <w:sz w:val="24"/>
          <w:szCs w:val="24"/>
          <w:lang w:val="es-ES"/>
        </w:rPr>
        <w:t xml:space="preserve">28: J. </w:t>
      </w:r>
      <w:proofErr w:type="spellStart"/>
      <w:r w:rsidRPr="0096447F">
        <w:rPr>
          <w:rFonts w:asciiTheme="majorBidi" w:hAnsiTheme="majorBidi" w:cstheme="majorBidi"/>
          <w:sz w:val="24"/>
          <w:szCs w:val="24"/>
          <w:lang w:val="es-ES"/>
        </w:rPr>
        <w:t>Reynada</w:t>
      </w:r>
      <w:proofErr w:type="spellEnd"/>
      <w:r w:rsidRPr="0096447F">
        <w:rPr>
          <w:rFonts w:asciiTheme="majorBidi" w:hAnsiTheme="majorBidi" w:cstheme="majorBidi"/>
          <w:sz w:val="24"/>
          <w:szCs w:val="24"/>
          <w:lang w:val="es-ES"/>
        </w:rPr>
        <w:t>, “Recuerdo de Lucio es a todos los luchadores”, 28</w:t>
      </w:r>
      <w:r w:rsidR="00F717D0" w:rsidRPr="0096447F">
        <w:rPr>
          <w:rFonts w:asciiTheme="majorBidi" w:hAnsiTheme="majorBidi" w:cstheme="majorBidi"/>
          <w:sz w:val="24"/>
          <w:szCs w:val="24"/>
          <w:lang w:val="es-ES"/>
        </w:rPr>
        <w:t xml:space="preserve"> de noviembre de </w:t>
      </w:r>
      <w:r w:rsidRPr="0096447F">
        <w:rPr>
          <w:rFonts w:asciiTheme="majorBidi" w:hAnsiTheme="majorBidi" w:cstheme="majorBidi"/>
          <w:sz w:val="24"/>
          <w:szCs w:val="24"/>
          <w:lang w:val="es-ES"/>
        </w:rPr>
        <w:t>2008.</w:t>
      </w:r>
    </w:p>
    <w:p w:rsidR="003D3138" w:rsidRPr="0096447F" w:rsidRDefault="003D3138" w:rsidP="00C12C9C">
      <w:pPr>
        <w:spacing w:after="0" w:line="480" w:lineRule="auto"/>
        <w:jc w:val="both"/>
        <w:rPr>
          <w:rFonts w:asciiTheme="majorBidi" w:hAnsiTheme="majorBidi" w:cstheme="majorBidi"/>
          <w:b/>
          <w:sz w:val="24"/>
          <w:szCs w:val="24"/>
          <w:lang w:val="es-ES"/>
        </w:rPr>
      </w:pPr>
      <w:r w:rsidRPr="0096447F">
        <w:rPr>
          <w:rFonts w:asciiTheme="majorBidi" w:hAnsiTheme="majorBidi" w:cstheme="majorBidi"/>
          <w:b/>
          <w:i/>
          <w:sz w:val="24"/>
          <w:szCs w:val="24"/>
          <w:lang w:val="es-ES"/>
        </w:rPr>
        <w:t>Diario Objetivo.</w:t>
      </w:r>
      <w:r w:rsidRPr="0096447F">
        <w:rPr>
          <w:rFonts w:asciiTheme="majorBidi" w:hAnsiTheme="majorBidi" w:cstheme="majorBidi"/>
          <w:b/>
          <w:sz w:val="24"/>
          <w:szCs w:val="24"/>
          <w:lang w:val="es-ES"/>
        </w:rPr>
        <w:t xml:space="preserve"> Chilpancingo de Los Bravo, Guerrero (diario)</w:t>
      </w:r>
    </w:p>
    <w:p w:rsidR="00A117A9" w:rsidRPr="0096447F" w:rsidRDefault="00B315F9"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lastRenderedPageBreak/>
        <w:t xml:space="preserve">Diario Objetivo </w:t>
      </w:r>
      <w:r w:rsidR="00F717D0" w:rsidRPr="0096447F">
        <w:rPr>
          <w:rFonts w:asciiTheme="majorBidi" w:hAnsiTheme="majorBidi" w:cstheme="majorBidi"/>
          <w:sz w:val="24"/>
          <w:szCs w:val="24"/>
          <w:lang w:val="es-ES"/>
        </w:rPr>
        <w:t>2010/11/</w:t>
      </w:r>
      <w:r w:rsidRPr="0096447F">
        <w:rPr>
          <w:rFonts w:asciiTheme="majorBidi" w:hAnsiTheme="majorBidi" w:cstheme="majorBidi"/>
          <w:sz w:val="24"/>
          <w:szCs w:val="24"/>
          <w:lang w:val="es-ES"/>
        </w:rPr>
        <w:t xml:space="preserve">22: D. </w:t>
      </w:r>
      <w:proofErr w:type="spellStart"/>
      <w:r w:rsidRPr="0096447F">
        <w:rPr>
          <w:rFonts w:asciiTheme="majorBidi" w:hAnsiTheme="majorBidi" w:cstheme="majorBidi"/>
          <w:sz w:val="24"/>
          <w:szCs w:val="24"/>
          <w:lang w:val="es-ES"/>
        </w:rPr>
        <w:t>Arzeta</w:t>
      </w:r>
      <w:proofErr w:type="spellEnd"/>
      <w:r w:rsidRPr="0096447F">
        <w:rPr>
          <w:rFonts w:asciiTheme="majorBidi" w:hAnsiTheme="majorBidi" w:cstheme="majorBidi"/>
          <w:sz w:val="24"/>
          <w:szCs w:val="24"/>
          <w:lang w:val="es-ES"/>
        </w:rPr>
        <w:t>, “Incertidumbre por presunto comunicado de presunto grupo delictivo", 22</w:t>
      </w:r>
      <w:r w:rsidR="00F717D0" w:rsidRPr="0096447F">
        <w:rPr>
          <w:rFonts w:asciiTheme="majorBidi" w:hAnsiTheme="majorBidi" w:cstheme="majorBidi"/>
          <w:sz w:val="24"/>
          <w:szCs w:val="24"/>
          <w:lang w:val="es-ES"/>
        </w:rPr>
        <w:t xml:space="preserve"> de noviembre de </w:t>
      </w:r>
      <w:r w:rsidRPr="0096447F">
        <w:rPr>
          <w:rFonts w:asciiTheme="majorBidi" w:hAnsiTheme="majorBidi" w:cstheme="majorBidi"/>
          <w:sz w:val="24"/>
          <w:szCs w:val="24"/>
          <w:lang w:val="es-ES"/>
        </w:rPr>
        <w:t>2010.</w:t>
      </w:r>
    </w:p>
    <w:p w:rsidR="00547092" w:rsidRPr="0096447F" w:rsidRDefault="00DD69AE"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Diario Objetivo 2013/03/</w:t>
      </w:r>
      <w:r w:rsidR="00547092" w:rsidRPr="0096447F">
        <w:rPr>
          <w:rFonts w:asciiTheme="majorBidi" w:hAnsiTheme="majorBidi" w:cstheme="majorBidi"/>
          <w:sz w:val="24"/>
          <w:szCs w:val="24"/>
          <w:lang w:val="es-ES"/>
        </w:rPr>
        <w:t>13: A. Silva, “Rubén Figueroa está detrás de las críticas a COMVERDAD, acusan”, 13</w:t>
      </w:r>
      <w:r w:rsidRPr="0096447F">
        <w:rPr>
          <w:rFonts w:asciiTheme="majorBidi" w:hAnsiTheme="majorBidi" w:cstheme="majorBidi"/>
          <w:sz w:val="24"/>
          <w:szCs w:val="24"/>
          <w:lang w:val="es-ES"/>
        </w:rPr>
        <w:t xml:space="preserve"> de marzo de </w:t>
      </w:r>
      <w:r w:rsidR="00547092" w:rsidRPr="0096447F">
        <w:rPr>
          <w:rFonts w:asciiTheme="majorBidi" w:hAnsiTheme="majorBidi" w:cstheme="majorBidi"/>
          <w:sz w:val="24"/>
          <w:szCs w:val="24"/>
          <w:lang w:val="es-ES"/>
        </w:rPr>
        <w:t>2013.</w:t>
      </w:r>
    </w:p>
    <w:p w:rsidR="00547092" w:rsidRPr="0096447F" w:rsidRDefault="00547092"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Diario Objetivo </w:t>
      </w:r>
      <w:r w:rsidR="00DD69AE" w:rsidRPr="0096447F">
        <w:rPr>
          <w:rFonts w:asciiTheme="majorBidi" w:hAnsiTheme="majorBidi" w:cstheme="majorBidi"/>
          <w:sz w:val="24"/>
          <w:szCs w:val="24"/>
          <w:lang w:val="es-ES"/>
        </w:rPr>
        <w:t>2013/03/14-</w:t>
      </w:r>
      <w:r w:rsidRPr="0096447F">
        <w:rPr>
          <w:rFonts w:asciiTheme="majorBidi" w:hAnsiTheme="majorBidi" w:cstheme="majorBidi"/>
          <w:sz w:val="24"/>
          <w:szCs w:val="24"/>
          <w:lang w:val="es-ES"/>
        </w:rPr>
        <w:t>a: A. Silva, “Vicario defiende a Figueroa de críticas de COMVERDAD”, 14</w:t>
      </w:r>
      <w:r w:rsidR="00DD69AE" w:rsidRPr="0096447F">
        <w:rPr>
          <w:rFonts w:asciiTheme="majorBidi" w:hAnsiTheme="majorBidi" w:cstheme="majorBidi"/>
          <w:sz w:val="24"/>
          <w:szCs w:val="24"/>
          <w:lang w:val="es-ES"/>
        </w:rPr>
        <w:t xml:space="preserve"> de marzo de 2013.</w:t>
      </w:r>
      <w:r w:rsidRPr="0096447F">
        <w:rPr>
          <w:rFonts w:asciiTheme="majorBidi" w:hAnsiTheme="majorBidi" w:cstheme="majorBidi"/>
          <w:sz w:val="24"/>
          <w:szCs w:val="24"/>
          <w:lang w:val="es-ES"/>
        </w:rPr>
        <w:t xml:space="preserve"> </w:t>
      </w:r>
    </w:p>
    <w:p w:rsidR="004D1A4A" w:rsidRPr="0096447F" w:rsidRDefault="00DD69AE"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Diario Objetivo 2013/10/</w:t>
      </w:r>
      <w:r w:rsidR="004D1A4A" w:rsidRPr="0096447F">
        <w:rPr>
          <w:rFonts w:asciiTheme="majorBidi" w:hAnsiTheme="majorBidi" w:cstheme="majorBidi"/>
          <w:sz w:val="24"/>
          <w:szCs w:val="24"/>
          <w:lang w:val="es-ES"/>
        </w:rPr>
        <w:t>18: “Rubén Figueroa ordenó desaparecer a estudiantes de la UAG: COMVERDAD”, 18</w:t>
      </w:r>
      <w:r w:rsidRPr="0096447F">
        <w:rPr>
          <w:rFonts w:asciiTheme="majorBidi" w:hAnsiTheme="majorBidi" w:cstheme="majorBidi"/>
          <w:sz w:val="24"/>
          <w:szCs w:val="24"/>
          <w:lang w:val="es-ES"/>
        </w:rPr>
        <w:t xml:space="preserve"> de octubre de </w:t>
      </w:r>
      <w:r w:rsidR="004D1A4A" w:rsidRPr="0096447F">
        <w:rPr>
          <w:rFonts w:asciiTheme="majorBidi" w:hAnsiTheme="majorBidi" w:cstheme="majorBidi"/>
          <w:sz w:val="24"/>
          <w:szCs w:val="24"/>
          <w:lang w:val="es-ES"/>
        </w:rPr>
        <w:t>2013.</w:t>
      </w:r>
    </w:p>
    <w:p w:rsidR="004D1A4A" w:rsidRPr="0096447F" w:rsidRDefault="004D1A4A"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Diario Objetivo </w:t>
      </w:r>
      <w:r w:rsidR="00DD69AE" w:rsidRPr="0096447F">
        <w:rPr>
          <w:rFonts w:asciiTheme="majorBidi" w:hAnsiTheme="majorBidi" w:cstheme="majorBidi"/>
          <w:sz w:val="24"/>
          <w:szCs w:val="24"/>
          <w:lang w:val="es-ES"/>
        </w:rPr>
        <w:t>2014/03/</w:t>
      </w:r>
      <w:r w:rsidRPr="0096447F">
        <w:rPr>
          <w:rFonts w:asciiTheme="majorBidi" w:hAnsiTheme="majorBidi" w:cstheme="majorBidi"/>
          <w:sz w:val="24"/>
          <w:szCs w:val="24"/>
          <w:lang w:val="es-ES"/>
        </w:rPr>
        <w:t xml:space="preserve">19: P. Solís, “PRD abandona a víctimas de </w:t>
      </w:r>
      <w:r w:rsidR="00C12C9C">
        <w:rPr>
          <w:rFonts w:asciiTheme="majorBidi" w:hAnsiTheme="majorBidi" w:cstheme="majorBidi"/>
          <w:sz w:val="24"/>
          <w:szCs w:val="24"/>
          <w:lang w:val="es-ES"/>
        </w:rPr>
        <w:t>la guerra sucia, denuncian”</w:t>
      </w:r>
      <w:r w:rsidRPr="0096447F">
        <w:rPr>
          <w:rFonts w:asciiTheme="majorBidi" w:hAnsiTheme="majorBidi" w:cstheme="majorBidi"/>
          <w:sz w:val="24"/>
          <w:szCs w:val="24"/>
          <w:lang w:val="es-ES"/>
        </w:rPr>
        <w:t>, 19</w:t>
      </w:r>
      <w:r w:rsidR="00DD69AE" w:rsidRPr="0096447F">
        <w:rPr>
          <w:rFonts w:asciiTheme="majorBidi" w:hAnsiTheme="majorBidi" w:cstheme="majorBidi"/>
          <w:sz w:val="24"/>
          <w:szCs w:val="24"/>
          <w:lang w:val="es-ES"/>
        </w:rPr>
        <w:t xml:space="preserve"> de marzo de </w:t>
      </w:r>
      <w:r w:rsidRPr="0096447F">
        <w:rPr>
          <w:rFonts w:asciiTheme="majorBidi" w:hAnsiTheme="majorBidi" w:cstheme="majorBidi"/>
          <w:sz w:val="24"/>
          <w:szCs w:val="24"/>
          <w:lang w:val="es-ES"/>
        </w:rPr>
        <w:t>2014.</w:t>
      </w:r>
    </w:p>
    <w:p w:rsidR="003D3138" w:rsidRPr="0096447F" w:rsidRDefault="003D3138" w:rsidP="00C12C9C">
      <w:pPr>
        <w:spacing w:after="0" w:line="480" w:lineRule="auto"/>
        <w:jc w:val="both"/>
        <w:rPr>
          <w:rFonts w:asciiTheme="majorBidi" w:hAnsiTheme="majorBidi" w:cstheme="majorBidi"/>
          <w:b/>
          <w:sz w:val="24"/>
          <w:szCs w:val="24"/>
          <w:lang w:val="es-MX"/>
        </w:rPr>
      </w:pPr>
      <w:r w:rsidRPr="0096447F">
        <w:rPr>
          <w:rFonts w:asciiTheme="majorBidi" w:hAnsiTheme="majorBidi" w:cstheme="majorBidi"/>
          <w:b/>
          <w:i/>
          <w:sz w:val="24"/>
          <w:szCs w:val="24"/>
          <w:lang w:val="es-ES"/>
        </w:rPr>
        <w:t>La Jornada Guerrero</w:t>
      </w:r>
      <w:r w:rsidRPr="0096447F">
        <w:rPr>
          <w:rFonts w:asciiTheme="majorBidi" w:hAnsiTheme="majorBidi" w:cstheme="majorBidi"/>
          <w:b/>
          <w:sz w:val="24"/>
          <w:szCs w:val="24"/>
          <w:lang w:val="es-ES"/>
        </w:rPr>
        <w:t xml:space="preserve">, diario, Chilpancingo de Los Bravo, Guerrero (diario) </w:t>
      </w:r>
    </w:p>
    <w:p w:rsidR="00781FAE" w:rsidRPr="0096447F" w:rsidRDefault="00781FAE" w:rsidP="00C12C9C">
      <w:pPr>
        <w:spacing w:after="0" w:line="480" w:lineRule="auto"/>
        <w:jc w:val="both"/>
        <w:rPr>
          <w:rFonts w:asciiTheme="majorBidi" w:hAnsiTheme="majorBidi" w:cstheme="majorBidi"/>
          <w:sz w:val="24"/>
          <w:szCs w:val="24"/>
          <w:shd w:val="clear" w:color="auto" w:fill="FFFFFF"/>
          <w:lang w:val="es-ES"/>
        </w:rPr>
      </w:pPr>
      <w:r w:rsidRPr="0096447F">
        <w:rPr>
          <w:rFonts w:asciiTheme="majorBidi" w:hAnsiTheme="majorBidi" w:cstheme="majorBidi"/>
          <w:sz w:val="24"/>
          <w:szCs w:val="24"/>
          <w:lang w:val="es-ES"/>
        </w:rPr>
        <w:t xml:space="preserve">La Jornada Guerrero </w:t>
      </w:r>
      <w:r w:rsidR="00DD69AE" w:rsidRPr="0096447F">
        <w:rPr>
          <w:rFonts w:asciiTheme="majorBidi" w:hAnsiTheme="majorBidi" w:cstheme="majorBidi"/>
          <w:sz w:val="24"/>
          <w:szCs w:val="24"/>
          <w:lang w:val="es-ES"/>
        </w:rPr>
        <w:t>2007/07/</w:t>
      </w:r>
      <w:r w:rsidRPr="0096447F">
        <w:rPr>
          <w:rFonts w:asciiTheme="majorBidi" w:hAnsiTheme="majorBidi" w:cstheme="majorBidi"/>
          <w:sz w:val="24"/>
          <w:szCs w:val="24"/>
          <w:lang w:val="es-ES"/>
        </w:rPr>
        <w:t>05: R. Huerta, “Exonerado por la justicia, condenado por el pueblo”, 5</w:t>
      </w:r>
      <w:r w:rsidR="00DD69AE" w:rsidRPr="0096447F">
        <w:rPr>
          <w:rFonts w:asciiTheme="majorBidi" w:hAnsiTheme="majorBidi" w:cstheme="majorBidi"/>
          <w:sz w:val="24"/>
          <w:szCs w:val="24"/>
          <w:lang w:val="es-ES"/>
        </w:rPr>
        <w:t xml:space="preserve"> de julio de </w:t>
      </w:r>
      <w:r w:rsidRPr="0096447F">
        <w:rPr>
          <w:rFonts w:asciiTheme="majorBidi" w:hAnsiTheme="majorBidi" w:cstheme="majorBidi"/>
          <w:sz w:val="24"/>
          <w:szCs w:val="24"/>
          <w:lang w:val="es-ES"/>
        </w:rPr>
        <w:t>2007.</w:t>
      </w:r>
    </w:p>
    <w:p w:rsidR="003D3138" w:rsidRPr="0096447F" w:rsidRDefault="003D3138" w:rsidP="00C12C9C">
      <w:pPr>
        <w:spacing w:after="0" w:line="480" w:lineRule="auto"/>
        <w:jc w:val="both"/>
        <w:rPr>
          <w:rFonts w:asciiTheme="majorBidi" w:hAnsiTheme="majorBidi" w:cstheme="majorBidi"/>
          <w:sz w:val="24"/>
          <w:szCs w:val="24"/>
          <w:shd w:val="clear" w:color="auto" w:fill="FFFFFF"/>
          <w:lang w:val="es-ES"/>
        </w:rPr>
      </w:pPr>
      <w:r w:rsidRPr="0096447F">
        <w:rPr>
          <w:rFonts w:asciiTheme="majorBidi" w:hAnsiTheme="majorBidi" w:cstheme="majorBidi"/>
          <w:b/>
          <w:i/>
          <w:sz w:val="24"/>
          <w:szCs w:val="24"/>
          <w:lang w:val="es-ES"/>
        </w:rPr>
        <w:t>El Sol de Acapulco</w:t>
      </w:r>
      <w:r w:rsidRPr="0096447F">
        <w:rPr>
          <w:rFonts w:asciiTheme="majorBidi" w:hAnsiTheme="majorBidi" w:cstheme="majorBidi"/>
          <w:b/>
          <w:sz w:val="24"/>
          <w:szCs w:val="24"/>
          <w:lang w:val="es-ES"/>
        </w:rPr>
        <w:t>.</w:t>
      </w:r>
      <w:r w:rsidR="004920F5">
        <w:rPr>
          <w:rFonts w:asciiTheme="majorBidi" w:hAnsiTheme="majorBidi" w:cstheme="majorBidi"/>
          <w:b/>
          <w:sz w:val="24"/>
          <w:szCs w:val="24"/>
          <w:lang w:val="es-ES"/>
        </w:rPr>
        <w:t xml:space="preserve"> Acapulco de Juárez, Guerrero (d</w:t>
      </w:r>
      <w:r w:rsidRPr="0096447F">
        <w:rPr>
          <w:rFonts w:asciiTheme="majorBidi" w:hAnsiTheme="majorBidi" w:cstheme="majorBidi"/>
          <w:b/>
          <w:sz w:val="24"/>
          <w:szCs w:val="24"/>
          <w:lang w:val="es-ES"/>
        </w:rPr>
        <w:t>iario)</w:t>
      </w:r>
    </w:p>
    <w:p w:rsidR="009B2E30" w:rsidRPr="0096447F" w:rsidRDefault="009B2E30" w:rsidP="00C12C9C">
      <w:pPr>
        <w:spacing w:after="0" w:line="480" w:lineRule="auto"/>
        <w:jc w:val="both"/>
        <w:rPr>
          <w:rFonts w:asciiTheme="majorBidi" w:hAnsiTheme="majorBidi" w:cstheme="majorBidi"/>
          <w:sz w:val="24"/>
          <w:szCs w:val="24"/>
          <w:shd w:val="clear" w:color="auto" w:fill="FFFFFF"/>
          <w:lang w:val="es-ES"/>
        </w:rPr>
      </w:pPr>
      <w:r w:rsidRPr="0096447F">
        <w:rPr>
          <w:rFonts w:asciiTheme="majorBidi" w:hAnsiTheme="majorBidi" w:cstheme="majorBidi"/>
          <w:sz w:val="24"/>
          <w:szCs w:val="24"/>
          <w:lang w:val="es-ES"/>
        </w:rPr>
        <w:t xml:space="preserve">El Sol de Acapulco </w:t>
      </w:r>
      <w:r w:rsidR="00DD69AE" w:rsidRPr="0096447F">
        <w:rPr>
          <w:rFonts w:asciiTheme="majorBidi" w:hAnsiTheme="majorBidi" w:cstheme="majorBidi"/>
          <w:sz w:val="24"/>
          <w:szCs w:val="24"/>
          <w:lang w:val="es-ES"/>
        </w:rPr>
        <w:t>2003/02/</w:t>
      </w:r>
      <w:r w:rsidRPr="0096447F">
        <w:rPr>
          <w:rFonts w:asciiTheme="majorBidi" w:hAnsiTheme="majorBidi" w:cstheme="majorBidi"/>
          <w:sz w:val="24"/>
          <w:szCs w:val="24"/>
          <w:lang w:val="es-ES"/>
        </w:rPr>
        <w:t xml:space="preserve">16: A. L. Torres, “Habrá resultados sobre desaparecidos en 90 días, afirma la Fiscalía Especial” </w:t>
      </w:r>
      <w:r w:rsidRPr="0096447F">
        <w:rPr>
          <w:rFonts w:asciiTheme="majorBidi" w:hAnsiTheme="majorBidi" w:cstheme="majorBidi"/>
          <w:i/>
          <w:sz w:val="24"/>
          <w:szCs w:val="24"/>
          <w:lang w:val="es-ES"/>
        </w:rPr>
        <w:t>El Sol de Acapulco</w:t>
      </w:r>
      <w:r w:rsidR="00AE6AA4" w:rsidRPr="0096447F">
        <w:rPr>
          <w:rFonts w:asciiTheme="majorBidi" w:hAnsiTheme="majorBidi" w:cstheme="majorBidi"/>
          <w:i/>
          <w:sz w:val="24"/>
          <w:szCs w:val="24"/>
          <w:lang w:val="es-ES"/>
        </w:rPr>
        <w:t>,</w:t>
      </w:r>
      <w:r w:rsidRPr="0096447F">
        <w:rPr>
          <w:rFonts w:asciiTheme="majorBidi" w:hAnsiTheme="majorBidi" w:cstheme="majorBidi"/>
          <w:i/>
          <w:sz w:val="24"/>
          <w:szCs w:val="24"/>
          <w:lang w:val="es-ES"/>
        </w:rPr>
        <w:t xml:space="preserve"> </w:t>
      </w:r>
      <w:r w:rsidRPr="0096447F">
        <w:rPr>
          <w:rFonts w:asciiTheme="majorBidi" w:hAnsiTheme="majorBidi" w:cstheme="majorBidi"/>
          <w:sz w:val="24"/>
          <w:szCs w:val="24"/>
          <w:lang w:val="es-ES"/>
        </w:rPr>
        <w:t>16</w:t>
      </w:r>
      <w:r w:rsidR="00DD69AE" w:rsidRPr="0096447F">
        <w:rPr>
          <w:rFonts w:asciiTheme="majorBidi" w:hAnsiTheme="majorBidi" w:cstheme="majorBidi"/>
          <w:sz w:val="24"/>
          <w:szCs w:val="24"/>
          <w:lang w:val="es-ES"/>
        </w:rPr>
        <w:t xml:space="preserve"> de febrero de </w:t>
      </w:r>
      <w:r w:rsidRPr="0096447F">
        <w:rPr>
          <w:rFonts w:asciiTheme="majorBidi" w:hAnsiTheme="majorBidi" w:cstheme="majorBidi"/>
          <w:sz w:val="24"/>
          <w:szCs w:val="24"/>
          <w:lang w:val="es-ES"/>
        </w:rPr>
        <w:t>2003.</w:t>
      </w:r>
    </w:p>
    <w:p w:rsidR="003D3138" w:rsidRPr="0096447F" w:rsidRDefault="003D3138" w:rsidP="00C12C9C">
      <w:pPr>
        <w:spacing w:after="0" w:line="480" w:lineRule="auto"/>
        <w:jc w:val="both"/>
        <w:rPr>
          <w:rFonts w:asciiTheme="majorBidi" w:hAnsiTheme="majorBidi" w:cstheme="majorBidi"/>
          <w:b/>
          <w:sz w:val="24"/>
          <w:szCs w:val="24"/>
          <w:lang w:val="es-ES"/>
        </w:rPr>
      </w:pPr>
      <w:r w:rsidRPr="0096447F">
        <w:rPr>
          <w:rFonts w:asciiTheme="majorBidi" w:hAnsiTheme="majorBidi" w:cstheme="majorBidi"/>
          <w:b/>
          <w:i/>
          <w:sz w:val="24"/>
          <w:szCs w:val="24"/>
          <w:lang w:val="es-ES"/>
        </w:rPr>
        <w:t>El Sur Acapulco. Diario de Guerrero</w:t>
      </w:r>
      <w:r w:rsidRPr="0096447F">
        <w:rPr>
          <w:rFonts w:asciiTheme="majorBidi" w:hAnsiTheme="majorBidi" w:cstheme="majorBidi"/>
          <w:b/>
          <w:sz w:val="24"/>
          <w:szCs w:val="24"/>
          <w:lang w:val="es-ES"/>
        </w:rPr>
        <w:t xml:space="preserve">. Acapulco de Juárez, Guerrero (diario) </w:t>
      </w:r>
    </w:p>
    <w:p w:rsidR="00636CFF"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DD69AE" w:rsidRPr="0096447F">
        <w:rPr>
          <w:rFonts w:asciiTheme="majorBidi" w:hAnsiTheme="majorBidi" w:cstheme="majorBidi"/>
          <w:sz w:val="24"/>
          <w:szCs w:val="24"/>
          <w:lang w:val="es-ES"/>
        </w:rPr>
        <w:t>2004/01/</w:t>
      </w:r>
      <w:r w:rsidR="00323496">
        <w:rPr>
          <w:rFonts w:asciiTheme="majorBidi" w:hAnsiTheme="majorBidi" w:cstheme="majorBidi"/>
          <w:sz w:val="24"/>
          <w:szCs w:val="24"/>
          <w:lang w:val="es-ES"/>
        </w:rPr>
        <w:t>10</w:t>
      </w:r>
      <w:r w:rsidRPr="0096447F">
        <w:rPr>
          <w:rFonts w:asciiTheme="majorBidi" w:hAnsiTheme="majorBidi" w:cstheme="majorBidi"/>
          <w:sz w:val="24"/>
          <w:szCs w:val="24"/>
          <w:lang w:val="es-ES"/>
        </w:rPr>
        <w:t xml:space="preserve">: </w:t>
      </w:r>
      <w:r w:rsidR="006A28B2" w:rsidRPr="0096447F">
        <w:rPr>
          <w:rFonts w:ascii="Times New Roman" w:hAnsi="Times New Roman" w:cs="Times New Roman"/>
          <w:sz w:val="24"/>
          <w:szCs w:val="24"/>
          <w:lang w:val="es-ES"/>
        </w:rPr>
        <w:t xml:space="preserve">F. Magaña, “Protestan por las detenciones en la Fiscalía Especial y el MP de Atoyac”, en </w:t>
      </w:r>
      <w:r w:rsidR="006A28B2" w:rsidRPr="0096447F">
        <w:rPr>
          <w:rFonts w:ascii="Times New Roman" w:hAnsi="Times New Roman" w:cs="Times New Roman"/>
          <w:i/>
          <w:sz w:val="24"/>
          <w:szCs w:val="24"/>
          <w:lang w:val="es-ES"/>
        </w:rPr>
        <w:t>El Sur</w:t>
      </w:r>
      <w:r w:rsidR="006A28B2" w:rsidRPr="0096447F">
        <w:rPr>
          <w:rFonts w:ascii="Times New Roman" w:hAnsi="Times New Roman" w:cs="Times New Roman"/>
          <w:sz w:val="24"/>
          <w:szCs w:val="24"/>
          <w:lang w:val="es-ES"/>
        </w:rPr>
        <w:t>, 10 de enero de 2004.</w:t>
      </w:r>
    </w:p>
    <w:p w:rsidR="009B2E30" w:rsidRPr="0096447F" w:rsidRDefault="00636CFF"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DD69AE" w:rsidRPr="0096447F">
        <w:rPr>
          <w:rFonts w:asciiTheme="majorBidi" w:hAnsiTheme="majorBidi" w:cstheme="majorBidi"/>
          <w:sz w:val="24"/>
          <w:szCs w:val="24"/>
          <w:lang w:val="es-ES"/>
        </w:rPr>
        <w:t>2004/04/</w:t>
      </w:r>
      <w:r w:rsidRPr="0096447F">
        <w:rPr>
          <w:rFonts w:asciiTheme="majorBidi" w:hAnsiTheme="majorBidi" w:cstheme="majorBidi"/>
          <w:sz w:val="24"/>
          <w:szCs w:val="24"/>
          <w:lang w:val="es-ES"/>
        </w:rPr>
        <w:t xml:space="preserve">22: </w:t>
      </w:r>
      <w:r w:rsidR="009B2E30" w:rsidRPr="0096447F">
        <w:rPr>
          <w:rFonts w:asciiTheme="majorBidi" w:hAnsiTheme="majorBidi" w:cstheme="majorBidi"/>
          <w:sz w:val="24"/>
          <w:szCs w:val="24"/>
          <w:lang w:val="es-ES"/>
        </w:rPr>
        <w:t xml:space="preserve">F. Magaña, “Denuncia Rocío Mesino que militares la amenazaron de muerte”,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 22</w:t>
      </w:r>
      <w:r w:rsidR="00DD69AE" w:rsidRPr="0096447F">
        <w:rPr>
          <w:rFonts w:asciiTheme="majorBidi" w:hAnsiTheme="majorBidi" w:cstheme="majorBidi"/>
          <w:sz w:val="24"/>
          <w:szCs w:val="24"/>
          <w:lang w:val="es-ES"/>
        </w:rPr>
        <w:t xml:space="preserve"> de abril de </w:t>
      </w:r>
      <w:r w:rsidR="009B2E30" w:rsidRPr="0096447F">
        <w:rPr>
          <w:rFonts w:asciiTheme="majorBidi" w:hAnsiTheme="majorBidi" w:cstheme="majorBidi"/>
          <w:sz w:val="24"/>
          <w:szCs w:val="24"/>
          <w:lang w:val="es-ES"/>
        </w:rPr>
        <w:t>2004.</w:t>
      </w:r>
    </w:p>
    <w:p w:rsidR="009B2E30" w:rsidRPr="0096447F" w:rsidRDefault="009B2E30" w:rsidP="00C12C9C">
      <w:pPr>
        <w:spacing w:after="0" w:line="480" w:lineRule="auto"/>
        <w:jc w:val="both"/>
        <w:rPr>
          <w:rStyle w:val="Refdenotaalpie"/>
          <w:rFonts w:asciiTheme="majorBidi" w:hAnsiTheme="majorBidi" w:cstheme="majorBidi"/>
          <w:sz w:val="24"/>
          <w:szCs w:val="24"/>
          <w:vertAlign w:val="baseline"/>
          <w:lang w:val="es-ES"/>
        </w:rPr>
      </w:pPr>
      <w:r w:rsidRPr="0096447F">
        <w:rPr>
          <w:rFonts w:asciiTheme="majorBidi" w:hAnsiTheme="majorBidi" w:cstheme="majorBidi"/>
          <w:sz w:val="24"/>
          <w:szCs w:val="24"/>
          <w:lang w:val="es-ES"/>
        </w:rPr>
        <w:t xml:space="preserve">El Sur </w:t>
      </w:r>
      <w:r w:rsidR="00DD69AE" w:rsidRPr="0096447F">
        <w:rPr>
          <w:rFonts w:asciiTheme="majorBidi" w:hAnsiTheme="majorBidi" w:cstheme="majorBidi"/>
          <w:sz w:val="24"/>
          <w:szCs w:val="24"/>
          <w:lang w:val="es-ES"/>
        </w:rPr>
        <w:t>2004/01/</w:t>
      </w:r>
      <w:r w:rsidRPr="0096447F">
        <w:rPr>
          <w:rFonts w:asciiTheme="majorBidi" w:hAnsiTheme="majorBidi" w:cstheme="majorBidi"/>
          <w:sz w:val="24"/>
          <w:szCs w:val="24"/>
          <w:lang w:val="es-ES"/>
        </w:rPr>
        <w:t xml:space="preserve">16:  F. Magaña, “Dictan formal prisión a los cinco detenidos de Atoyac”, y “Montaje arbitrario, la resolución del caso de Zacarías, dicen ex presos políticos”,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16</w:t>
      </w:r>
      <w:r w:rsidR="00DD69AE" w:rsidRPr="0096447F">
        <w:rPr>
          <w:rFonts w:asciiTheme="majorBidi" w:hAnsiTheme="majorBidi" w:cstheme="majorBidi"/>
          <w:sz w:val="24"/>
          <w:szCs w:val="24"/>
          <w:lang w:val="es-ES"/>
        </w:rPr>
        <w:t xml:space="preserve"> de enero de </w:t>
      </w:r>
      <w:r w:rsidRPr="0096447F">
        <w:rPr>
          <w:rFonts w:asciiTheme="majorBidi" w:hAnsiTheme="majorBidi" w:cstheme="majorBidi"/>
          <w:sz w:val="24"/>
          <w:szCs w:val="24"/>
          <w:lang w:val="es-ES"/>
        </w:rPr>
        <w:t>2004.</w:t>
      </w:r>
    </w:p>
    <w:p w:rsidR="009B2E30" w:rsidRPr="0096447F" w:rsidRDefault="00636CFF"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lastRenderedPageBreak/>
        <w:t xml:space="preserve">El Sur </w:t>
      </w:r>
      <w:r w:rsidR="00DD69AE" w:rsidRPr="0096447F">
        <w:rPr>
          <w:rFonts w:asciiTheme="majorBidi" w:hAnsiTheme="majorBidi" w:cstheme="majorBidi"/>
          <w:sz w:val="24"/>
          <w:szCs w:val="24"/>
          <w:lang w:val="es-ES"/>
        </w:rPr>
        <w:t>2004/04/</w:t>
      </w:r>
      <w:r w:rsidRPr="0096447F">
        <w:rPr>
          <w:rFonts w:asciiTheme="majorBidi" w:hAnsiTheme="majorBidi" w:cstheme="majorBidi"/>
          <w:sz w:val="24"/>
          <w:szCs w:val="24"/>
          <w:lang w:val="es-ES"/>
        </w:rPr>
        <w:t xml:space="preserve">22: </w:t>
      </w:r>
      <w:r w:rsidR="009B2E30" w:rsidRPr="0096447F">
        <w:rPr>
          <w:rFonts w:asciiTheme="majorBidi" w:hAnsiTheme="majorBidi" w:cstheme="majorBidi"/>
          <w:sz w:val="24"/>
          <w:szCs w:val="24"/>
          <w:lang w:val="es-ES"/>
        </w:rPr>
        <w:t xml:space="preserve">F. Magaña, “Denuncia Rocío Mesino que militares la amenazaron de muerte”,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 22</w:t>
      </w:r>
      <w:r w:rsidR="00DD69AE" w:rsidRPr="0096447F">
        <w:rPr>
          <w:rFonts w:asciiTheme="majorBidi" w:hAnsiTheme="majorBidi" w:cstheme="majorBidi"/>
          <w:sz w:val="24"/>
          <w:szCs w:val="24"/>
          <w:lang w:val="es-ES"/>
        </w:rPr>
        <w:t xml:space="preserve"> de abril de </w:t>
      </w:r>
      <w:r w:rsidR="009B2E30" w:rsidRPr="0096447F">
        <w:rPr>
          <w:rFonts w:asciiTheme="majorBidi" w:hAnsiTheme="majorBidi" w:cstheme="majorBidi"/>
          <w:sz w:val="24"/>
          <w:szCs w:val="24"/>
          <w:lang w:val="es-ES"/>
        </w:rPr>
        <w:t>2004.</w:t>
      </w:r>
    </w:p>
    <w:p w:rsidR="009B2E30"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DD69AE" w:rsidRPr="0096447F">
        <w:rPr>
          <w:rFonts w:asciiTheme="majorBidi" w:hAnsiTheme="majorBidi" w:cstheme="majorBidi"/>
          <w:sz w:val="24"/>
          <w:szCs w:val="24"/>
          <w:lang w:val="es-ES"/>
        </w:rPr>
        <w:t>2004/04/</w:t>
      </w:r>
      <w:r w:rsidRPr="0096447F">
        <w:rPr>
          <w:rFonts w:asciiTheme="majorBidi" w:hAnsiTheme="majorBidi" w:cstheme="majorBidi"/>
          <w:sz w:val="24"/>
          <w:szCs w:val="24"/>
          <w:lang w:val="es-ES"/>
        </w:rPr>
        <w:t>30</w:t>
      </w:r>
      <w:r w:rsidR="00636CFF" w:rsidRPr="0096447F">
        <w:rPr>
          <w:rFonts w:asciiTheme="majorBidi" w:hAnsiTheme="majorBidi" w:cstheme="majorBidi"/>
          <w:sz w:val="24"/>
          <w:szCs w:val="24"/>
          <w:lang w:val="es-ES"/>
        </w:rPr>
        <w:t>:</w:t>
      </w:r>
      <w:r w:rsidRPr="0096447F">
        <w:rPr>
          <w:rFonts w:asciiTheme="majorBidi" w:hAnsiTheme="majorBidi" w:cstheme="majorBidi"/>
          <w:sz w:val="24"/>
          <w:szCs w:val="24"/>
          <w:lang w:val="es-ES"/>
        </w:rPr>
        <w:t xml:space="preserve"> A. Peláez, “Exigen a la </w:t>
      </w:r>
      <w:proofErr w:type="spellStart"/>
      <w:r w:rsidRPr="0096447F">
        <w:rPr>
          <w:rFonts w:asciiTheme="majorBidi" w:hAnsiTheme="majorBidi" w:cstheme="majorBidi"/>
          <w:sz w:val="24"/>
          <w:szCs w:val="24"/>
          <w:lang w:val="es-ES"/>
        </w:rPr>
        <w:t>Femospp</w:t>
      </w:r>
      <w:proofErr w:type="spellEnd"/>
      <w:r w:rsidRPr="0096447F">
        <w:rPr>
          <w:rFonts w:asciiTheme="majorBidi" w:hAnsiTheme="majorBidi" w:cstheme="majorBidi"/>
          <w:sz w:val="24"/>
          <w:szCs w:val="24"/>
          <w:lang w:val="es-ES"/>
        </w:rPr>
        <w:t xml:space="preserve"> resultados sobre el castigo a responsables de la guerra sucia”,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30</w:t>
      </w:r>
      <w:r w:rsidR="00DD69AE" w:rsidRPr="0096447F">
        <w:rPr>
          <w:rFonts w:asciiTheme="majorBidi" w:hAnsiTheme="majorBidi" w:cstheme="majorBidi"/>
          <w:sz w:val="24"/>
          <w:szCs w:val="24"/>
          <w:lang w:val="es-ES"/>
        </w:rPr>
        <w:t xml:space="preserve"> de abril de </w:t>
      </w:r>
      <w:r w:rsidRPr="0096447F">
        <w:rPr>
          <w:rFonts w:asciiTheme="majorBidi" w:hAnsiTheme="majorBidi" w:cstheme="majorBidi"/>
          <w:sz w:val="24"/>
          <w:szCs w:val="24"/>
          <w:lang w:val="es-ES"/>
        </w:rPr>
        <w:t>2004</w:t>
      </w:r>
      <w:r w:rsidR="00DD69AE" w:rsidRPr="0096447F">
        <w:rPr>
          <w:rFonts w:asciiTheme="majorBidi" w:hAnsiTheme="majorBidi" w:cstheme="majorBidi"/>
          <w:sz w:val="24"/>
          <w:szCs w:val="24"/>
          <w:lang w:val="es-ES"/>
        </w:rPr>
        <w:t>.</w:t>
      </w:r>
    </w:p>
    <w:p w:rsidR="009B2E30"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DD69AE" w:rsidRPr="0096447F">
        <w:rPr>
          <w:rFonts w:asciiTheme="majorBidi" w:hAnsiTheme="majorBidi" w:cstheme="majorBidi"/>
          <w:sz w:val="24"/>
          <w:szCs w:val="24"/>
          <w:lang w:val="es-ES"/>
        </w:rPr>
        <w:t>2005/04/</w:t>
      </w:r>
      <w:r w:rsidRPr="0096447F">
        <w:rPr>
          <w:rFonts w:asciiTheme="majorBidi" w:hAnsiTheme="majorBidi" w:cstheme="majorBidi"/>
          <w:sz w:val="24"/>
          <w:szCs w:val="24"/>
          <w:lang w:val="es-ES"/>
        </w:rPr>
        <w:t xml:space="preserve">01: F. Magaña, “Desalienta un militar en el gabinete; así no se acaban los grupos subversivos: OCSS", en </w:t>
      </w:r>
      <w:r w:rsidRPr="0096447F">
        <w:rPr>
          <w:rFonts w:asciiTheme="majorBidi" w:hAnsiTheme="majorBidi" w:cstheme="majorBidi"/>
          <w:i/>
          <w:sz w:val="24"/>
          <w:szCs w:val="24"/>
          <w:lang w:val="es-ES"/>
        </w:rPr>
        <w:t>El Sur</w:t>
      </w:r>
      <w:r w:rsidR="00DD69AE" w:rsidRPr="0096447F">
        <w:rPr>
          <w:rFonts w:asciiTheme="majorBidi" w:hAnsiTheme="majorBidi" w:cstheme="majorBidi"/>
          <w:sz w:val="24"/>
          <w:szCs w:val="24"/>
          <w:lang w:val="es-ES"/>
        </w:rPr>
        <w:t xml:space="preserve">, </w:t>
      </w:r>
      <w:r w:rsidRPr="0096447F">
        <w:rPr>
          <w:rFonts w:asciiTheme="majorBidi" w:hAnsiTheme="majorBidi" w:cstheme="majorBidi"/>
          <w:sz w:val="24"/>
          <w:szCs w:val="24"/>
          <w:lang w:val="es-ES"/>
        </w:rPr>
        <w:t>1</w:t>
      </w:r>
      <w:r w:rsidR="00DD69AE" w:rsidRPr="0096447F">
        <w:rPr>
          <w:rFonts w:asciiTheme="majorBidi" w:hAnsiTheme="majorBidi" w:cstheme="majorBidi"/>
          <w:sz w:val="24"/>
          <w:szCs w:val="24"/>
          <w:lang w:val="es-ES"/>
        </w:rPr>
        <w:t xml:space="preserve">º de abril de </w:t>
      </w:r>
      <w:r w:rsidRPr="0096447F">
        <w:rPr>
          <w:rFonts w:asciiTheme="majorBidi" w:hAnsiTheme="majorBidi" w:cstheme="majorBidi"/>
          <w:sz w:val="24"/>
          <w:szCs w:val="24"/>
          <w:lang w:val="es-ES"/>
        </w:rPr>
        <w:t>2005.</w:t>
      </w:r>
    </w:p>
    <w:p w:rsidR="00AB6218" w:rsidRDefault="00AB6218" w:rsidP="00AB6218">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2005/10/23: J. </w:t>
      </w:r>
      <w:proofErr w:type="spellStart"/>
      <w:r w:rsidRPr="0096447F">
        <w:rPr>
          <w:rFonts w:asciiTheme="majorBidi" w:hAnsiTheme="majorBidi" w:cstheme="majorBidi"/>
          <w:sz w:val="24"/>
          <w:szCs w:val="24"/>
          <w:lang w:val="es-ES"/>
        </w:rPr>
        <w:t>Lofredo</w:t>
      </w:r>
      <w:proofErr w:type="spellEnd"/>
      <w:r w:rsidRPr="0096447F">
        <w:rPr>
          <w:rFonts w:asciiTheme="majorBidi" w:hAnsiTheme="majorBidi" w:cstheme="majorBidi"/>
          <w:sz w:val="24"/>
          <w:szCs w:val="24"/>
          <w:lang w:val="es-ES"/>
        </w:rPr>
        <w:t xml:space="preserve">, “Guerras íntimas”,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23 de octubre de 2005</w:t>
      </w:r>
      <w:r>
        <w:rPr>
          <w:rFonts w:asciiTheme="majorBidi" w:hAnsiTheme="majorBidi" w:cstheme="majorBidi"/>
          <w:sz w:val="24"/>
          <w:szCs w:val="24"/>
          <w:lang w:val="es-ES"/>
        </w:rPr>
        <w:t>.</w:t>
      </w:r>
    </w:p>
    <w:p w:rsidR="009B2E30" w:rsidRPr="0096447F" w:rsidRDefault="009B2E30" w:rsidP="00AB6218">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DD69AE" w:rsidRPr="0096447F">
        <w:rPr>
          <w:rFonts w:asciiTheme="majorBidi" w:hAnsiTheme="majorBidi" w:cstheme="majorBidi"/>
          <w:sz w:val="24"/>
          <w:szCs w:val="24"/>
          <w:lang w:val="es-ES"/>
        </w:rPr>
        <w:t>2005/10/</w:t>
      </w:r>
      <w:r w:rsidRPr="0096447F">
        <w:rPr>
          <w:rFonts w:asciiTheme="majorBidi" w:hAnsiTheme="majorBidi" w:cstheme="majorBidi"/>
          <w:sz w:val="24"/>
          <w:szCs w:val="24"/>
          <w:lang w:val="es-ES"/>
        </w:rPr>
        <w:t xml:space="preserve">25: F. Magaña, "Aparecen en Atoyac las primeras pintas del grupo armado FARP", en </w:t>
      </w:r>
      <w:r w:rsidRPr="0096447F">
        <w:rPr>
          <w:rFonts w:asciiTheme="majorBidi" w:hAnsiTheme="majorBidi" w:cstheme="majorBidi"/>
          <w:i/>
          <w:sz w:val="24"/>
          <w:szCs w:val="24"/>
          <w:lang w:val="es-ES"/>
        </w:rPr>
        <w:t>El Sur</w:t>
      </w:r>
      <w:r w:rsidR="00AE6AA4" w:rsidRPr="0096447F">
        <w:rPr>
          <w:rFonts w:asciiTheme="majorBidi" w:hAnsiTheme="majorBidi" w:cstheme="majorBidi"/>
          <w:sz w:val="24"/>
          <w:szCs w:val="24"/>
          <w:lang w:val="es-ES"/>
        </w:rPr>
        <w:t>,</w:t>
      </w:r>
      <w:r w:rsidRPr="0096447F">
        <w:rPr>
          <w:rFonts w:asciiTheme="majorBidi" w:hAnsiTheme="majorBidi" w:cstheme="majorBidi"/>
          <w:sz w:val="24"/>
          <w:szCs w:val="24"/>
          <w:lang w:val="es-ES"/>
        </w:rPr>
        <w:t xml:space="preserve"> 25</w:t>
      </w:r>
      <w:r w:rsidR="00DD69AE" w:rsidRPr="0096447F">
        <w:rPr>
          <w:rFonts w:asciiTheme="majorBidi" w:hAnsiTheme="majorBidi" w:cstheme="majorBidi"/>
          <w:sz w:val="24"/>
          <w:szCs w:val="24"/>
          <w:lang w:val="es-ES"/>
        </w:rPr>
        <w:t xml:space="preserve"> de octubre de </w:t>
      </w:r>
      <w:r w:rsidR="00AB6218">
        <w:rPr>
          <w:rFonts w:asciiTheme="majorBidi" w:hAnsiTheme="majorBidi" w:cstheme="majorBidi"/>
          <w:sz w:val="24"/>
          <w:szCs w:val="24"/>
          <w:lang w:val="es-ES"/>
        </w:rPr>
        <w:t>2005.</w:t>
      </w:r>
    </w:p>
    <w:p w:rsidR="009B2E30" w:rsidRPr="0096447F" w:rsidRDefault="00DD69AE"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El Sur 2005/11/</w:t>
      </w:r>
      <w:r w:rsidR="009B2E30" w:rsidRPr="0096447F">
        <w:rPr>
          <w:rFonts w:asciiTheme="majorBidi" w:hAnsiTheme="majorBidi" w:cstheme="majorBidi"/>
          <w:sz w:val="24"/>
          <w:szCs w:val="24"/>
          <w:lang w:val="es-ES"/>
        </w:rPr>
        <w:t xml:space="preserve">03: F. Magaña, “Se disputan en Atoyac el obelisco a Lucio Cabañas para actos por el día de muertos”,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 3</w:t>
      </w:r>
      <w:r w:rsidR="00AE6AA4" w:rsidRPr="0096447F">
        <w:rPr>
          <w:rFonts w:asciiTheme="majorBidi" w:hAnsiTheme="majorBidi" w:cstheme="majorBidi"/>
          <w:sz w:val="24"/>
          <w:szCs w:val="24"/>
          <w:lang w:val="es-ES"/>
        </w:rPr>
        <w:t xml:space="preserve"> de noviembre de </w:t>
      </w:r>
      <w:r w:rsidR="009B2E30" w:rsidRPr="0096447F">
        <w:rPr>
          <w:rFonts w:asciiTheme="majorBidi" w:hAnsiTheme="majorBidi" w:cstheme="majorBidi"/>
          <w:sz w:val="24"/>
          <w:szCs w:val="24"/>
          <w:lang w:val="es-ES"/>
        </w:rPr>
        <w:t>2005</w:t>
      </w:r>
      <w:r w:rsidR="00AE6AA4" w:rsidRPr="0096447F">
        <w:rPr>
          <w:rFonts w:asciiTheme="majorBidi" w:hAnsiTheme="majorBidi" w:cstheme="majorBidi"/>
          <w:sz w:val="24"/>
          <w:szCs w:val="24"/>
          <w:lang w:val="es-ES"/>
        </w:rPr>
        <w:t>.</w:t>
      </w:r>
    </w:p>
    <w:p w:rsidR="009B2E30" w:rsidRPr="0096447F" w:rsidRDefault="00DD69AE"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El Sur 2005/12/</w:t>
      </w:r>
      <w:r w:rsidR="009B2E30" w:rsidRPr="0096447F">
        <w:rPr>
          <w:rFonts w:asciiTheme="majorBidi" w:hAnsiTheme="majorBidi" w:cstheme="majorBidi"/>
          <w:sz w:val="24"/>
          <w:szCs w:val="24"/>
          <w:lang w:val="es-ES"/>
        </w:rPr>
        <w:t xml:space="preserve">03-04: F. Magaña, "Pleito entre organizaciones en Atoyac en aniversario luctuoso de Lucio Cabañas", en </w:t>
      </w:r>
      <w:r w:rsidR="009B2E30" w:rsidRPr="0096447F">
        <w:rPr>
          <w:rFonts w:asciiTheme="majorBidi" w:hAnsiTheme="majorBidi" w:cstheme="majorBidi"/>
          <w:i/>
          <w:sz w:val="24"/>
          <w:szCs w:val="24"/>
          <w:lang w:val="es-ES"/>
        </w:rPr>
        <w:t>El Sur</w:t>
      </w:r>
      <w:r w:rsidR="00AB6218">
        <w:rPr>
          <w:rFonts w:asciiTheme="majorBidi" w:hAnsiTheme="majorBidi" w:cstheme="majorBidi"/>
          <w:sz w:val="24"/>
          <w:szCs w:val="24"/>
          <w:lang w:val="es-ES"/>
        </w:rPr>
        <w:t>, 3-</w:t>
      </w:r>
      <w:r w:rsidR="00AE6AA4" w:rsidRPr="0096447F">
        <w:rPr>
          <w:rFonts w:asciiTheme="majorBidi" w:hAnsiTheme="majorBidi" w:cstheme="majorBidi"/>
          <w:sz w:val="24"/>
          <w:szCs w:val="24"/>
          <w:lang w:val="es-ES"/>
        </w:rPr>
        <w:t xml:space="preserve"> </w:t>
      </w:r>
      <w:r w:rsidR="009B2E30" w:rsidRPr="0096447F">
        <w:rPr>
          <w:rFonts w:asciiTheme="majorBidi" w:hAnsiTheme="majorBidi" w:cstheme="majorBidi"/>
          <w:sz w:val="24"/>
          <w:szCs w:val="24"/>
          <w:lang w:val="es-ES"/>
        </w:rPr>
        <w:t>4</w:t>
      </w:r>
      <w:r w:rsidR="00AE6AA4" w:rsidRPr="0096447F">
        <w:rPr>
          <w:rFonts w:asciiTheme="majorBidi" w:hAnsiTheme="majorBidi" w:cstheme="majorBidi"/>
          <w:sz w:val="24"/>
          <w:szCs w:val="24"/>
          <w:lang w:val="es-ES"/>
        </w:rPr>
        <w:t xml:space="preserve"> de diciembre de </w:t>
      </w:r>
      <w:r w:rsidR="009B2E30" w:rsidRPr="0096447F">
        <w:rPr>
          <w:rFonts w:asciiTheme="majorBidi" w:hAnsiTheme="majorBidi" w:cstheme="majorBidi"/>
          <w:sz w:val="24"/>
          <w:szCs w:val="24"/>
          <w:lang w:val="es-ES"/>
        </w:rPr>
        <w:t>2005.</w:t>
      </w:r>
    </w:p>
    <w:p w:rsidR="009B2E30" w:rsidRPr="0096447F" w:rsidRDefault="00DD69AE"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El Sur 2005/12/</w:t>
      </w:r>
      <w:r w:rsidR="009B2E30" w:rsidRPr="0096447F">
        <w:rPr>
          <w:rFonts w:asciiTheme="majorBidi" w:hAnsiTheme="majorBidi" w:cstheme="majorBidi"/>
          <w:sz w:val="24"/>
          <w:szCs w:val="24"/>
          <w:lang w:val="es-ES"/>
        </w:rPr>
        <w:t xml:space="preserve">08: F. Magaña, “Propone Carrillo Prieto indemnización por desaparecidos; tres organizaciones de familiares la rechazan”,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 08</w:t>
      </w:r>
      <w:r w:rsidR="00AE6AA4" w:rsidRPr="0096447F">
        <w:rPr>
          <w:rFonts w:asciiTheme="majorBidi" w:hAnsiTheme="majorBidi" w:cstheme="majorBidi"/>
          <w:sz w:val="24"/>
          <w:szCs w:val="24"/>
          <w:lang w:val="es-ES"/>
        </w:rPr>
        <w:t xml:space="preserve"> de diciembre de </w:t>
      </w:r>
      <w:r w:rsidR="009B2E30" w:rsidRPr="0096447F">
        <w:rPr>
          <w:rFonts w:asciiTheme="majorBidi" w:hAnsiTheme="majorBidi" w:cstheme="majorBidi"/>
          <w:sz w:val="24"/>
          <w:szCs w:val="24"/>
          <w:lang w:val="es-ES"/>
        </w:rPr>
        <w:t>2005</w:t>
      </w:r>
      <w:r w:rsidR="002C2CA3" w:rsidRPr="0096447F">
        <w:rPr>
          <w:rFonts w:asciiTheme="majorBidi" w:hAnsiTheme="majorBidi" w:cstheme="majorBidi"/>
          <w:sz w:val="24"/>
          <w:szCs w:val="24"/>
          <w:lang w:val="es-ES"/>
        </w:rPr>
        <w:t>.</w:t>
      </w:r>
    </w:p>
    <w:p w:rsidR="009B2E30" w:rsidRPr="0096447F" w:rsidRDefault="009B2E30" w:rsidP="00C12C9C">
      <w:pPr>
        <w:spacing w:after="0" w:line="480" w:lineRule="auto"/>
        <w:jc w:val="both"/>
        <w:rPr>
          <w:rFonts w:asciiTheme="majorBidi" w:hAnsiTheme="majorBidi" w:cstheme="majorBidi"/>
          <w:sz w:val="24"/>
          <w:szCs w:val="24"/>
          <w:shd w:val="clear" w:color="auto" w:fill="FFFFFF"/>
          <w:lang w:val="es-ES"/>
        </w:rPr>
      </w:pPr>
      <w:r w:rsidRPr="0096447F">
        <w:rPr>
          <w:rFonts w:asciiTheme="majorBidi" w:hAnsiTheme="majorBidi" w:cstheme="majorBidi"/>
          <w:sz w:val="24"/>
          <w:szCs w:val="24"/>
          <w:lang w:val="es-ES"/>
        </w:rPr>
        <w:t xml:space="preserve">El Sur </w:t>
      </w:r>
      <w:r w:rsidR="00DD69AE" w:rsidRPr="0096447F">
        <w:rPr>
          <w:rFonts w:asciiTheme="majorBidi" w:hAnsiTheme="majorBidi" w:cstheme="majorBidi"/>
          <w:sz w:val="24"/>
          <w:szCs w:val="24"/>
          <w:lang w:val="es-ES"/>
        </w:rPr>
        <w:t>2006/04/</w:t>
      </w:r>
      <w:r w:rsidRPr="0096447F">
        <w:rPr>
          <w:rFonts w:asciiTheme="majorBidi" w:hAnsiTheme="majorBidi" w:cstheme="majorBidi"/>
          <w:sz w:val="24"/>
          <w:szCs w:val="24"/>
          <w:lang w:val="es-ES"/>
        </w:rPr>
        <w:t xml:space="preserve">06:  F. Magaña, “Exigimos a Fox que no se cierren los casos de la Fiscalía, informa Tita Radilla”, en </w:t>
      </w:r>
      <w:r w:rsidRPr="0096447F">
        <w:rPr>
          <w:rFonts w:asciiTheme="majorBidi" w:hAnsiTheme="majorBidi" w:cstheme="majorBidi"/>
          <w:i/>
          <w:sz w:val="24"/>
          <w:szCs w:val="24"/>
          <w:lang w:val="es-ES"/>
        </w:rPr>
        <w:t>El Sur</w:t>
      </w:r>
      <w:r w:rsidR="002C2CA3" w:rsidRPr="0096447F">
        <w:rPr>
          <w:rFonts w:asciiTheme="majorBidi" w:hAnsiTheme="majorBidi" w:cstheme="majorBidi"/>
          <w:sz w:val="24"/>
          <w:szCs w:val="24"/>
          <w:lang w:val="es-ES"/>
        </w:rPr>
        <w:t xml:space="preserve">, </w:t>
      </w:r>
      <w:r w:rsidRPr="0096447F">
        <w:rPr>
          <w:rFonts w:asciiTheme="majorBidi" w:hAnsiTheme="majorBidi" w:cstheme="majorBidi"/>
          <w:sz w:val="24"/>
          <w:szCs w:val="24"/>
          <w:lang w:val="es-ES"/>
        </w:rPr>
        <w:t>6</w:t>
      </w:r>
      <w:r w:rsidR="002C2CA3" w:rsidRPr="0096447F">
        <w:rPr>
          <w:rFonts w:asciiTheme="majorBidi" w:hAnsiTheme="majorBidi" w:cstheme="majorBidi"/>
          <w:sz w:val="24"/>
          <w:szCs w:val="24"/>
          <w:lang w:val="es-ES"/>
        </w:rPr>
        <w:t xml:space="preserve"> de abril de </w:t>
      </w:r>
      <w:r w:rsidRPr="0096447F">
        <w:rPr>
          <w:rFonts w:asciiTheme="majorBidi" w:hAnsiTheme="majorBidi" w:cstheme="majorBidi"/>
          <w:sz w:val="24"/>
          <w:szCs w:val="24"/>
          <w:lang w:val="es-ES"/>
        </w:rPr>
        <w:t>2006.</w:t>
      </w:r>
    </w:p>
    <w:p w:rsidR="009B2E30"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2C2CA3" w:rsidRPr="0096447F">
        <w:rPr>
          <w:rFonts w:asciiTheme="majorBidi" w:hAnsiTheme="majorBidi" w:cstheme="majorBidi"/>
          <w:sz w:val="24"/>
          <w:szCs w:val="24"/>
          <w:lang w:val="es-ES"/>
        </w:rPr>
        <w:t>2006/09/</w:t>
      </w:r>
      <w:r w:rsidRPr="0096447F">
        <w:rPr>
          <w:rFonts w:asciiTheme="majorBidi" w:hAnsiTheme="majorBidi" w:cstheme="majorBidi"/>
          <w:sz w:val="24"/>
          <w:szCs w:val="24"/>
          <w:lang w:val="es-ES"/>
        </w:rPr>
        <w:t xml:space="preserve">18: F. Magaña, “A un año de la ejecución de Miguel Ángel Mesino, los culpables, sin castigo: OCSS",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18</w:t>
      </w:r>
      <w:r w:rsidR="002C2CA3" w:rsidRPr="0096447F">
        <w:rPr>
          <w:rFonts w:asciiTheme="majorBidi" w:hAnsiTheme="majorBidi" w:cstheme="majorBidi"/>
          <w:sz w:val="24"/>
          <w:szCs w:val="24"/>
          <w:lang w:val="es-ES"/>
        </w:rPr>
        <w:t xml:space="preserve"> de septiembre de </w:t>
      </w:r>
      <w:r w:rsidRPr="0096447F">
        <w:rPr>
          <w:rFonts w:asciiTheme="majorBidi" w:hAnsiTheme="majorBidi" w:cstheme="majorBidi"/>
          <w:sz w:val="24"/>
          <w:szCs w:val="24"/>
          <w:lang w:val="es-ES"/>
        </w:rPr>
        <w:t xml:space="preserve">2006. </w:t>
      </w:r>
    </w:p>
    <w:p w:rsidR="00781FAE"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2C2CA3" w:rsidRPr="0096447F">
        <w:rPr>
          <w:rFonts w:asciiTheme="majorBidi" w:hAnsiTheme="majorBidi" w:cstheme="majorBidi"/>
          <w:sz w:val="24"/>
          <w:szCs w:val="24"/>
          <w:lang w:val="es-ES"/>
        </w:rPr>
        <w:t>2006/12/</w:t>
      </w:r>
      <w:r w:rsidRPr="0096447F">
        <w:rPr>
          <w:rFonts w:asciiTheme="majorBidi" w:hAnsiTheme="majorBidi" w:cstheme="majorBidi"/>
          <w:sz w:val="24"/>
          <w:szCs w:val="24"/>
          <w:lang w:val="es-ES"/>
        </w:rPr>
        <w:t xml:space="preserve">03: F. Magaña, “Mantas y pintas de grupos armados en el 32 aniversario de la muerte de Lucio en Atoyac”,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3</w:t>
      </w:r>
      <w:r w:rsidR="002C2CA3" w:rsidRPr="0096447F">
        <w:rPr>
          <w:rFonts w:asciiTheme="majorBidi" w:hAnsiTheme="majorBidi" w:cstheme="majorBidi"/>
          <w:sz w:val="24"/>
          <w:szCs w:val="24"/>
          <w:lang w:val="es-ES"/>
        </w:rPr>
        <w:t xml:space="preserve"> de diciembre de </w:t>
      </w:r>
      <w:r w:rsidRPr="0096447F">
        <w:rPr>
          <w:rFonts w:asciiTheme="majorBidi" w:hAnsiTheme="majorBidi" w:cstheme="majorBidi"/>
          <w:sz w:val="24"/>
          <w:szCs w:val="24"/>
          <w:lang w:val="es-ES"/>
        </w:rPr>
        <w:t>2006.</w:t>
      </w:r>
    </w:p>
    <w:p w:rsidR="00781FAE"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2C2CA3" w:rsidRPr="0096447F">
        <w:rPr>
          <w:rFonts w:asciiTheme="majorBidi" w:hAnsiTheme="majorBidi" w:cstheme="majorBidi"/>
          <w:sz w:val="24"/>
          <w:szCs w:val="24"/>
          <w:lang w:val="es-ES"/>
        </w:rPr>
        <w:t>2007/02/</w:t>
      </w:r>
      <w:r w:rsidRPr="0096447F">
        <w:rPr>
          <w:rFonts w:asciiTheme="majorBidi" w:hAnsiTheme="majorBidi" w:cstheme="majorBidi"/>
          <w:sz w:val="24"/>
          <w:szCs w:val="24"/>
          <w:lang w:val="es-ES"/>
        </w:rPr>
        <w:t>10</w:t>
      </w:r>
      <w:r w:rsidR="00781FAE" w:rsidRPr="0096447F">
        <w:rPr>
          <w:rFonts w:asciiTheme="majorBidi" w:hAnsiTheme="majorBidi" w:cstheme="majorBidi"/>
          <w:sz w:val="24"/>
          <w:szCs w:val="24"/>
          <w:lang w:val="es-ES"/>
        </w:rPr>
        <w:t xml:space="preserve">: F. Magaña, “Velan en Atoyac a Germán Adame y a su mamá; el crimen conmueve a priistas y vecinos”, en </w:t>
      </w:r>
      <w:r w:rsidR="00781FAE" w:rsidRPr="0096447F">
        <w:rPr>
          <w:rFonts w:asciiTheme="majorBidi" w:hAnsiTheme="majorBidi" w:cstheme="majorBidi"/>
          <w:i/>
          <w:sz w:val="24"/>
          <w:szCs w:val="24"/>
          <w:lang w:val="es-ES"/>
        </w:rPr>
        <w:t>El Sur</w:t>
      </w:r>
      <w:r w:rsidR="00781FAE" w:rsidRPr="0096447F">
        <w:rPr>
          <w:rFonts w:asciiTheme="majorBidi" w:hAnsiTheme="majorBidi" w:cstheme="majorBidi"/>
          <w:sz w:val="24"/>
          <w:szCs w:val="24"/>
          <w:lang w:val="es-ES"/>
        </w:rPr>
        <w:t>, 10</w:t>
      </w:r>
      <w:r w:rsidR="002C2CA3" w:rsidRPr="0096447F">
        <w:rPr>
          <w:rFonts w:asciiTheme="majorBidi" w:hAnsiTheme="majorBidi" w:cstheme="majorBidi"/>
          <w:sz w:val="24"/>
          <w:szCs w:val="24"/>
          <w:lang w:val="es-ES"/>
        </w:rPr>
        <w:t xml:space="preserve"> de febrero de </w:t>
      </w:r>
      <w:r w:rsidR="00781FAE" w:rsidRPr="0096447F">
        <w:rPr>
          <w:rFonts w:asciiTheme="majorBidi" w:hAnsiTheme="majorBidi" w:cstheme="majorBidi"/>
          <w:sz w:val="24"/>
          <w:szCs w:val="24"/>
          <w:lang w:val="es-ES"/>
        </w:rPr>
        <w:t>2007.</w:t>
      </w:r>
    </w:p>
    <w:p w:rsidR="00781FAE" w:rsidRPr="0096447F" w:rsidRDefault="00DD69AE" w:rsidP="00077922">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lastRenderedPageBreak/>
        <w:t xml:space="preserve">El Sur </w:t>
      </w:r>
      <w:r w:rsidR="00077922">
        <w:rPr>
          <w:rFonts w:asciiTheme="majorBidi" w:hAnsiTheme="majorBidi" w:cstheme="majorBidi"/>
          <w:sz w:val="24"/>
          <w:szCs w:val="24"/>
          <w:lang w:val="es-ES"/>
        </w:rPr>
        <w:t>2007/02/11</w:t>
      </w:r>
      <w:r w:rsidR="00781FAE" w:rsidRPr="0096447F">
        <w:rPr>
          <w:rFonts w:asciiTheme="majorBidi" w:hAnsiTheme="majorBidi" w:cstheme="majorBidi"/>
          <w:sz w:val="24"/>
          <w:szCs w:val="24"/>
          <w:lang w:val="es-ES"/>
        </w:rPr>
        <w:t>:</w:t>
      </w:r>
      <w:r w:rsidR="009B2E30" w:rsidRPr="0096447F">
        <w:rPr>
          <w:rFonts w:asciiTheme="majorBidi" w:hAnsiTheme="majorBidi" w:cstheme="majorBidi"/>
          <w:sz w:val="24"/>
          <w:szCs w:val="24"/>
          <w:lang w:val="es-ES"/>
        </w:rPr>
        <w:t xml:space="preserve"> F. Magaña, “Detienen a tres hombres como presuntos autores del asesinato del ex</w:t>
      </w:r>
      <w:r w:rsidR="00781FAE" w:rsidRPr="0096447F">
        <w:rPr>
          <w:rFonts w:asciiTheme="majorBidi" w:hAnsiTheme="majorBidi" w:cstheme="majorBidi"/>
          <w:sz w:val="24"/>
          <w:szCs w:val="24"/>
          <w:lang w:val="es-ES"/>
        </w:rPr>
        <w:t xml:space="preserve"> alcalde de Atoyac y su madre”,</w:t>
      </w:r>
      <w:r w:rsidR="009B2E30" w:rsidRPr="0096447F">
        <w:rPr>
          <w:rFonts w:asciiTheme="majorBidi" w:hAnsiTheme="majorBidi" w:cstheme="majorBidi"/>
          <w:sz w:val="24"/>
          <w:szCs w:val="24"/>
          <w:lang w:val="es-ES"/>
        </w:rPr>
        <w:t xml:space="preserve">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 11</w:t>
      </w:r>
      <w:r w:rsidR="002C2CA3" w:rsidRPr="0096447F">
        <w:rPr>
          <w:rFonts w:asciiTheme="majorBidi" w:hAnsiTheme="majorBidi" w:cstheme="majorBidi"/>
          <w:sz w:val="24"/>
          <w:szCs w:val="24"/>
          <w:lang w:val="es-ES"/>
        </w:rPr>
        <w:t xml:space="preserve"> de febrero de </w:t>
      </w:r>
      <w:r w:rsidR="00077922">
        <w:rPr>
          <w:rFonts w:asciiTheme="majorBidi" w:hAnsiTheme="majorBidi" w:cstheme="majorBidi"/>
          <w:sz w:val="24"/>
          <w:szCs w:val="24"/>
          <w:lang w:val="es-ES"/>
        </w:rPr>
        <w:t>2007.</w:t>
      </w:r>
    </w:p>
    <w:p w:rsidR="00781FAE"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2C2CA3" w:rsidRPr="0096447F">
        <w:rPr>
          <w:rFonts w:asciiTheme="majorBidi" w:hAnsiTheme="majorBidi" w:cstheme="majorBidi"/>
          <w:sz w:val="24"/>
          <w:szCs w:val="24"/>
          <w:lang w:val="es-ES"/>
        </w:rPr>
        <w:t>2007/06/</w:t>
      </w:r>
      <w:r w:rsidRPr="0096447F">
        <w:rPr>
          <w:rFonts w:asciiTheme="majorBidi" w:hAnsiTheme="majorBidi" w:cstheme="majorBidi"/>
          <w:sz w:val="24"/>
          <w:szCs w:val="24"/>
          <w:lang w:val="es-ES"/>
        </w:rPr>
        <w:t>27</w:t>
      </w:r>
      <w:r w:rsidR="00781FAE" w:rsidRPr="0096447F">
        <w:rPr>
          <w:rFonts w:asciiTheme="majorBidi" w:hAnsiTheme="majorBidi" w:cstheme="majorBidi"/>
          <w:sz w:val="24"/>
          <w:szCs w:val="24"/>
          <w:lang w:val="es-ES"/>
        </w:rPr>
        <w:t xml:space="preserve">: </w:t>
      </w:r>
      <w:r w:rsidRPr="0096447F">
        <w:rPr>
          <w:rFonts w:asciiTheme="majorBidi" w:hAnsiTheme="majorBidi" w:cstheme="majorBidi"/>
          <w:sz w:val="24"/>
          <w:szCs w:val="24"/>
          <w:lang w:val="es-ES"/>
        </w:rPr>
        <w:t xml:space="preserve"> M. Martínez, “En el 12 aniversario de Aguas Blancas rechazan la comisión de la verdad”, en </w:t>
      </w:r>
      <w:r w:rsidRPr="0096447F">
        <w:rPr>
          <w:rFonts w:asciiTheme="majorBidi" w:hAnsiTheme="majorBidi" w:cstheme="majorBidi"/>
          <w:i/>
          <w:sz w:val="24"/>
          <w:szCs w:val="24"/>
          <w:lang w:val="es-ES"/>
        </w:rPr>
        <w:t>El Sur</w:t>
      </w:r>
      <w:r w:rsidR="002C2CA3" w:rsidRPr="0096447F">
        <w:rPr>
          <w:rFonts w:asciiTheme="majorBidi" w:hAnsiTheme="majorBidi" w:cstheme="majorBidi"/>
          <w:sz w:val="24"/>
          <w:szCs w:val="24"/>
          <w:lang w:val="es-ES"/>
        </w:rPr>
        <w:t xml:space="preserve">, 27 de junio de </w:t>
      </w:r>
      <w:r w:rsidR="00781FAE" w:rsidRPr="0096447F">
        <w:rPr>
          <w:rFonts w:asciiTheme="majorBidi" w:hAnsiTheme="majorBidi" w:cstheme="majorBidi"/>
          <w:sz w:val="24"/>
          <w:szCs w:val="24"/>
          <w:lang w:val="es-ES"/>
        </w:rPr>
        <w:t>2007.</w:t>
      </w:r>
    </w:p>
    <w:p w:rsidR="00636CFF" w:rsidRPr="0096447F" w:rsidRDefault="00DD69AE"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2C2CA3" w:rsidRPr="0096447F">
        <w:rPr>
          <w:rFonts w:asciiTheme="majorBidi" w:hAnsiTheme="majorBidi" w:cstheme="majorBidi"/>
          <w:sz w:val="24"/>
          <w:szCs w:val="24"/>
          <w:lang w:val="es-ES"/>
        </w:rPr>
        <w:t>2007</w:t>
      </w:r>
      <w:r w:rsidRPr="0096447F">
        <w:rPr>
          <w:rFonts w:asciiTheme="majorBidi" w:hAnsiTheme="majorBidi" w:cstheme="majorBidi"/>
          <w:sz w:val="24"/>
          <w:szCs w:val="24"/>
          <w:lang w:val="es-ES"/>
        </w:rPr>
        <w:t>/07/</w:t>
      </w:r>
      <w:r w:rsidR="009B2E30" w:rsidRPr="0096447F">
        <w:rPr>
          <w:rFonts w:asciiTheme="majorBidi" w:hAnsiTheme="majorBidi" w:cstheme="majorBidi"/>
          <w:sz w:val="24"/>
          <w:szCs w:val="24"/>
          <w:lang w:val="es-ES"/>
        </w:rPr>
        <w:t>02</w:t>
      </w:r>
      <w:r w:rsidR="00781FAE" w:rsidRPr="0096447F">
        <w:rPr>
          <w:rFonts w:asciiTheme="majorBidi" w:hAnsiTheme="majorBidi" w:cstheme="majorBidi"/>
          <w:sz w:val="24"/>
          <w:szCs w:val="24"/>
          <w:lang w:val="es-ES"/>
        </w:rPr>
        <w:t>:</w:t>
      </w:r>
      <w:r w:rsidR="009B2E30" w:rsidRPr="0096447F">
        <w:rPr>
          <w:rFonts w:asciiTheme="majorBidi" w:hAnsiTheme="majorBidi" w:cstheme="majorBidi"/>
          <w:sz w:val="24"/>
          <w:szCs w:val="24"/>
          <w:lang w:val="es-ES"/>
        </w:rPr>
        <w:t xml:space="preserve"> </w:t>
      </w:r>
      <w:r w:rsidR="00781FAE" w:rsidRPr="0096447F">
        <w:rPr>
          <w:rFonts w:asciiTheme="majorBidi" w:hAnsiTheme="majorBidi" w:cstheme="majorBidi"/>
          <w:sz w:val="24"/>
          <w:szCs w:val="24"/>
          <w:lang w:val="es-ES"/>
        </w:rPr>
        <w:t xml:space="preserve">F. Magaña, “Indigna a fundador de la OCSS liberación de Acosta Chaparro”, en </w:t>
      </w:r>
      <w:r w:rsidR="00781FAE" w:rsidRPr="0096447F">
        <w:rPr>
          <w:rFonts w:asciiTheme="majorBidi" w:hAnsiTheme="majorBidi" w:cstheme="majorBidi"/>
          <w:i/>
          <w:sz w:val="24"/>
          <w:szCs w:val="24"/>
          <w:lang w:val="es-ES"/>
        </w:rPr>
        <w:t>El Sur</w:t>
      </w:r>
      <w:r w:rsidR="00781FAE" w:rsidRPr="0096447F">
        <w:rPr>
          <w:rFonts w:asciiTheme="majorBidi" w:hAnsiTheme="majorBidi" w:cstheme="majorBidi"/>
          <w:sz w:val="24"/>
          <w:szCs w:val="24"/>
          <w:lang w:val="es-ES"/>
        </w:rPr>
        <w:t xml:space="preserve">, </w:t>
      </w:r>
      <w:r w:rsidR="002C2CA3" w:rsidRPr="0096447F">
        <w:rPr>
          <w:rFonts w:asciiTheme="majorBidi" w:hAnsiTheme="majorBidi" w:cstheme="majorBidi"/>
          <w:sz w:val="24"/>
          <w:szCs w:val="24"/>
          <w:lang w:val="es-ES"/>
        </w:rPr>
        <w:t xml:space="preserve">2 de julio de </w:t>
      </w:r>
      <w:r w:rsidR="00781FAE" w:rsidRPr="0096447F">
        <w:rPr>
          <w:rFonts w:asciiTheme="majorBidi" w:hAnsiTheme="majorBidi" w:cstheme="majorBidi"/>
          <w:sz w:val="24"/>
          <w:szCs w:val="24"/>
          <w:lang w:val="es-ES"/>
        </w:rPr>
        <w:t>2007.</w:t>
      </w:r>
    </w:p>
    <w:p w:rsidR="00636CFF" w:rsidRPr="0096447F" w:rsidRDefault="00DD69AE"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El Sur 2007</w:t>
      </w:r>
      <w:r w:rsidR="002C2CA3" w:rsidRPr="0096447F">
        <w:rPr>
          <w:rFonts w:asciiTheme="majorBidi" w:hAnsiTheme="majorBidi" w:cstheme="majorBidi"/>
          <w:sz w:val="24"/>
          <w:szCs w:val="24"/>
          <w:lang w:val="es-ES"/>
        </w:rPr>
        <w:t>/08/</w:t>
      </w:r>
      <w:r w:rsidR="00636CFF" w:rsidRPr="0096447F">
        <w:rPr>
          <w:rFonts w:asciiTheme="majorBidi" w:hAnsiTheme="majorBidi" w:cstheme="majorBidi"/>
          <w:sz w:val="24"/>
          <w:szCs w:val="24"/>
          <w:lang w:val="es-ES"/>
        </w:rPr>
        <w:t>01:</w:t>
      </w:r>
      <w:r w:rsidR="009B2E30" w:rsidRPr="0096447F">
        <w:rPr>
          <w:rFonts w:asciiTheme="majorBidi" w:hAnsiTheme="majorBidi" w:cstheme="majorBidi"/>
          <w:sz w:val="24"/>
          <w:szCs w:val="24"/>
          <w:lang w:val="es-ES"/>
        </w:rPr>
        <w:t xml:space="preserve"> </w:t>
      </w:r>
      <w:r w:rsidR="00636CFF" w:rsidRPr="0096447F">
        <w:rPr>
          <w:rFonts w:asciiTheme="majorBidi" w:hAnsiTheme="majorBidi" w:cstheme="majorBidi"/>
          <w:sz w:val="24"/>
          <w:szCs w:val="24"/>
          <w:lang w:val="es-ES"/>
        </w:rPr>
        <w:t xml:space="preserve">F. Magaña, “Planta el cabildo de Atoyac al CCP; los campesinos bloquean los accesos a la ciudad”, en </w:t>
      </w:r>
      <w:r w:rsidR="00636CFF" w:rsidRPr="0096447F">
        <w:rPr>
          <w:rFonts w:asciiTheme="majorBidi" w:hAnsiTheme="majorBidi" w:cstheme="majorBidi"/>
          <w:i/>
          <w:sz w:val="24"/>
          <w:szCs w:val="24"/>
          <w:lang w:val="es-ES"/>
        </w:rPr>
        <w:t>El Sur</w:t>
      </w:r>
      <w:r w:rsidR="00636CFF" w:rsidRPr="0096447F">
        <w:rPr>
          <w:rFonts w:asciiTheme="majorBidi" w:hAnsiTheme="majorBidi" w:cstheme="majorBidi"/>
          <w:sz w:val="24"/>
          <w:szCs w:val="24"/>
          <w:lang w:val="es-ES"/>
        </w:rPr>
        <w:t>,</w:t>
      </w:r>
      <w:r w:rsidR="002C2CA3" w:rsidRPr="0096447F">
        <w:rPr>
          <w:rFonts w:asciiTheme="majorBidi" w:hAnsiTheme="majorBidi" w:cstheme="majorBidi"/>
          <w:sz w:val="24"/>
          <w:szCs w:val="24"/>
          <w:lang w:val="es-ES"/>
        </w:rPr>
        <w:t xml:space="preserve"> </w:t>
      </w:r>
      <w:r w:rsidR="00636CFF" w:rsidRPr="0096447F">
        <w:rPr>
          <w:rFonts w:asciiTheme="majorBidi" w:hAnsiTheme="majorBidi" w:cstheme="majorBidi"/>
          <w:sz w:val="24"/>
          <w:szCs w:val="24"/>
          <w:lang w:val="es-ES"/>
        </w:rPr>
        <w:t>1</w:t>
      </w:r>
      <w:r w:rsidR="002C2CA3" w:rsidRPr="0096447F">
        <w:rPr>
          <w:rFonts w:asciiTheme="majorBidi" w:hAnsiTheme="majorBidi" w:cstheme="majorBidi"/>
          <w:sz w:val="24"/>
          <w:szCs w:val="24"/>
          <w:lang w:val="es-ES"/>
        </w:rPr>
        <w:t xml:space="preserve">º de agosto de </w:t>
      </w:r>
      <w:r w:rsidR="00636CFF" w:rsidRPr="0096447F">
        <w:rPr>
          <w:rFonts w:asciiTheme="majorBidi" w:hAnsiTheme="majorBidi" w:cstheme="majorBidi"/>
          <w:sz w:val="24"/>
          <w:szCs w:val="24"/>
          <w:lang w:val="es-ES"/>
        </w:rPr>
        <w:t>2007.</w:t>
      </w:r>
    </w:p>
    <w:p w:rsidR="00636CFF" w:rsidRPr="0096447F" w:rsidRDefault="00AE6AA4"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El Sur 2007</w:t>
      </w:r>
      <w:r w:rsidR="002C2CA3" w:rsidRPr="0096447F">
        <w:rPr>
          <w:rFonts w:asciiTheme="majorBidi" w:hAnsiTheme="majorBidi" w:cstheme="majorBidi"/>
          <w:sz w:val="24"/>
          <w:szCs w:val="24"/>
          <w:lang w:val="es-ES"/>
        </w:rPr>
        <w:t>/08/</w:t>
      </w:r>
      <w:r w:rsidR="009B2E30" w:rsidRPr="0096447F">
        <w:rPr>
          <w:rFonts w:asciiTheme="majorBidi" w:hAnsiTheme="majorBidi" w:cstheme="majorBidi"/>
          <w:sz w:val="24"/>
          <w:szCs w:val="24"/>
          <w:lang w:val="es-ES"/>
        </w:rPr>
        <w:t>09</w:t>
      </w:r>
      <w:r w:rsidR="00636CFF" w:rsidRPr="0096447F">
        <w:rPr>
          <w:rFonts w:asciiTheme="majorBidi" w:hAnsiTheme="majorBidi" w:cstheme="majorBidi"/>
          <w:sz w:val="24"/>
          <w:szCs w:val="24"/>
          <w:lang w:val="es-ES"/>
        </w:rPr>
        <w:t>:</w:t>
      </w:r>
      <w:r w:rsidR="009B2E30" w:rsidRPr="0096447F">
        <w:rPr>
          <w:rFonts w:asciiTheme="majorBidi" w:hAnsiTheme="majorBidi" w:cstheme="majorBidi"/>
          <w:sz w:val="24"/>
          <w:szCs w:val="24"/>
          <w:lang w:val="es-ES"/>
        </w:rPr>
        <w:t xml:space="preserve"> H. Pacheco, “Llama el congreso al presidente municipal Pedro Brito a que explique conflicto”,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 9</w:t>
      </w:r>
      <w:r w:rsidR="002C2CA3" w:rsidRPr="0096447F">
        <w:rPr>
          <w:rFonts w:asciiTheme="majorBidi" w:hAnsiTheme="majorBidi" w:cstheme="majorBidi"/>
          <w:sz w:val="24"/>
          <w:szCs w:val="24"/>
          <w:lang w:val="es-ES"/>
        </w:rPr>
        <w:t xml:space="preserve"> de agosto de </w:t>
      </w:r>
      <w:r w:rsidR="009B2E30" w:rsidRPr="0096447F">
        <w:rPr>
          <w:rFonts w:asciiTheme="majorBidi" w:hAnsiTheme="majorBidi" w:cstheme="majorBidi"/>
          <w:sz w:val="24"/>
          <w:szCs w:val="24"/>
          <w:lang w:val="es-ES"/>
        </w:rPr>
        <w:t>2007.</w:t>
      </w:r>
    </w:p>
    <w:p w:rsidR="00636CFF"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2C2CA3" w:rsidRPr="0096447F">
        <w:rPr>
          <w:rFonts w:asciiTheme="majorBidi" w:hAnsiTheme="majorBidi" w:cstheme="majorBidi"/>
          <w:sz w:val="24"/>
          <w:szCs w:val="24"/>
          <w:lang w:val="es-ES"/>
        </w:rPr>
        <w:t>2008/07/</w:t>
      </w:r>
      <w:r w:rsidRPr="0096447F">
        <w:rPr>
          <w:rFonts w:asciiTheme="majorBidi" w:hAnsiTheme="majorBidi" w:cstheme="majorBidi"/>
          <w:sz w:val="24"/>
          <w:szCs w:val="24"/>
          <w:lang w:val="es-ES"/>
        </w:rPr>
        <w:t xml:space="preserve">15: F. Magaña, “Marcharán mujeres de diversas organizaciones sociales para exigir seguridad en Atoyac”,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15</w:t>
      </w:r>
      <w:r w:rsidR="002C2CA3" w:rsidRPr="0096447F">
        <w:rPr>
          <w:rFonts w:asciiTheme="majorBidi" w:hAnsiTheme="majorBidi" w:cstheme="majorBidi"/>
          <w:sz w:val="24"/>
          <w:szCs w:val="24"/>
          <w:lang w:val="es-ES"/>
        </w:rPr>
        <w:t xml:space="preserve"> de julio de </w:t>
      </w:r>
      <w:r w:rsidRPr="0096447F">
        <w:rPr>
          <w:rFonts w:asciiTheme="majorBidi" w:hAnsiTheme="majorBidi" w:cstheme="majorBidi"/>
          <w:sz w:val="24"/>
          <w:szCs w:val="24"/>
          <w:lang w:val="es-ES"/>
        </w:rPr>
        <w:t>2008.</w:t>
      </w:r>
    </w:p>
    <w:p w:rsidR="00B315F9"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2C2CA3" w:rsidRPr="0096447F">
        <w:rPr>
          <w:rFonts w:asciiTheme="majorBidi" w:hAnsiTheme="majorBidi" w:cstheme="majorBidi"/>
          <w:sz w:val="24"/>
          <w:szCs w:val="24"/>
          <w:lang w:val="es-ES"/>
        </w:rPr>
        <w:t>2008/09/</w:t>
      </w:r>
      <w:r w:rsidRPr="0096447F">
        <w:rPr>
          <w:rFonts w:asciiTheme="majorBidi" w:hAnsiTheme="majorBidi" w:cstheme="majorBidi"/>
          <w:sz w:val="24"/>
          <w:szCs w:val="24"/>
          <w:lang w:val="es-ES"/>
        </w:rPr>
        <w:t xml:space="preserve">21: J. Díaz Briceño, “México en el banquillo de la justicia internacional”, en </w:t>
      </w:r>
      <w:r w:rsidRPr="0096447F">
        <w:rPr>
          <w:rFonts w:asciiTheme="majorBidi" w:hAnsiTheme="majorBidi" w:cstheme="majorBidi"/>
          <w:i/>
          <w:sz w:val="24"/>
          <w:szCs w:val="24"/>
          <w:lang w:val="es-ES"/>
        </w:rPr>
        <w:t>El Sur</w:t>
      </w:r>
      <w:r w:rsidR="002C2CA3" w:rsidRPr="0096447F">
        <w:rPr>
          <w:rFonts w:asciiTheme="majorBidi" w:hAnsiTheme="majorBidi" w:cstheme="majorBidi"/>
          <w:sz w:val="24"/>
          <w:szCs w:val="24"/>
          <w:lang w:val="es-ES"/>
        </w:rPr>
        <w:t>,</w:t>
      </w:r>
      <w:r w:rsidRPr="0096447F">
        <w:rPr>
          <w:rFonts w:asciiTheme="majorBidi" w:hAnsiTheme="majorBidi" w:cstheme="majorBidi"/>
          <w:sz w:val="24"/>
          <w:szCs w:val="24"/>
          <w:lang w:val="es-ES"/>
        </w:rPr>
        <w:t xml:space="preserve"> 21</w:t>
      </w:r>
      <w:r w:rsidR="002C2CA3" w:rsidRPr="0096447F">
        <w:rPr>
          <w:rFonts w:asciiTheme="majorBidi" w:hAnsiTheme="majorBidi" w:cstheme="majorBidi"/>
          <w:sz w:val="24"/>
          <w:szCs w:val="24"/>
          <w:lang w:val="es-ES"/>
        </w:rPr>
        <w:t xml:space="preserve"> de septiembre de </w:t>
      </w:r>
      <w:r w:rsidRPr="0096447F">
        <w:rPr>
          <w:rFonts w:asciiTheme="majorBidi" w:hAnsiTheme="majorBidi" w:cstheme="majorBidi"/>
          <w:sz w:val="24"/>
          <w:szCs w:val="24"/>
          <w:lang w:val="es-ES"/>
        </w:rPr>
        <w:t>2008.</w:t>
      </w:r>
    </w:p>
    <w:p w:rsidR="00B315F9"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2C2CA3" w:rsidRPr="0096447F">
        <w:rPr>
          <w:rFonts w:asciiTheme="majorBidi" w:hAnsiTheme="majorBidi" w:cstheme="majorBidi"/>
          <w:sz w:val="24"/>
          <w:szCs w:val="24"/>
          <w:lang w:val="es-ES"/>
        </w:rPr>
        <w:t>2009/05/</w:t>
      </w:r>
      <w:r w:rsidRPr="0096447F">
        <w:rPr>
          <w:rFonts w:asciiTheme="majorBidi" w:hAnsiTheme="majorBidi" w:cstheme="majorBidi"/>
          <w:sz w:val="24"/>
          <w:szCs w:val="24"/>
          <w:lang w:val="es-ES"/>
        </w:rPr>
        <w:t>12</w:t>
      </w:r>
      <w:r w:rsidR="00B315F9" w:rsidRPr="0096447F">
        <w:rPr>
          <w:rFonts w:asciiTheme="majorBidi" w:hAnsiTheme="majorBidi" w:cstheme="majorBidi"/>
          <w:sz w:val="24"/>
          <w:szCs w:val="24"/>
          <w:lang w:val="es-ES"/>
        </w:rPr>
        <w:t xml:space="preserve">: Z. Cervantes, “La guerrilla está combatiendo a sicarios del narco y paramilitares, dice jefe del ERPI”, en </w:t>
      </w:r>
      <w:r w:rsidR="00B315F9" w:rsidRPr="0096447F">
        <w:rPr>
          <w:rFonts w:asciiTheme="majorBidi" w:hAnsiTheme="majorBidi" w:cstheme="majorBidi"/>
          <w:i/>
          <w:sz w:val="24"/>
          <w:szCs w:val="24"/>
          <w:lang w:val="es-ES"/>
        </w:rPr>
        <w:t>El Sur</w:t>
      </w:r>
      <w:r w:rsidR="00B315F9" w:rsidRPr="0096447F">
        <w:rPr>
          <w:rFonts w:asciiTheme="majorBidi" w:hAnsiTheme="majorBidi" w:cstheme="majorBidi"/>
          <w:sz w:val="24"/>
          <w:szCs w:val="24"/>
          <w:lang w:val="es-ES"/>
        </w:rPr>
        <w:t>, 12</w:t>
      </w:r>
      <w:r w:rsidR="002C2CA3" w:rsidRPr="0096447F">
        <w:rPr>
          <w:rFonts w:asciiTheme="majorBidi" w:hAnsiTheme="majorBidi" w:cstheme="majorBidi"/>
          <w:sz w:val="24"/>
          <w:szCs w:val="24"/>
          <w:lang w:val="es-ES"/>
        </w:rPr>
        <w:t xml:space="preserve"> de mayo de </w:t>
      </w:r>
      <w:r w:rsidR="00B315F9" w:rsidRPr="0096447F">
        <w:rPr>
          <w:rFonts w:asciiTheme="majorBidi" w:hAnsiTheme="majorBidi" w:cstheme="majorBidi"/>
          <w:sz w:val="24"/>
          <w:szCs w:val="24"/>
          <w:lang w:val="es-ES"/>
        </w:rPr>
        <w:t>2009</w:t>
      </w:r>
      <w:r w:rsidR="002C2CA3" w:rsidRPr="0096447F">
        <w:rPr>
          <w:rFonts w:asciiTheme="majorBidi" w:hAnsiTheme="majorBidi" w:cstheme="majorBidi"/>
          <w:sz w:val="24"/>
          <w:szCs w:val="24"/>
          <w:lang w:val="es-ES"/>
        </w:rPr>
        <w:t>.</w:t>
      </w:r>
      <w:r w:rsidRPr="0096447F">
        <w:rPr>
          <w:rFonts w:asciiTheme="majorBidi" w:hAnsiTheme="majorBidi" w:cstheme="majorBidi"/>
          <w:sz w:val="24"/>
          <w:szCs w:val="24"/>
          <w:lang w:val="es-ES"/>
        </w:rPr>
        <w:t xml:space="preserve"> </w:t>
      </w:r>
    </w:p>
    <w:p w:rsidR="00B315F9" w:rsidRPr="0096447F" w:rsidRDefault="00AE6AA4"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El Sur 2009</w:t>
      </w:r>
      <w:r w:rsidR="00AD33B4" w:rsidRPr="0096447F">
        <w:rPr>
          <w:rFonts w:asciiTheme="majorBidi" w:hAnsiTheme="majorBidi" w:cstheme="majorBidi"/>
          <w:sz w:val="24"/>
          <w:szCs w:val="24"/>
          <w:lang w:val="es-ES"/>
        </w:rPr>
        <w:t>/05/</w:t>
      </w:r>
      <w:r w:rsidR="009B2E30" w:rsidRPr="0096447F">
        <w:rPr>
          <w:rFonts w:asciiTheme="majorBidi" w:hAnsiTheme="majorBidi" w:cstheme="majorBidi"/>
          <w:sz w:val="24"/>
          <w:szCs w:val="24"/>
          <w:lang w:val="es-ES"/>
        </w:rPr>
        <w:t xml:space="preserve">22: Z. Cervantes, “Descalifica Zeferino al guerrillero que lo acusó de proteger al narco; es un delincuente prófugo, dice”,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 22</w:t>
      </w:r>
      <w:r w:rsidR="00AD33B4" w:rsidRPr="0096447F">
        <w:rPr>
          <w:rFonts w:asciiTheme="majorBidi" w:hAnsiTheme="majorBidi" w:cstheme="majorBidi"/>
          <w:sz w:val="24"/>
          <w:szCs w:val="24"/>
          <w:lang w:val="es-ES"/>
        </w:rPr>
        <w:t xml:space="preserve"> de mayo de 2009</w:t>
      </w:r>
      <w:r w:rsidR="009B2E30" w:rsidRPr="0096447F">
        <w:rPr>
          <w:rFonts w:asciiTheme="majorBidi" w:hAnsiTheme="majorBidi" w:cstheme="majorBidi"/>
          <w:sz w:val="24"/>
          <w:szCs w:val="24"/>
          <w:lang w:val="es-ES"/>
        </w:rPr>
        <w:t>.</w:t>
      </w:r>
    </w:p>
    <w:p w:rsidR="00B315F9"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AD33B4" w:rsidRPr="0096447F">
        <w:rPr>
          <w:rFonts w:asciiTheme="majorBidi" w:hAnsiTheme="majorBidi" w:cstheme="majorBidi"/>
          <w:sz w:val="24"/>
          <w:szCs w:val="24"/>
          <w:lang w:val="es-ES"/>
        </w:rPr>
        <w:t>2009/05/</w:t>
      </w:r>
      <w:r w:rsidRPr="0096447F">
        <w:rPr>
          <w:rFonts w:asciiTheme="majorBidi" w:hAnsiTheme="majorBidi" w:cstheme="majorBidi"/>
          <w:sz w:val="24"/>
          <w:szCs w:val="24"/>
          <w:lang w:val="es-ES"/>
        </w:rPr>
        <w:t xml:space="preserve">19: F. Magaña, “En 42 años suman más de mil 200 desaparecidos en el país, denuncian organizaciones”,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19</w:t>
      </w:r>
      <w:r w:rsidR="00AD33B4" w:rsidRPr="0096447F">
        <w:rPr>
          <w:rFonts w:asciiTheme="majorBidi" w:hAnsiTheme="majorBidi" w:cstheme="majorBidi"/>
          <w:sz w:val="24"/>
          <w:szCs w:val="24"/>
          <w:lang w:val="es-ES"/>
        </w:rPr>
        <w:t xml:space="preserve"> de mayo de 2009</w:t>
      </w:r>
      <w:r w:rsidRPr="0096447F">
        <w:rPr>
          <w:rFonts w:asciiTheme="majorBidi" w:hAnsiTheme="majorBidi" w:cstheme="majorBidi"/>
          <w:sz w:val="24"/>
          <w:szCs w:val="24"/>
          <w:lang w:val="es-ES"/>
        </w:rPr>
        <w:t xml:space="preserve">. </w:t>
      </w:r>
    </w:p>
    <w:p w:rsidR="00B315F9" w:rsidRPr="0096447F" w:rsidRDefault="00AE6AA4"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El Sur 2009</w:t>
      </w:r>
      <w:r w:rsidR="00AD33B4" w:rsidRPr="0096447F">
        <w:rPr>
          <w:rFonts w:asciiTheme="majorBidi" w:hAnsiTheme="majorBidi" w:cstheme="majorBidi"/>
          <w:sz w:val="24"/>
          <w:szCs w:val="24"/>
          <w:lang w:val="es-ES"/>
        </w:rPr>
        <w:t>/06/</w:t>
      </w:r>
      <w:r w:rsidR="009B2E30" w:rsidRPr="0096447F">
        <w:rPr>
          <w:rFonts w:asciiTheme="majorBidi" w:hAnsiTheme="majorBidi" w:cstheme="majorBidi"/>
          <w:sz w:val="24"/>
          <w:szCs w:val="24"/>
          <w:lang w:val="es-ES"/>
        </w:rPr>
        <w:t>19:</w:t>
      </w:r>
      <w:r w:rsidR="00B315F9" w:rsidRPr="0096447F">
        <w:rPr>
          <w:rFonts w:asciiTheme="majorBidi" w:hAnsiTheme="majorBidi" w:cstheme="majorBidi"/>
          <w:sz w:val="24"/>
          <w:szCs w:val="24"/>
          <w:lang w:val="es-ES"/>
        </w:rPr>
        <w:t xml:space="preserve"> </w:t>
      </w:r>
      <w:r w:rsidR="009B2E30" w:rsidRPr="0096447F">
        <w:rPr>
          <w:rFonts w:asciiTheme="majorBidi" w:hAnsiTheme="majorBidi" w:cstheme="majorBidi"/>
          <w:sz w:val="24"/>
          <w:szCs w:val="24"/>
          <w:lang w:val="es-ES"/>
        </w:rPr>
        <w:t xml:space="preserve">J. Saavedra, “Sitian 500 militares dos días dos poblados de la sierra para buscar a Ramiro del ERPI”,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 19</w:t>
      </w:r>
      <w:r w:rsidR="00AD33B4" w:rsidRPr="0096447F">
        <w:rPr>
          <w:rFonts w:asciiTheme="majorBidi" w:hAnsiTheme="majorBidi" w:cstheme="majorBidi"/>
          <w:sz w:val="24"/>
          <w:szCs w:val="24"/>
          <w:lang w:val="es-ES"/>
        </w:rPr>
        <w:t xml:space="preserve"> de junio de </w:t>
      </w:r>
      <w:r w:rsidR="009B2E30" w:rsidRPr="0096447F">
        <w:rPr>
          <w:rFonts w:asciiTheme="majorBidi" w:hAnsiTheme="majorBidi" w:cstheme="majorBidi"/>
          <w:sz w:val="24"/>
          <w:szCs w:val="24"/>
          <w:lang w:val="es-ES"/>
        </w:rPr>
        <w:t>2009</w:t>
      </w:r>
      <w:r w:rsidR="00AD33B4" w:rsidRPr="0096447F">
        <w:rPr>
          <w:rFonts w:asciiTheme="majorBidi" w:hAnsiTheme="majorBidi" w:cstheme="majorBidi"/>
          <w:sz w:val="24"/>
          <w:szCs w:val="24"/>
          <w:lang w:val="es-ES"/>
        </w:rPr>
        <w:t>.</w:t>
      </w:r>
    </w:p>
    <w:p w:rsidR="00372F72" w:rsidRDefault="009B2E30" w:rsidP="00372F72">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AD33B4" w:rsidRPr="0096447F">
        <w:rPr>
          <w:rFonts w:asciiTheme="majorBidi" w:hAnsiTheme="majorBidi" w:cstheme="majorBidi"/>
          <w:sz w:val="24"/>
          <w:szCs w:val="24"/>
          <w:lang w:val="es-ES"/>
        </w:rPr>
        <w:t>2009/06/</w:t>
      </w:r>
      <w:r w:rsidRPr="0096447F">
        <w:rPr>
          <w:rFonts w:asciiTheme="majorBidi" w:hAnsiTheme="majorBidi" w:cstheme="majorBidi"/>
          <w:sz w:val="24"/>
          <w:szCs w:val="24"/>
          <w:lang w:val="es-ES"/>
        </w:rPr>
        <w:t xml:space="preserve">23: M. Gutiérrez, “Los que torturaron y asesinaron a los dirigentes mixtecos serán castigados, anuncia el ERPI”,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23</w:t>
      </w:r>
      <w:r w:rsidR="00AD33B4" w:rsidRPr="0096447F">
        <w:rPr>
          <w:rFonts w:asciiTheme="majorBidi" w:hAnsiTheme="majorBidi" w:cstheme="majorBidi"/>
          <w:sz w:val="24"/>
          <w:szCs w:val="24"/>
          <w:lang w:val="es-ES"/>
        </w:rPr>
        <w:t xml:space="preserve"> de junio de 2009</w:t>
      </w:r>
      <w:r w:rsidRPr="0096447F">
        <w:rPr>
          <w:rFonts w:asciiTheme="majorBidi" w:hAnsiTheme="majorBidi" w:cstheme="majorBidi"/>
          <w:sz w:val="24"/>
          <w:szCs w:val="24"/>
          <w:lang w:val="es-ES"/>
        </w:rPr>
        <w:t>.</w:t>
      </w:r>
    </w:p>
    <w:p w:rsidR="00B315F9" w:rsidRPr="0096447F" w:rsidRDefault="009B2E30" w:rsidP="00372F72">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lastRenderedPageBreak/>
        <w:t xml:space="preserve">El Sur </w:t>
      </w:r>
      <w:r w:rsidR="00AD33B4" w:rsidRPr="0096447F">
        <w:rPr>
          <w:rFonts w:asciiTheme="majorBidi" w:hAnsiTheme="majorBidi" w:cstheme="majorBidi"/>
          <w:sz w:val="24"/>
          <w:szCs w:val="24"/>
          <w:lang w:val="es-ES"/>
        </w:rPr>
        <w:t>2009/12/</w:t>
      </w:r>
      <w:r w:rsidRPr="0096447F">
        <w:rPr>
          <w:rFonts w:asciiTheme="majorBidi" w:hAnsiTheme="majorBidi" w:cstheme="majorBidi"/>
          <w:sz w:val="24"/>
          <w:szCs w:val="24"/>
          <w:lang w:val="es-ES"/>
        </w:rPr>
        <w:t>16</w:t>
      </w:r>
      <w:r w:rsidR="00B315F9" w:rsidRPr="0096447F">
        <w:rPr>
          <w:rFonts w:asciiTheme="majorBidi" w:hAnsiTheme="majorBidi" w:cstheme="majorBidi"/>
          <w:sz w:val="24"/>
          <w:szCs w:val="24"/>
          <w:lang w:val="es-ES"/>
        </w:rPr>
        <w:t>:</w:t>
      </w:r>
      <w:r w:rsidRPr="0096447F">
        <w:rPr>
          <w:rFonts w:asciiTheme="majorBidi" w:hAnsiTheme="majorBidi" w:cstheme="majorBidi"/>
          <w:sz w:val="24"/>
          <w:szCs w:val="24"/>
          <w:lang w:val="es-ES"/>
        </w:rPr>
        <w:t xml:space="preserve"> G. L. Díaz, “Condena la Corte interamericana al gobierno por el caso Rosendo Radilla”,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16</w:t>
      </w:r>
      <w:r w:rsidR="00AD33B4" w:rsidRPr="0096447F">
        <w:rPr>
          <w:rFonts w:asciiTheme="majorBidi" w:hAnsiTheme="majorBidi" w:cstheme="majorBidi"/>
          <w:sz w:val="24"/>
          <w:szCs w:val="24"/>
          <w:lang w:val="es-ES"/>
        </w:rPr>
        <w:t xml:space="preserve"> de diciembre de </w:t>
      </w:r>
      <w:r w:rsidR="00B315F9" w:rsidRPr="0096447F">
        <w:rPr>
          <w:rFonts w:asciiTheme="majorBidi" w:hAnsiTheme="majorBidi" w:cstheme="majorBidi"/>
          <w:sz w:val="24"/>
          <w:szCs w:val="24"/>
          <w:lang w:val="es-ES"/>
        </w:rPr>
        <w:t>2009.</w:t>
      </w:r>
    </w:p>
    <w:p w:rsidR="00B315F9" w:rsidRPr="0096447F" w:rsidRDefault="00B315F9"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AD33B4" w:rsidRPr="0096447F">
        <w:rPr>
          <w:rFonts w:asciiTheme="majorBidi" w:hAnsiTheme="majorBidi" w:cstheme="majorBidi"/>
          <w:sz w:val="24"/>
          <w:szCs w:val="24"/>
          <w:lang w:val="es-ES"/>
        </w:rPr>
        <w:t>2010/09/</w:t>
      </w:r>
      <w:r w:rsidRPr="0096447F">
        <w:rPr>
          <w:rFonts w:asciiTheme="majorBidi" w:hAnsiTheme="majorBidi" w:cstheme="majorBidi"/>
          <w:sz w:val="24"/>
          <w:szCs w:val="24"/>
          <w:lang w:val="es-ES"/>
        </w:rPr>
        <w:t xml:space="preserve">13: Z. Cervantes, “Tienen Guerrero, Oaxaca y Chiapas los índices más bajos en derechos humanos”,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13</w:t>
      </w:r>
      <w:r w:rsidR="00781162" w:rsidRPr="0096447F">
        <w:rPr>
          <w:rFonts w:asciiTheme="majorBidi" w:hAnsiTheme="majorBidi" w:cstheme="majorBidi"/>
          <w:sz w:val="24"/>
          <w:szCs w:val="24"/>
          <w:lang w:val="es-ES"/>
        </w:rPr>
        <w:t xml:space="preserve"> de septiem</w:t>
      </w:r>
      <w:r w:rsidR="00AD33B4" w:rsidRPr="0096447F">
        <w:rPr>
          <w:rFonts w:asciiTheme="majorBidi" w:hAnsiTheme="majorBidi" w:cstheme="majorBidi"/>
          <w:sz w:val="24"/>
          <w:szCs w:val="24"/>
          <w:lang w:val="es-ES"/>
        </w:rPr>
        <w:t xml:space="preserve">bre de </w:t>
      </w:r>
      <w:r w:rsidRPr="0096447F">
        <w:rPr>
          <w:rFonts w:asciiTheme="majorBidi" w:hAnsiTheme="majorBidi" w:cstheme="majorBidi"/>
          <w:sz w:val="24"/>
          <w:szCs w:val="24"/>
          <w:lang w:val="es-ES"/>
        </w:rPr>
        <w:t xml:space="preserve">2010. </w:t>
      </w:r>
    </w:p>
    <w:p w:rsidR="00B315F9" w:rsidRPr="0096447F" w:rsidRDefault="00AE6AA4"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El Sur 2010</w:t>
      </w:r>
      <w:r w:rsidR="00781162" w:rsidRPr="0096447F">
        <w:rPr>
          <w:rFonts w:asciiTheme="majorBidi" w:hAnsiTheme="majorBidi" w:cstheme="majorBidi"/>
          <w:sz w:val="24"/>
          <w:szCs w:val="24"/>
          <w:lang w:val="es-ES"/>
        </w:rPr>
        <w:t>/10/</w:t>
      </w:r>
      <w:r w:rsidR="009B2E30" w:rsidRPr="0096447F">
        <w:rPr>
          <w:rFonts w:asciiTheme="majorBidi" w:hAnsiTheme="majorBidi" w:cstheme="majorBidi"/>
          <w:sz w:val="24"/>
          <w:szCs w:val="24"/>
          <w:lang w:val="es-ES"/>
        </w:rPr>
        <w:t>19:</w:t>
      </w:r>
      <w:r w:rsidR="00B315F9" w:rsidRPr="0096447F">
        <w:rPr>
          <w:rFonts w:asciiTheme="majorBidi" w:hAnsiTheme="majorBidi" w:cstheme="majorBidi"/>
          <w:sz w:val="24"/>
          <w:szCs w:val="24"/>
          <w:lang w:val="es-ES"/>
        </w:rPr>
        <w:t xml:space="preserve"> </w:t>
      </w:r>
      <w:r w:rsidR="009B2E30" w:rsidRPr="0096447F">
        <w:rPr>
          <w:rFonts w:asciiTheme="majorBidi" w:hAnsiTheme="majorBidi" w:cstheme="majorBidi"/>
          <w:sz w:val="24"/>
          <w:szCs w:val="24"/>
          <w:lang w:val="es-ES"/>
        </w:rPr>
        <w:t xml:space="preserve">A. Harrison, “No hay voluntad política del estado para castigar a autores de la guerra sucia: Tita Radilla”,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 19</w:t>
      </w:r>
      <w:r w:rsidR="00781162" w:rsidRPr="0096447F">
        <w:rPr>
          <w:rFonts w:asciiTheme="majorBidi" w:hAnsiTheme="majorBidi" w:cstheme="majorBidi"/>
          <w:sz w:val="24"/>
          <w:szCs w:val="24"/>
          <w:lang w:val="es-ES"/>
        </w:rPr>
        <w:t xml:space="preserve"> de octubre de </w:t>
      </w:r>
      <w:r w:rsidR="009B2E30" w:rsidRPr="0096447F">
        <w:rPr>
          <w:rFonts w:asciiTheme="majorBidi" w:hAnsiTheme="majorBidi" w:cstheme="majorBidi"/>
          <w:sz w:val="24"/>
          <w:szCs w:val="24"/>
          <w:lang w:val="es-ES"/>
        </w:rPr>
        <w:t>2010</w:t>
      </w:r>
      <w:r w:rsidR="00B315F9" w:rsidRPr="0096447F">
        <w:rPr>
          <w:rFonts w:asciiTheme="majorBidi" w:hAnsiTheme="majorBidi" w:cstheme="majorBidi"/>
          <w:sz w:val="24"/>
          <w:szCs w:val="24"/>
          <w:lang w:val="es-ES"/>
        </w:rPr>
        <w:t>.</w:t>
      </w:r>
    </w:p>
    <w:p w:rsidR="00B315F9" w:rsidRPr="0096447F" w:rsidRDefault="00AE6AA4"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El Sur 2010</w:t>
      </w:r>
      <w:r w:rsidR="00781162" w:rsidRPr="0096447F">
        <w:rPr>
          <w:rFonts w:asciiTheme="majorBidi" w:hAnsiTheme="majorBidi" w:cstheme="majorBidi"/>
          <w:sz w:val="24"/>
          <w:szCs w:val="24"/>
          <w:lang w:val="es-ES"/>
        </w:rPr>
        <w:t>/12/</w:t>
      </w:r>
      <w:r w:rsidR="009B2E30" w:rsidRPr="0096447F">
        <w:rPr>
          <w:rFonts w:asciiTheme="majorBidi" w:hAnsiTheme="majorBidi" w:cstheme="majorBidi"/>
          <w:sz w:val="24"/>
          <w:szCs w:val="24"/>
          <w:lang w:val="es-ES"/>
        </w:rPr>
        <w:t xml:space="preserve">03: F. Magaña, “Cinco actos y dos marchas en el 36 aniversario de la muerte de Lucio Cabañas”,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 03</w:t>
      </w:r>
      <w:r w:rsidR="00781162" w:rsidRPr="0096447F">
        <w:rPr>
          <w:rFonts w:asciiTheme="majorBidi" w:hAnsiTheme="majorBidi" w:cstheme="majorBidi"/>
          <w:sz w:val="24"/>
          <w:szCs w:val="24"/>
          <w:lang w:val="es-ES"/>
        </w:rPr>
        <w:t xml:space="preserve"> de diciembre de </w:t>
      </w:r>
      <w:r w:rsidR="009B2E30" w:rsidRPr="0096447F">
        <w:rPr>
          <w:rFonts w:asciiTheme="majorBidi" w:hAnsiTheme="majorBidi" w:cstheme="majorBidi"/>
          <w:sz w:val="24"/>
          <w:szCs w:val="24"/>
          <w:lang w:val="es-ES"/>
        </w:rPr>
        <w:t xml:space="preserve">2010. </w:t>
      </w:r>
    </w:p>
    <w:p w:rsidR="00B315F9" w:rsidRPr="0096447F" w:rsidRDefault="00B315F9"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El</w:t>
      </w:r>
      <w:r w:rsidR="009B2E30" w:rsidRPr="0096447F">
        <w:rPr>
          <w:rFonts w:asciiTheme="majorBidi" w:hAnsiTheme="majorBidi" w:cstheme="majorBidi"/>
          <w:sz w:val="24"/>
          <w:szCs w:val="24"/>
          <w:lang w:val="es-ES"/>
        </w:rPr>
        <w:t xml:space="preserve"> Sur </w:t>
      </w:r>
      <w:r w:rsidR="00781162" w:rsidRPr="0096447F">
        <w:rPr>
          <w:rFonts w:asciiTheme="majorBidi" w:hAnsiTheme="majorBidi" w:cstheme="majorBidi"/>
          <w:sz w:val="24"/>
          <w:szCs w:val="24"/>
          <w:lang w:val="es-ES"/>
        </w:rPr>
        <w:t>2011/</w:t>
      </w:r>
      <w:r w:rsidR="009B2E30" w:rsidRPr="0096447F">
        <w:rPr>
          <w:rFonts w:asciiTheme="majorBidi" w:hAnsiTheme="majorBidi" w:cstheme="majorBidi"/>
          <w:sz w:val="24"/>
          <w:szCs w:val="24"/>
          <w:lang w:val="es-ES"/>
        </w:rPr>
        <w:t xml:space="preserve">07/07: J. Carrasco, “En atención a recomendación de la </w:t>
      </w:r>
      <w:proofErr w:type="spellStart"/>
      <w:r w:rsidR="009B2E30" w:rsidRPr="0096447F">
        <w:rPr>
          <w:rFonts w:asciiTheme="majorBidi" w:hAnsiTheme="majorBidi" w:cstheme="majorBidi"/>
          <w:sz w:val="24"/>
          <w:szCs w:val="24"/>
          <w:lang w:val="es-ES"/>
        </w:rPr>
        <w:t>CoIDH</w:t>
      </w:r>
      <w:proofErr w:type="spellEnd"/>
      <w:r w:rsidR="009B2E30" w:rsidRPr="0096447F">
        <w:rPr>
          <w:rFonts w:asciiTheme="majorBidi" w:hAnsiTheme="majorBidi" w:cstheme="majorBidi"/>
          <w:sz w:val="24"/>
          <w:szCs w:val="24"/>
          <w:lang w:val="es-ES"/>
        </w:rPr>
        <w:t xml:space="preserve"> por el caso Radilla, acota la Corte fuero militar”,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w:t>
      </w:r>
      <w:r w:rsidR="00342955" w:rsidRPr="0096447F">
        <w:rPr>
          <w:rFonts w:asciiTheme="majorBidi" w:hAnsiTheme="majorBidi" w:cstheme="majorBidi"/>
          <w:sz w:val="24"/>
          <w:szCs w:val="24"/>
          <w:lang w:val="es-ES"/>
        </w:rPr>
        <w:t xml:space="preserve"> </w:t>
      </w:r>
      <w:r w:rsidR="009B2E30" w:rsidRPr="0096447F">
        <w:rPr>
          <w:rFonts w:asciiTheme="majorBidi" w:hAnsiTheme="majorBidi" w:cstheme="majorBidi"/>
          <w:sz w:val="24"/>
          <w:szCs w:val="24"/>
          <w:lang w:val="es-ES"/>
        </w:rPr>
        <w:t>7</w:t>
      </w:r>
      <w:r w:rsidR="00342955" w:rsidRPr="0096447F">
        <w:rPr>
          <w:rFonts w:asciiTheme="majorBidi" w:hAnsiTheme="majorBidi" w:cstheme="majorBidi"/>
          <w:sz w:val="24"/>
          <w:szCs w:val="24"/>
          <w:lang w:val="es-ES"/>
        </w:rPr>
        <w:t xml:space="preserve"> de julio de </w:t>
      </w:r>
      <w:r w:rsidR="009B2E30" w:rsidRPr="0096447F">
        <w:rPr>
          <w:rFonts w:asciiTheme="majorBidi" w:hAnsiTheme="majorBidi" w:cstheme="majorBidi"/>
          <w:sz w:val="24"/>
          <w:szCs w:val="24"/>
          <w:lang w:val="es-ES"/>
        </w:rPr>
        <w:t>2011.</w:t>
      </w:r>
    </w:p>
    <w:p w:rsidR="00B315F9"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342955" w:rsidRPr="0096447F">
        <w:rPr>
          <w:rFonts w:asciiTheme="majorBidi" w:hAnsiTheme="majorBidi" w:cstheme="majorBidi"/>
          <w:sz w:val="24"/>
          <w:szCs w:val="24"/>
          <w:lang w:val="es-ES"/>
        </w:rPr>
        <w:t>2011/11/</w:t>
      </w:r>
      <w:r w:rsidRPr="0096447F">
        <w:rPr>
          <w:rFonts w:asciiTheme="majorBidi" w:hAnsiTheme="majorBidi" w:cstheme="majorBidi"/>
          <w:sz w:val="24"/>
          <w:szCs w:val="24"/>
          <w:lang w:val="es-ES"/>
        </w:rPr>
        <w:t xml:space="preserve">18: F. Magaña, “Sin familiares de Rosendo Radilla, devela SEGOB placa para rememorar al desaparecido”,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18</w:t>
      </w:r>
      <w:r w:rsidR="00342955" w:rsidRPr="0096447F">
        <w:rPr>
          <w:rFonts w:asciiTheme="majorBidi" w:hAnsiTheme="majorBidi" w:cstheme="majorBidi"/>
          <w:sz w:val="24"/>
          <w:szCs w:val="24"/>
          <w:lang w:val="es-ES"/>
        </w:rPr>
        <w:t xml:space="preserve"> de noviembre de </w:t>
      </w:r>
      <w:r w:rsidRPr="0096447F">
        <w:rPr>
          <w:rFonts w:asciiTheme="majorBidi" w:hAnsiTheme="majorBidi" w:cstheme="majorBidi"/>
          <w:sz w:val="24"/>
          <w:szCs w:val="24"/>
          <w:lang w:val="es-ES"/>
        </w:rPr>
        <w:t>2011.</w:t>
      </w:r>
    </w:p>
    <w:p w:rsidR="005627DC"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342955" w:rsidRPr="0096447F">
        <w:rPr>
          <w:rFonts w:asciiTheme="majorBidi" w:hAnsiTheme="majorBidi" w:cstheme="majorBidi"/>
          <w:sz w:val="24"/>
          <w:szCs w:val="24"/>
          <w:lang w:val="es-ES"/>
        </w:rPr>
        <w:t>2012/03/</w:t>
      </w:r>
      <w:r w:rsidRPr="0096447F">
        <w:rPr>
          <w:rFonts w:asciiTheme="majorBidi" w:hAnsiTheme="majorBidi" w:cstheme="majorBidi"/>
          <w:sz w:val="24"/>
          <w:szCs w:val="24"/>
          <w:lang w:val="es-ES"/>
        </w:rPr>
        <w:t xml:space="preserve">19: M. Labastida, “Se ampliará Guerrero seguro a Tierra Caliente, Costa Grande y Centro, anuncia Aguirre Rivero”,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19</w:t>
      </w:r>
      <w:r w:rsidR="00342955" w:rsidRPr="0096447F">
        <w:rPr>
          <w:rFonts w:asciiTheme="majorBidi" w:hAnsiTheme="majorBidi" w:cstheme="majorBidi"/>
          <w:sz w:val="24"/>
          <w:szCs w:val="24"/>
          <w:lang w:val="es-ES"/>
        </w:rPr>
        <w:t xml:space="preserve"> de marzo de </w:t>
      </w:r>
      <w:r w:rsidRPr="0096447F">
        <w:rPr>
          <w:rFonts w:asciiTheme="majorBidi" w:hAnsiTheme="majorBidi" w:cstheme="majorBidi"/>
          <w:sz w:val="24"/>
          <w:szCs w:val="24"/>
          <w:lang w:val="es-ES"/>
        </w:rPr>
        <w:t>2012.</w:t>
      </w:r>
    </w:p>
    <w:p w:rsidR="005627DC" w:rsidRPr="0096447F" w:rsidRDefault="005627DC"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342955" w:rsidRPr="0096447F">
        <w:rPr>
          <w:rFonts w:asciiTheme="majorBidi" w:hAnsiTheme="majorBidi" w:cstheme="majorBidi"/>
          <w:sz w:val="24"/>
          <w:szCs w:val="24"/>
          <w:lang w:val="es-ES"/>
        </w:rPr>
        <w:t>2012/04/</w:t>
      </w:r>
      <w:r w:rsidRPr="0096447F">
        <w:rPr>
          <w:rFonts w:asciiTheme="majorBidi" w:hAnsiTheme="majorBidi" w:cstheme="majorBidi"/>
          <w:sz w:val="24"/>
          <w:szCs w:val="24"/>
          <w:lang w:val="es-ES"/>
        </w:rPr>
        <w:t xml:space="preserve">21: “Ejecutan en el DF al general retirado Mario Arturo Acosta Chaparro”, en </w:t>
      </w:r>
      <w:r w:rsidRPr="0096447F">
        <w:rPr>
          <w:rFonts w:asciiTheme="majorBidi" w:hAnsiTheme="majorBidi" w:cstheme="majorBidi"/>
          <w:i/>
          <w:sz w:val="24"/>
          <w:szCs w:val="24"/>
          <w:lang w:val="es-ES"/>
        </w:rPr>
        <w:t>El Sur</w:t>
      </w:r>
      <w:r w:rsidR="00342955" w:rsidRPr="0096447F">
        <w:rPr>
          <w:rFonts w:asciiTheme="majorBidi" w:hAnsiTheme="majorBidi" w:cstheme="majorBidi"/>
          <w:sz w:val="24"/>
          <w:szCs w:val="24"/>
          <w:lang w:val="es-ES"/>
        </w:rPr>
        <w:t>,</w:t>
      </w:r>
      <w:r w:rsidRPr="0096447F">
        <w:rPr>
          <w:rFonts w:asciiTheme="majorBidi" w:hAnsiTheme="majorBidi" w:cstheme="majorBidi"/>
          <w:sz w:val="24"/>
          <w:szCs w:val="24"/>
          <w:lang w:val="es-ES"/>
        </w:rPr>
        <w:t xml:space="preserve"> 21</w:t>
      </w:r>
      <w:r w:rsidR="00342955" w:rsidRPr="0096447F">
        <w:rPr>
          <w:rFonts w:asciiTheme="majorBidi" w:hAnsiTheme="majorBidi" w:cstheme="majorBidi"/>
          <w:sz w:val="24"/>
          <w:szCs w:val="24"/>
          <w:lang w:val="es-ES"/>
        </w:rPr>
        <w:t xml:space="preserve"> de abril de </w:t>
      </w:r>
      <w:r w:rsidRPr="0096447F">
        <w:rPr>
          <w:rFonts w:asciiTheme="majorBidi" w:hAnsiTheme="majorBidi" w:cstheme="majorBidi"/>
          <w:sz w:val="24"/>
          <w:szCs w:val="24"/>
          <w:lang w:val="es-ES"/>
        </w:rPr>
        <w:t>2012.</w:t>
      </w:r>
    </w:p>
    <w:p w:rsidR="005627DC"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342955" w:rsidRPr="0096447F">
        <w:rPr>
          <w:rFonts w:asciiTheme="majorBidi" w:hAnsiTheme="majorBidi" w:cstheme="majorBidi"/>
          <w:sz w:val="24"/>
          <w:szCs w:val="24"/>
          <w:lang w:val="es-ES"/>
        </w:rPr>
        <w:t>2012/08/</w:t>
      </w:r>
      <w:r w:rsidRPr="0096447F">
        <w:rPr>
          <w:rFonts w:asciiTheme="majorBidi" w:hAnsiTheme="majorBidi" w:cstheme="majorBidi"/>
          <w:sz w:val="24"/>
          <w:szCs w:val="24"/>
          <w:lang w:val="es-ES"/>
        </w:rPr>
        <w:t>18</w:t>
      </w:r>
      <w:r w:rsidR="00342955" w:rsidRPr="0096447F">
        <w:rPr>
          <w:rFonts w:asciiTheme="majorBidi" w:hAnsiTheme="majorBidi" w:cstheme="majorBidi"/>
          <w:sz w:val="24"/>
          <w:szCs w:val="24"/>
          <w:lang w:val="es-ES"/>
        </w:rPr>
        <w:t>:</w:t>
      </w:r>
      <w:r w:rsidRPr="0096447F">
        <w:rPr>
          <w:rFonts w:asciiTheme="majorBidi" w:hAnsiTheme="majorBidi" w:cstheme="majorBidi"/>
          <w:sz w:val="24"/>
          <w:szCs w:val="24"/>
          <w:lang w:val="es-ES"/>
        </w:rPr>
        <w:t xml:space="preserve"> F. Magaña, “Recomiendan a la Comisión de la Verdad rescatar el testimonio de Octaviano Santiago Dionisio”, en El</w:t>
      </w:r>
      <w:r w:rsidRPr="0096447F">
        <w:rPr>
          <w:rFonts w:asciiTheme="majorBidi" w:hAnsiTheme="majorBidi" w:cstheme="majorBidi"/>
          <w:i/>
          <w:sz w:val="24"/>
          <w:szCs w:val="24"/>
          <w:lang w:val="es-ES"/>
        </w:rPr>
        <w:t xml:space="preserve"> Sur</w:t>
      </w:r>
      <w:r w:rsidRPr="0096447F">
        <w:rPr>
          <w:rFonts w:asciiTheme="majorBidi" w:hAnsiTheme="majorBidi" w:cstheme="majorBidi"/>
          <w:sz w:val="24"/>
          <w:szCs w:val="24"/>
          <w:lang w:val="es-ES"/>
        </w:rPr>
        <w:t>, 18</w:t>
      </w:r>
      <w:r w:rsidR="00342955" w:rsidRPr="0096447F">
        <w:rPr>
          <w:rFonts w:asciiTheme="majorBidi" w:hAnsiTheme="majorBidi" w:cstheme="majorBidi"/>
          <w:sz w:val="24"/>
          <w:szCs w:val="24"/>
          <w:lang w:val="es-ES"/>
        </w:rPr>
        <w:t xml:space="preserve"> de agosto de </w:t>
      </w:r>
      <w:r w:rsidRPr="0096447F">
        <w:rPr>
          <w:rFonts w:asciiTheme="majorBidi" w:hAnsiTheme="majorBidi" w:cstheme="majorBidi"/>
          <w:sz w:val="24"/>
          <w:szCs w:val="24"/>
          <w:lang w:val="es-ES"/>
        </w:rPr>
        <w:t>2012.</w:t>
      </w:r>
    </w:p>
    <w:p w:rsidR="005627DC"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342955" w:rsidRPr="0096447F">
        <w:rPr>
          <w:rFonts w:asciiTheme="majorBidi" w:hAnsiTheme="majorBidi" w:cstheme="majorBidi"/>
          <w:sz w:val="24"/>
          <w:szCs w:val="24"/>
          <w:lang w:val="es-ES"/>
        </w:rPr>
        <w:t>2012/10/</w:t>
      </w:r>
      <w:r w:rsidRPr="0096447F">
        <w:rPr>
          <w:rFonts w:asciiTheme="majorBidi" w:hAnsiTheme="majorBidi" w:cstheme="majorBidi"/>
          <w:sz w:val="24"/>
          <w:szCs w:val="24"/>
          <w:lang w:val="es-ES"/>
        </w:rPr>
        <w:t xml:space="preserve">22: F. Magaña, “Aún no accede la Comisión de la Verdad a archivos de la PGR, dice en Atoyac”,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22</w:t>
      </w:r>
      <w:r w:rsidR="00342955" w:rsidRPr="0096447F">
        <w:rPr>
          <w:rFonts w:asciiTheme="majorBidi" w:hAnsiTheme="majorBidi" w:cstheme="majorBidi"/>
          <w:sz w:val="24"/>
          <w:szCs w:val="24"/>
          <w:lang w:val="es-ES"/>
        </w:rPr>
        <w:t xml:space="preserve"> de octubre de </w:t>
      </w:r>
      <w:r w:rsidRPr="0096447F">
        <w:rPr>
          <w:rFonts w:asciiTheme="majorBidi" w:hAnsiTheme="majorBidi" w:cstheme="majorBidi"/>
          <w:sz w:val="24"/>
          <w:szCs w:val="24"/>
          <w:lang w:val="es-ES"/>
        </w:rPr>
        <w:t>2012.</w:t>
      </w:r>
    </w:p>
    <w:p w:rsidR="005627DC" w:rsidRPr="0096447F" w:rsidRDefault="005627DC"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342955" w:rsidRPr="0096447F">
        <w:rPr>
          <w:rFonts w:asciiTheme="majorBidi" w:hAnsiTheme="majorBidi" w:cstheme="majorBidi"/>
          <w:sz w:val="24"/>
          <w:szCs w:val="24"/>
          <w:lang w:val="es-ES"/>
        </w:rPr>
        <w:t>2012/09/</w:t>
      </w:r>
      <w:r w:rsidRPr="0096447F">
        <w:rPr>
          <w:rFonts w:asciiTheme="majorBidi" w:hAnsiTheme="majorBidi" w:cstheme="majorBidi"/>
          <w:sz w:val="24"/>
          <w:szCs w:val="24"/>
          <w:lang w:val="es-ES"/>
        </w:rPr>
        <w:t xml:space="preserve">27: F. Magaña, "Inicia la PGR la reparación del daño a familiares de desaparecidos en Atoyac",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27</w:t>
      </w:r>
      <w:r w:rsidR="00342955" w:rsidRPr="0096447F">
        <w:rPr>
          <w:rFonts w:asciiTheme="majorBidi" w:hAnsiTheme="majorBidi" w:cstheme="majorBidi"/>
          <w:sz w:val="24"/>
          <w:szCs w:val="24"/>
          <w:lang w:val="es-ES"/>
        </w:rPr>
        <w:t xml:space="preserve"> de septiembre de </w:t>
      </w:r>
      <w:r w:rsidRPr="0096447F">
        <w:rPr>
          <w:rFonts w:asciiTheme="majorBidi" w:hAnsiTheme="majorBidi" w:cstheme="majorBidi"/>
          <w:sz w:val="24"/>
          <w:szCs w:val="24"/>
          <w:lang w:val="es-ES"/>
        </w:rPr>
        <w:t>2012.</w:t>
      </w:r>
      <w:r w:rsidR="009B2E30" w:rsidRPr="0096447F">
        <w:rPr>
          <w:rFonts w:asciiTheme="majorBidi" w:hAnsiTheme="majorBidi" w:cstheme="majorBidi"/>
          <w:sz w:val="24"/>
          <w:szCs w:val="24"/>
          <w:lang w:val="es-ES"/>
        </w:rPr>
        <w:t xml:space="preserve"> </w:t>
      </w:r>
    </w:p>
    <w:p w:rsidR="005627DC" w:rsidRPr="0096447F" w:rsidRDefault="00AE6AA4"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El Sur 2012</w:t>
      </w:r>
      <w:r w:rsidR="00997C64" w:rsidRPr="0096447F">
        <w:rPr>
          <w:rFonts w:asciiTheme="majorBidi" w:hAnsiTheme="majorBidi" w:cstheme="majorBidi"/>
          <w:sz w:val="24"/>
          <w:szCs w:val="24"/>
          <w:lang w:val="es-ES"/>
        </w:rPr>
        <w:t>/10/</w:t>
      </w:r>
      <w:r w:rsidR="005627DC" w:rsidRPr="0096447F">
        <w:rPr>
          <w:rFonts w:asciiTheme="majorBidi" w:hAnsiTheme="majorBidi" w:cstheme="majorBidi"/>
          <w:sz w:val="24"/>
          <w:szCs w:val="24"/>
          <w:lang w:val="es-ES"/>
        </w:rPr>
        <w:t xml:space="preserve">26: F. Magaña, "Abrirá PGR nuevas listas de familiares de desaparecidos para indemnizarlos", en </w:t>
      </w:r>
      <w:r w:rsidR="005627DC" w:rsidRPr="0096447F">
        <w:rPr>
          <w:rFonts w:asciiTheme="majorBidi" w:hAnsiTheme="majorBidi" w:cstheme="majorBidi"/>
          <w:i/>
          <w:sz w:val="24"/>
          <w:szCs w:val="24"/>
          <w:lang w:val="es-ES"/>
        </w:rPr>
        <w:t>El Sur</w:t>
      </w:r>
      <w:r w:rsidR="005627DC" w:rsidRPr="0096447F">
        <w:rPr>
          <w:rFonts w:asciiTheme="majorBidi" w:hAnsiTheme="majorBidi" w:cstheme="majorBidi"/>
          <w:sz w:val="24"/>
          <w:szCs w:val="24"/>
          <w:lang w:val="es-ES"/>
        </w:rPr>
        <w:t>, 26</w:t>
      </w:r>
      <w:r w:rsidR="00997C64" w:rsidRPr="0096447F">
        <w:rPr>
          <w:rFonts w:asciiTheme="majorBidi" w:hAnsiTheme="majorBidi" w:cstheme="majorBidi"/>
          <w:sz w:val="24"/>
          <w:szCs w:val="24"/>
          <w:lang w:val="es-ES"/>
        </w:rPr>
        <w:t xml:space="preserve"> de octubre de </w:t>
      </w:r>
      <w:r w:rsidR="005627DC" w:rsidRPr="0096447F">
        <w:rPr>
          <w:rFonts w:asciiTheme="majorBidi" w:hAnsiTheme="majorBidi" w:cstheme="majorBidi"/>
          <w:sz w:val="24"/>
          <w:szCs w:val="24"/>
          <w:lang w:val="es-ES"/>
        </w:rPr>
        <w:t>2012.</w:t>
      </w:r>
    </w:p>
    <w:p w:rsidR="00547092"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lastRenderedPageBreak/>
        <w:t xml:space="preserve">El Sur </w:t>
      </w:r>
      <w:r w:rsidR="006376DB" w:rsidRPr="0096447F">
        <w:rPr>
          <w:rFonts w:asciiTheme="majorBidi" w:hAnsiTheme="majorBidi" w:cstheme="majorBidi"/>
          <w:sz w:val="24"/>
          <w:szCs w:val="24"/>
          <w:lang w:val="es-ES"/>
        </w:rPr>
        <w:t>2012/12/</w:t>
      </w:r>
      <w:r w:rsidRPr="0096447F">
        <w:rPr>
          <w:rFonts w:asciiTheme="majorBidi" w:hAnsiTheme="majorBidi" w:cstheme="majorBidi"/>
          <w:sz w:val="24"/>
          <w:szCs w:val="24"/>
          <w:lang w:val="es-ES"/>
        </w:rPr>
        <w:t xml:space="preserve">19: R. Ramírez, “Se reúne Figueroa </w:t>
      </w:r>
      <w:proofErr w:type="spellStart"/>
      <w:r w:rsidRPr="0096447F">
        <w:rPr>
          <w:rFonts w:asciiTheme="majorBidi" w:hAnsiTheme="majorBidi" w:cstheme="majorBidi"/>
          <w:sz w:val="24"/>
          <w:szCs w:val="24"/>
          <w:lang w:val="es-ES"/>
        </w:rPr>
        <w:t>Smutny</w:t>
      </w:r>
      <w:proofErr w:type="spellEnd"/>
      <w:r w:rsidRPr="0096447F">
        <w:rPr>
          <w:rFonts w:asciiTheme="majorBidi" w:hAnsiTheme="majorBidi" w:cstheme="majorBidi"/>
          <w:sz w:val="24"/>
          <w:szCs w:val="24"/>
          <w:lang w:val="es-ES"/>
        </w:rPr>
        <w:t xml:space="preserve"> con organización de familiares de víctimas de la guerra sucia",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19</w:t>
      </w:r>
      <w:r w:rsidR="006376DB" w:rsidRPr="0096447F">
        <w:rPr>
          <w:rFonts w:asciiTheme="majorBidi" w:hAnsiTheme="majorBidi" w:cstheme="majorBidi"/>
          <w:sz w:val="24"/>
          <w:szCs w:val="24"/>
          <w:lang w:val="es-ES"/>
        </w:rPr>
        <w:t xml:space="preserve"> de diciembre de </w:t>
      </w:r>
      <w:r w:rsidRPr="0096447F">
        <w:rPr>
          <w:rFonts w:asciiTheme="majorBidi" w:hAnsiTheme="majorBidi" w:cstheme="majorBidi"/>
          <w:sz w:val="24"/>
          <w:szCs w:val="24"/>
          <w:lang w:val="es-ES"/>
        </w:rPr>
        <w:t>2012.</w:t>
      </w:r>
    </w:p>
    <w:p w:rsidR="00547092" w:rsidRPr="0096447F" w:rsidRDefault="00547092"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6376DB" w:rsidRPr="0096447F">
        <w:rPr>
          <w:rFonts w:asciiTheme="majorBidi" w:hAnsiTheme="majorBidi" w:cstheme="majorBidi"/>
          <w:sz w:val="24"/>
          <w:szCs w:val="24"/>
          <w:lang w:val="es-ES"/>
        </w:rPr>
        <w:t>2013/03/</w:t>
      </w:r>
      <w:r w:rsidRPr="0096447F">
        <w:rPr>
          <w:rFonts w:asciiTheme="majorBidi" w:hAnsiTheme="majorBidi" w:cstheme="majorBidi"/>
          <w:sz w:val="24"/>
          <w:szCs w:val="24"/>
          <w:lang w:val="es-ES"/>
        </w:rPr>
        <w:t xml:space="preserve">11: M. Labastida, “Piden víctimas de la guerra sucia que se reparta entre ellos el dinero destinado a la </w:t>
      </w:r>
      <w:proofErr w:type="spellStart"/>
      <w:r w:rsidRPr="0096447F">
        <w:rPr>
          <w:rFonts w:asciiTheme="majorBidi" w:hAnsiTheme="majorBidi" w:cstheme="majorBidi"/>
          <w:sz w:val="24"/>
          <w:szCs w:val="24"/>
          <w:lang w:val="es-ES"/>
        </w:rPr>
        <w:t>Comverdad</w:t>
      </w:r>
      <w:proofErr w:type="spellEnd"/>
      <w:r w:rsidRPr="0096447F">
        <w:rPr>
          <w:rFonts w:asciiTheme="majorBidi" w:hAnsiTheme="majorBidi" w:cstheme="majorBidi"/>
          <w:sz w:val="24"/>
          <w:szCs w:val="24"/>
          <w:lang w:val="es-ES"/>
        </w:rPr>
        <w:t xml:space="preserve">”,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11</w:t>
      </w:r>
      <w:r w:rsidR="006376DB" w:rsidRPr="0096447F">
        <w:rPr>
          <w:rFonts w:asciiTheme="majorBidi" w:hAnsiTheme="majorBidi" w:cstheme="majorBidi"/>
          <w:sz w:val="24"/>
          <w:szCs w:val="24"/>
          <w:lang w:val="es-ES"/>
        </w:rPr>
        <w:t xml:space="preserve"> de marzo de </w:t>
      </w:r>
      <w:r w:rsidRPr="0096447F">
        <w:rPr>
          <w:rFonts w:asciiTheme="majorBidi" w:hAnsiTheme="majorBidi" w:cstheme="majorBidi"/>
          <w:sz w:val="24"/>
          <w:szCs w:val="24"/>
          <w:lang w:val="es-ES"/>
        </w:rPr>
        <w:t>2013.</w:t>
      </w:r>
    </w:p>
    <w:p w:rsidR="00547092"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6376DB" w:rsidRPr="0096447F">
        <w:rPr>
          <w:rFonts w:asciiTheme="majorBidi" w:hAnsiTheme="majorBidi" w:cstheme="majorBidi"/>
          <w:sz w:val="24"/>
          <w:szCs w:val="24"/>
          <w:lang w:val="es-ES"/>
        </w:rPr>
        <w:t>2013/03/</w:t>
      </w:r>
      <w:r w:rsidRPr="0096447F">
        <w:rPr>
          <w:rFonts w:asciiTheme="majorBidi" w:hAnsiTheme="majorBidi" w:cstheme="majorBidi"/>
          <w:sz w:val="24"/>
          <w:szCs w:val="24"/>
          <w:lang w:val="es-ES"/>
        </w:rPr>
        <w:t xml:space="preserve">22: Y. Trujillo, “No habrá demanda contra la PGJE por la detención, dice el abogado de Rocío Mesino”,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22</w:t>
      </w:r>
      <w:r w:rsidR="006376DB" w:rsidRPr="0096447F">
        <w:rPr>
          <w:rFonts w:asciiTheme="majorBidi" w:hAnsiTheme="majorBidi" w:cstheme="majorBidi"/>
          <w:sz w:val="24"/>
          <w:szCs w:val="24"/>
          <w:lang w:val="es-ES"/>
        </w:rPr>
        <w:t xml:space="preserve"> de marzo de </w:t>
      </w:r>
      <w:r w:rsidRPr="0096447F">
        <w:rPr>
          <w:rFonts w:asciiTheme="majorBidi" w:hAnsiTheme="majorBidi" w:cstheme="majorBidi"/>
          <w:sz w:val="24"/>
          <w:szCs w:val="24"/>
          <w:lang w:val="es-ES"/>
        </w:rPr>
        <w:t>2013.</w:t>
      </w:r>
    </w:p>
    <w:p w:rsidR="00547092" w:rsidRPr="0096447F" w:rsidRDefault="00547092"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6376DB" w:rsidRPr="0096447F">
        <w:rPr>
          <w:rFonts w:asciiTheme="majorBidi" w:hAnsiTheme="majorBidi" w:cstheme="majorBidi"/>
          <w:sz w:val="24"/>
          <w:szCs w:val="24"/>
          <w:lang w:val="es-ES"/>
        </w:rPr>
        <w:t>2013/04/</w:t>
      </w:r>
      <w:r w:rsidRPr="0096447F">
        <w:rPr>
          <w:rFonts w:asciiTheme="majorBidi" w:hAnsiTheme="majorBidi" w:cstheme="majorBidi"/>
          <w:sz w:val="24"/>
          <w:szCs w:val="24"/>
          <w:lang w:val="es-ES"/>
        </w:rPr>
        <w:t>18:</w:t>
      </w:r>
      <w:r w:rsidR="009B2E30" w:rsidRPr="0096447F">
        <w:rPr>
          <w:rFonts w:asciiTheme="majorBidi" w:hAnsiTheme="majorBidi" w:cstheme="majorBidi"/>
          <w:sz w:val="24"/>
          <w:szCs w:val="24"/>
          <w:lang w:val="es-ES"/>
        </w:rPr>
        <w:t xml:space="preserve"> </w:t>
      </w:r>
      <w:r w:rsidRPr="0096447F">
        <w:rPr>
          <w:rFonts w:asciiTheme="majorBidi" w:hAnsiTheme="majorBidi" w:cstheme="majorBidi"/>
          <w:sz w:val="24"/>
          <w:szCs w:val="24"/>
          <w:lang w:val="es-ES"/>
        </w:rPr>
        <w:t xml:space="preserve">R. Ramírez, “Documenta la COMVERDAD cuatro ejecuciones en la guerra sucia, cuando el Ejército sitió el estado”,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18</w:t>
      </w:r>
      <w:r w:rsidR="006376DB" w:rsidRPr="0096447F">
        <w:rPr>
          <w:rFonts w:asciiTheme="majorBidi" w:hAnsiTheme="majorBidi" w:cstheme="majorBidi"/>
          <w:sz w:val="24"/>
          <w:szCs w:val="24"/>
          <w:lang w:val="es-ES"/>
        </w:rPr>
        <w:t xml:space="preserve"> de abril de </w:t>
      </w:r>
      <w:r w:rsidRPr="0096447F">
        <w:rPr>
          <w:rFonts w:asciiTheme="majorBidi" w:hAnsiTheme="majorBidi" w:cstheme="majorBidi"/>
          <w:sz w:val="24"/>
          <w:szCs w:val="24"/>
          <w:lang w:val="es-ES"/>
        </w:rPr>
        <w:t>2013.</w:t>
      </w:r>
    </w:p>
    <w:p w:rsidR="00547092" w:rsidRPr="0096447F" w:rsidRDefault="00AE6AA4"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6376DB" w:rsidRPr="0096447F">
        <w:rPr>
          <w:rFonts w:asciiTheme="majorBidi" w:hAnsiTheme="majorBidi" w:cstheme="majorBidi"/>
          <w:sz w:val="24"/>
          <w:szCs w:val="24"/>
          <w:lang w:val="es-ES"/>
        </w:rPr>
        <w:t>2013/06/</w:t>
      </w:r>
      <w:r w:rsidR="009B2E30" w:rsidRPr="0096447F">
        <w:rPr>
          <w:rFonts w:asciiTheme="majorBidi" w:hAnsiTheme="majorBidi" w:cstheme="majorBidi"/>
          <w:sz w:val="24"/>
          <w:szCs w:val="24"/>
          <w:lang w:val="es-ES"/>
        </w:rPr>
        <w:t xml:space="preserve">22: F. Magaña, “Crearán en Tecpan una Policía Rural Estatal luego del bloqueo de la autodefensa que duró 30 horas”,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 22</w:t>
      </w:r>
      <w:r w:rsidR="006376DB" w:rsidRPr="0096447F">
        <w:rPr>
          <w:rFonts w:asciiTheme="majorBidi" w:hAnsiTheme="majorBidi" w:cstheme="majorBidi"/>
          <w:sz w:val="24"/>
          <w:szCs w:val="24"/>
          <w:lang w:val="es-ES"/>
        </w:rPr>
        <w:t xml:space="preserve"> de junio de </w:t>
      </w:r>
      <w:r w:rsidR="009B2E30" w:rsidRPr="0096447F">
        <w:rPr>
          <w:rFonts w:asciiTheme="majorBidi" w:hAnsiTheme="majorBidi" w:cstheme="majorBidi"/>
          <w:sz w:val="24"/>
          <w:szCs w:val="24"/>
          <w:lang w:val="es-ES"/>
        </w:rPr>
        <w:t>2013.</w:t>
      </w:r>
    </w:p>
    <w:p w:rsidR="006376DB" w:rsidRPr="0096447F" w:rsidRDefault="006376DB"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2013/06/26: D. Velázquez, “Que los familiares de los desaparecidos se unan en una demanda, llama la COMVERDAD a los afectados”,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xml:space="preserve">, 26 de junio de 2013. </w:t>
      </w:r>
    </w:p>
    <w:p w:rsidR="00547092" w:rsidRPr="0096447F" w:rsidRDefault="00547092"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6376DB" w:rsidRPr="0096447F">
        <w:rPr>
          <w:rFonts w:asciiTheme="majorBidi" w:hAnsiTheme="majorBidi" w:cstheme="majorBidi"/>
          <w:sz w:val="24"/>
          <w:szCs w:val="24"/>
          <w:lang w:val="es-ES"/>
        </w:rPr>
        <w:t>2013/07/</w:t>
      </w:r>
      <w:r w:rsidRPr="0096447F">
        <w:rPr>
          <w:rFonts w:asciiTheme="majorBidi" w:hAnsiTheme="majorBidi" w:cstheme="majorBidi"/>
          <w:sz w:val="24"/>
          <w:szCs w:val="24"/>
          <w:lang w:val="es-ES"/>
        </w:rPr>
        <w:t xml:space="preserve">25: </w:t>
      </w:r>
      <w:r w:rsidR="009B2E30" w:rsidRPr="0096447F">
        <w:rPr>
          <w:rFonts w:asciiTheme="majorBidi" w:hAnsiTheme="majorBidi" w:cstheme="majorBidi"/>
          <w:sz w:val="24"/>
          <w:szCs w:val="24"/>
          <w:lang w:val="es-ES"/>
        </w:rPr>
        <w:t xml:space="preserve">Z. Cervantes, “Ocupan la mitad del estado en dos años las autodefensas ciudadanas ante la violencia”,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 25</w:t>
      </w:r>
      <w:r w:rsidR="006376DB" w:rsidRPr="0096447F">
        <w:rPr>
          <w:rFonts w:asciiTheme="majorBidi" w:hAnsiTheme="majorBidi" w:cstheme="majorBidi"/>
          <w:sz w:val="24"/>
          <w:szCs w:val="24"/>
          <w:lang w:val="es-ES"/>
        </w:rPr>
        <w:t xml:space="preserve"> de julio de </w:t>
      </w:r>
      <w:r w:rsidRPr="0096447F">
        <w:rPr>
          <w:rFonts w:asciiTheme="majorBidi" w:hAnsiTheme="majorBidi" w:cstheme="majorBidi"/>
          <w:sz w:val="24"/>
          <w:szCs w:val="24"/>
          <w:lang w:val="es-ES"/>
        </w:rPr>
        <w:t>2013.</w:t>
      </w:r>
    </w:p>
    <w:p w:rsidR="00547092"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6376DB" w:rsidRPr="0096447F">
        <w:rPr>
          <w:rFonts w:asciiTheme="majorBidi" w:hAnsiTheme="majorBidi" w:cstheme="majorBidi"/>
          <w:sz w:val="24"/>
          <w:szCs w:val="24"/>
          <w:lang w:val="es-ES"/>
        </w:rPr>
        <w:t>2013/08/</w:t>
      </w:r>
      <w:r w:rsidRPr="0096447F">
        <w:rPr>
          <w:rFonts w:asciiTheme="majorBidi" w:hAnsiTheme="majorBidi" w:cstheme="majorBidi"/>
          <w:sz w:val="24"/>
          <w:szCs w:val="24"/>
          <w:lang w:val="es-ES"/>
        </w:rPr>
        <w:t>01</w:t>
      </w:r>
      <w:r w:rsidR="00547092" w:rsidRPr="0096447F">
        <w:rPr>
          <w:rFonts w:asciiTheme="majorBidi" w:hAnsiTheme="majorBidi" w:cstheme="majorBidi"/>
          <w:sz w:val="24"/>
          <w:szCs w:val="24"/>
          <w:lang w:val="es-ES"/>
        </w:rPr>
        <w:t xml:space="preserve">: F. Magaña, “Envía el gobierno federal médicos y psicólogos a Atoyac para atender a víctimas de la guerra sucia”, en </w:t>
      </w:r>
      <w:r w:rsidR="00547092" w:rsidRPr="0096447F">
        <w:rPr>
          <w:rFonts w:asciiTheme="majorBidi" w:hAnsiTheme="majorBidi" w:cstheme="majorBidi"/>
          <w:i/>
          <w:sz w:val="24"/>
          <w:szCs w:val="24"/>
          <w:lang w:val="es-ES"/>
        </w:rPr>
        <w:t>El Sur</w:t>
      </w:r>
      <w:r w:rsidR="00547092" w:rsidRPr="0096447F">
        <w:rPr>
          <w:rFonts w:asciiTheme="majorBidi" w:hAnsiTheme="majorBidi" w:cstheme="majorBidi"/>
          <w:sz w:val="24"/>
          <w:szCs w:val="24"/>
          <w:lang w:val="es-ES"/>
        </w:rPr>
        <w:t>, 1</w:t>
      </w:r>
      <w:r w:rsidR="006376DB" w:rsidRPr="0096447F">
        <w:rPr>
          <w:rFonts w:asciiTheme="majorBidi" w:hAnsiTheme="majorBidi" w:cstheme="majorBidi"/>
          <w:sz w:val="24"/>
          <w:szCs w:val="24"/>
          <w:lang w:val="es-ES"/>
        </w:rPr>
        <w:t>º de agosto de 2013.</w:t>
      </w:r>
      <w:r w:rsidRPr="0096447F">
        <w:rPr>
          <w:rFonts w:asciiTheme="majorBidi" w:hAnsiTheme="majorBidi" w:cstheme="majorBidi"/>
          <w:sz w:val="24"/>
          <w:szCs w:val="24"/>
          <w:lang w:val="es-ES"/>
        </w:rPr>
        <w:t xml:space="preserve"> </w:t>
      </w:r>
    </w:p>
    <w:p w:rsidR="006376DB" w:rsidRPr="0096447F" w:rsidRDefault="006376DB"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2013/08/02: F. Magaña, “Matan en Atoyac al dueño de un </w:t>
      </w:r>
      <w:proofErr w:type="spellStart"/>
      <w:r w:rsidRPr="0096447F">
        <w:rPr>
          <w:rFonts w:asciiTheme="majorBidi" w:hAnsiTheme="majorBidi" w:cstheme="majorBidi"/>
          <w:sz w:val="24"/>
          <w:szCs w:val="24"/>
          <w:lang w:val="es-ES"/>
        </w:rPr>
        <w:t>autolavado</w:t>
      </w:r>
      <w:proofErr w:type="spellEnd"/>
      <w:r w:rsidRPr="0096447F">
        <w:rPr>
          <w:rFonts w:asciiTheme="majorBidi" w:hAnsiTheme="majorBidi" w:cstheme="majorBidi"/>
          <w:sz w:val="24"/>
          <w:szCs w:val="24"/>
          <w:lang w:val="es-ES"/>
        </w:rPr>
        <w:t xml:space="preserve"> y a un comerciante”, y “Asesinan al hermano de un ex coordinador de CECAFE en la Sierra de Atoyac; hieren a un menor”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2 de agosto de 2013.</w:t>
      </w:r>
    </w:p>
    <w:p w:rsidR="00547092" w:rsidRPr="0096447F" w:rsidRDefault="00AE6AA4"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6376DB" w:rsidRPr="0096447F">
        <w:rPr>
          <w:rFonts w:asciiTheme="majorBidi" w:hAnsiTheme="majorBidi" w:cstheme="majorBidi"/>
          <w:sz w:val="24"/>
          <w:szCs w:val="24"/>
          <w:lang w:val="es-ES"/>
        </w:rPr>
        <w:t>2013/08/</w:t>
      </w:r>
      <w:r w:rsidR="009B2E30" w:rsidRPr="0096447F">
        <w:rPr>
          <w:rFonts w:asciiTheme="majorBidi" w:hAnsiTheme="majorBidi" w:cstheme="majorBidi"/>
          <w:sz w:val="24"/>
          <w:szCs w:val="24"/>
          <w:lang w:val="es-ES"/>
        </w:rPr>
        <w:t>21</w:t>
      </w:r>
      <w:r w:rsidR="006376DB" w:rsidRPr="0096447F">
        <w:rPr>
          <w:rFonts w:asciiTheme="majorBidi" w:hAnsiTheme="majorBidi" w:cstheme="majorBidi"/>
          <w:sz w:val="24"/>
          <w:szCs w:val="24"/>
          <w:lang w:val="es-ES"/>
        </w:rPr>
        <w:t>-</w:t>
      </w:r>
      <w:r w:rsidR="00547092" w:rsidRPr="0096447F">
        <w:rPr>
          <w:rFonts w:asciiTheme="majorBidi" w:hAnsiTheme="majorBidi" w:cstheme="majorBidi"/>
          <w:sz w:val="24"/>
          <w:szCs w:val="24"/>
          <w:lang w:val="es-ES"/>
        </w:rPr>
        <w:t xml:space="preserve">a: </w:t>
      </w:r>
      <w:r w:rsidR="004D1A4A" w:rsidRPr="0096447F">
        <w:rPr>
          <w:rFonts w:asciiTheme="majorBidi" w:hAnsiTheme="majorBidi" w:cstheme="majorBidi"/>
          <w:sz w:val="24"/>
          <w:szCs w:val="24"/>
          <w:lang w:val="es-ES"/>
        </w:rPr>
        <w:t xml:space="preserve">A. Harrison y D. Velázquez, “La policía comunitaria y la UPOEG, ‘guerrilla tolerada’, califica Figueroa </w:t>
      </w:r>
      <w:proofErr w:type="spellStart"/>
      <w:r w:rsidR="004D1A4A" w:rsidRPr="0096447F">
        <w:rPr>
          <w:rFonts w:asciiTheme="majorBidi" w:hAnsiTheme="majorBidi" w:cstheme="majorBidi"/>
          <w:sz w:val="24"/>
          <w:szCs w:val="24"/>
          <w:lang w:val="es-ES"/>
        </w:rPr>
        <w:t>Smutny</w:t>
      </w:r>
      <w:proofErr w:type="spellEnd"/>
      <w:r w:rsidR="004D1A4A" w:rsidRPr="0096447F">
        <w:rPr>
          <w:rFonts w:asciiTheme="majorBidi" w:hAnsiTheme="majorBidi" w:cstheme="majorBidi"/>
          <w:sz w:val="24"/>
          <w:szCs w:val="24"/>
          <w:lang w:val="es-ES"/>
        </w:rPr>
        <w:t xml:space="preserve">”, en </w:t>
      </w:r>
      <w:r w:rsidR="004D1A4A" w:rsidRPr="0096447F">
        <w:rPr>
          <w:rFonts w:asciiTheme="majorBidi" w:hAnsiTheme="majorBidi" w:cstheme="majorBidi"/>
          <w:i/>
          <w:sz w:val="24"/>
          <w:szCs w:val="24"/>
          <w:lang w:val="es-ES"/>
        </w:rPr>
        <w:t>El Sur</w:t>
      </w:r>
      <w:r w:rsidR="004D1A4A" w:rsidRPr="0096447F">
        <w:rPr>
          <w:rFonts w:asciiTheme="majorBidi" w:hAnsiTheme="majorBidi" w:cstheme="majorBidi"/>
          <w:sz w:val="24"/>
          <w:szCs w:val="24"/>
          <w:lang w:val="es-ES"/>
        </w:rPr>
        <w:t>, 21</w:t>
      </w:r>
      <w:r w:rsidR="00614356" w:rsidRPr="0096447F">
        <w:rPr>
          <w:rFonts w:asciiTheme="majorBidi" w:hAnsiTheme="majorBidi" w:cstheme="majorBidi"/>
          <w:sz w:val="24"/>
          <w:szCs w:val="24"/>
          <w:lang w:val="es-ES"/>
        </w:rPr>
        <w:t xml:space="preserve"> de agosto de 2013</w:t>
      </w:r>
      <w:r w:rsidR="00547092" w:rsidRPr="0096447F">
        <w:rPr>
          <w:rFonts w:asciiTheme="majorBidi" w:hAnsiTheme="majorBidi" w:cstheme="majorBidi"/>
          <w:sz w:val="24"/>
          <w:szCs w:val="24"/>
          <w:lang w:val="es-ES"/>
        </w:rPr>
        <w:t xml:space="preserve">. </w:t>
      </w:r>
    </w:p>
    <w:p w:rsidR="00547092" w:rsidRPr="0096447F" w:rsidRDefault="00AE6AA4"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614356" w:rsidRPr="0096447F">
        <w:rPr>
          <w:rFonts w:asciiTheme="majorBidi" w:hAnsiTheme="majorBidi" w:cstheme="majorBidi"/>
          <w:sz w:val="24"/>
          <w:szCs w:val="24"/>
          <w:lang w:val="es-ES"/>
        </w:rPr>
        <w:t>2013/08/</w:t>
      </w:r>
      <w:r w:rsidR="009B2E30" w:rsidRPr="0096447F">
        <w:rPr>
          <w:rFonts w:asciiTheme="majorBidi" w:hAnsiTheme="majorBidi" w:cstheme="majorBidi"/>
          <w:sz w:val="24"/>
          <w:szCs w:val="24"/>
          <w:lang w:val="es-ES"/>
        </w:rPr>
        <w:t>21/08</w:t>
      </w:r>
      <w:r w:rsidR="00614356" w:rsidRPr="0096447F">
        <w:rPr>
          <w:rFonts w:asciiTheme="majorBidi" w:hAnsiTheme="majorBidi" w:cstheme="majorBidi"/>
          <w:sz w:val="24"/>
          <w:szCs w:val="24"/>
          <w:lang w:val="es-ES"/>
        </w:rPr>
        <w:t>-</w:t>
      </w:r>
      <w:r w:rsidR="009B2E30" w:rsidRPr="0096447F">
        <w:rPr>
          <w:rFonts w:asciiTheme="majorBidi" w:hAnsiTheme="majorBidi" w:cstheme="majorBidi"/>
          <w:sz w:val="24"/>
          <w:szCs w:val="24"/>
          <w:lang w:val="es-ES"/>
        </w:rPr>
        <w:t>b</w:t>
      </w:r>
      <w:r w:rsidR="00547092" w:rsidRPr="0096447F">
        <w:rPr>
          <w:rFonts w:asciiTheme="majorBidi" w:hAnsiTheme="majorBidi" w:cstheme="majorBidi"/>
          <w:sz w:val="24"/>
          <w:szCs w:val="24"/>
          <w:lang w:val="es-ES"/>
        </w:rPr>
        <w:t>:</w:t>
      </w:r>
      <w:r w:rsidR="004D1A4A" w:rsidRPr="0096447F">
        <w:rPr>
          <w:rFonts w:asciiTheme="majorBidi" w:hAnsiTheme="majorBidi" w:cstheme="majorBidi"/>
          <w:sz w:val="24"/>
          <w:szCs w:val="24"/>
          <w:lang w:val="es-ES"/>
        </w:rPr>
        <w:t xml:space="preserve"> F. Magaña, “Ejecutan en Atoyac a dos comisarios; van cuatro asesinatos de autoridades de la sierra”, en </w:t>
      </w:r>
      <w:r w:rsidR="004D1A4A" w:rsidRPr="0096447F">
        <w:rPr>
          <w:rFonts w:asciiTheme="majorBidi" w:hAnsiTheme="majorBidi" w:cstheme="majorBidi"/>
          <w:i/>
          <w:sz w:val="24"/>
          <w:szCs w:val="24"/>
          <w:lang w:val="es-ES"/>
        </w:rPr>
        <w:t>El Sur</w:t>
      </w:r>
      <w:r w:rsidR="004D1A4A" w:rsidRPr="0096447F">
        <w:rPr>
          <w:rFonts w:asciiTheme="majorBidi" w:hAnsiTheme="majorBidi" w:cstheme="majorBidi"/>
          <w:sz w:val="24"/>
          <w:szCs w:val="24"/>
          <w:lang w:val="es-ES"/>
        </w:rPr>
        <w:t>, 21</w:t>
      </w:r>
      <w:r w:rsidR="00614356" w:rsidRPr="0096447F">
        <w:rPr>
          <w:rFonts w:asciiTheme="majorBidi" w:hAnsiTheme="majorBidi" w:cstheme="majorBidi"/>
          <w:sz w:val="24"/>
          <w:szCs w:val="24"/>
          <w:lang w:val="es-ES"/>
        </w:rPr>
        <w:t xml:space="preserve"> de agosto de 2013</w:t>
      </w:r>
      <w:r w:rsidR="004D1A4A" w:rsidRPr="0096447F">
        <w:rPr>
          <w:rFonts w:asciiTheme="majorBidi" w:hAnsiTheme="majorBidi" w:cstheme="majorBidi"/>
          <w:sz w:val="24"/>
          <w:szCs w:val="24"/>
          <w:lang w:val="es-ES"/>
        </w:rPr>
        <w:t>.</w:t>
      </w:r>
    </w:p>
    <w:p w:rsidR="004D1A4A" w:rsidRPr="0096447F" w:rsidRDefault="00AE6AA4"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lastRenderedPageBreak/>
        <w:t xml:space="preserve">El Sur </w:t>
      </w:r>
      <w:r w:rsidR="00614356" w:rsidRPr="0096447F">
        <w:rPr>
          <w:rFonts w:asciiTheme="majorBidi" w:hAnsiTheme="majorBidi" w:cstheme="majorBidi"/>
          <w:sz w:val="24"/>
          <w:szCs w:val="24"/>
          <w:lang w:val="es-ES"/>
        </w:rPr>
        <w:t>2013/08/</w:t>
      </w:r>
      <w:r w:rsidR="009B2E30" w:rsidRPr="0096447F">
        <w:rPr>
          <w:rFonts w:asciiTheme="majorBidi" w:hAnsiTheme="majorBidi" w:cstheme="majorBidi"/>
          <w:sz w:val="24"/>
          <w:szCs w:val="24"/>
          <w:lang w:val="es-ES"/>
        </w:rPr>
        <w:t xml:space="preserve">30: Z. Cervantes, “Están desaparecidos 70 policías comunitarios que fueron desarmados en Cruz Grande: CRAC”,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 30</w:t>
      </w:r>
      <w:r w:rsidR="00614356" w:rsidRPr="0096447F">
        <w:rPr>
          <w:rFonts w:asciiTheme="majorBidi" w:hAnsiTheme="majorBidi" w:cstheme="majorBidi"/>
          <w:sz w:val="24"/>
          <w:szCs w:val="24"/>
          <w:lang w:val="es-ES"/>
        </w:rPr>
        <w:t xml:space="preserve"> de agosto de </w:t>
      </w:r>
      <w:r w:rsidR="009B2E30" w:rsidRPr="0096447F">
        <w:rPr>
          <w:rFonts w:asciiTheme="majorBidi" w:hAnsiTheme="majorBidi" w:cstheme="majorBidi"/>
          <w:sz w:val="24"/>
          <w:szCs w:val="24"/>
          <w:lang w:val="es-ES"/>
        </w:rPr>
        <w:t>2013.</w:t>
      </w:r>
    </w:p>
    <w:p w:rsidR="004D1A4A"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614356" w:rsidRPr="0096447F">
        <w:rPr>
          <w:rFonts w:asciiTheme="majorBidi" w:hAnsiTheme="majorBidi" w:cstheme="majorBidi"/>
          <w:sz w:val="24"/>
          <w:szCs w:val="24"/>
          <w:lang w:val="es-ES"/>
        </w:rPr>
        <w:t>2013/08/</w:t>
      </w:r>
      <w:r w:rsidRPr="0096447F">
        <w:rPr>
          <w:rFonts w:asciiTheme="majorBidi" w:hAnsiTheme="majorBidi" w:cstheme="majorBidi"/>
          <w:sz w:val="24"/>
          <w:szCs w:val="24"/>
          <w:lang w:val="es-ES"/>
        </w:rPr>
        <w:t>31</w:t>
      </w:r>
      <w:r w:rsidR="004D1A4A" w:rsidRPr="0096447F">
        <w:rPr>
          <w:rFonts w:asciiTheme="majorBidi" w:hAnsiTheme="majorBidi" w:cstheme="majorBidi"/>
          <w:sz w:val="24"/>
          <w:szCs w:val="24"/>
          <w:lang w:val="es-ES"/>
        </w:rPr>
        <w:t xml:space="preserve">: L. Chávez, “Preocupa a la COMVERDAD presencia del Ejército y la Marina en las calles”, en </w:t>
      </w:r>
      <w:r w:rsidR="004D1A4A" w:rsidRPr="0096447F">
        <w:rPr>
          <w:rFonts w:asciiTheme="majorBidi" w:hAnsiTheme="majorBidi" w:cstheme="majorBidi"/>
          <w:i/>
          <w:sz w:val="24"/>
          <w:szCs w:val="24"/>
          <w:lang w:val="es-ES"/>
        </w:rPr>
        <w:t>El Sur</w:t>
      </w:r>
      <w:r w:rsidR="004D1A4A" w:rsidRPr="0096447F">
        <w:rPr>
          <w:rFonts w:asciiTheme="majorBidi" w:hAnsiTheme="majorBidi" w:cstheme="majorBidi"/>
          <w:sz w:val="24"/>
          <w:szCs w:val="24"/>
          <w:lang w:val="es-ES"/>
        </w:rPr>
        <w:t>, 31</w:t>
      </w:r>
      <w:r w:rsidR="00614356" w:rsidRPr="0096447F">
        <w:rPr>
          <w:rFonts w:asciiTheme="majorBidi" w:hAnsiTheme="majorBidi" w:cstheme="majorBidi"/>
          <w:sz w:val="24"/>
          <w:szCs w:val="24"/>
          <w:lang w:val="es-ES"/>
        </w:rPr>
        <w:t xml:space="preserve"> de agosto de </w:t>
      </w:r>
      <w:r w:rsidR="004D1A4A" w:rsidRPr="0096447F">
        <w:rPr>
          <w:rFonts w:asciiTheme="majorBidi" w:hAnsiTheme="majorBidi" w:cstheme="majorBidi"/>
          <w:sz w:val="24"/>
          <w:szCs w:val="24"/>
          <w:lang w:val="es-ES"/>
        </w:rPr>
        <w:t>2013.</w:t>
      </w:r>
      <w:r w:rsidRPr="0096447F">
        <w:rPr>
          <w:rFonts w:asciiTheme="majorBidi" w:hAnsiTheme="majorBidi" w:cstheme="majorBidi"/>
          <w:sz w:val="24"/>
          <w:szCs w:val="24"/>
          <w:lang w:val="es-ES"/>
        </w:rPr>
        <w:t xml:space="preserve"> </w:t>
      </w:r>
    </w:p>
    <w:p w:rsidR="004D1A4A" w:rsidRPr="0096447F" w:rsidRDefault="004D1A4A"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614356" w:rsidRPr="0096447F">
        <w:rPr>
          <w:rFonts w:asciiTheme="majorBidi" w:hAnsiTheme="majorBidi" w:cstheme="majorBidi"/>
          <w:sz w:val="24"/>
          <w:szCs w:val="24"/>
          <w:lang w:val="es-ES"/>
        </w:rPr>
        <w:t>2013/10/</w:t>
      </w:r>
      <w:r w:rsidRPr="0096447F">
        <w:rPr>
          <w:rFonts w:asciiTheme="majorBidi" w:hAnsiTheme="majorBidi" w:cstheme="majorBidi"/>
          <w:sz w:val="24"/>
          <w:szCs w:val="24"/>
          <w:lang w:val="es-ES"/>
        </w:rPr>
        <w:t xml:space="preserve">19: F. Magaña, “Construyen un puente provisional para la comunidad serrana de Pie de la Cuesta, Atoyac”,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19</w:t>
      </w:r>
      <w:r w:rsidR="00614356" w:rsidRPr="0096447F">
        <w:rPr>
          <w:rFonts w:asciiTheme="majorBidi" w:hAnsiTheme="majorBidi" w:cstheme="majorBidi"/>
          <w:sz w:val="24"/>
          <w:szCs w:val="24"/>
          <w:lang w:val="es-ES"/>
        </w:rPr>
        <w:t xml:space="preserve"> de octubre de </w:t>
      </w:r>
      <w:r w:rsidRPr="0096447F">
        <w:rPr>
          <w:rFonts w:asciiTheme="majorBidi" w:hAnsiTheme="majorBidi" w:cstheme="majorBidi"/>
          <w:sz w:val="24"/>
          <w:szCs w:val="24"/>
          <w:lang w:val="es-ES"/>
        </w:rPr>
        <w:t>2013.</w:t>
      </w:r>
      <w:r w:rsidR="009B2E30" w:rsidRPr="0096447F">
        <w:rPr>
          <w:rFonts w:asciiTheme="majorBidi" w:hAnsiTheme="majorBidi" w:cstheme="majorBidi"/>
          <w:sz w:val="24"/>
          <w:szCs w:val="24"/>
          <w:lang w:val="es-ES"/>
        </w:rPr>
        <w:t xml:space="preserve"> </w:t>
      </w:r>
    </w:p>
    <w:p w:rsidR="004D1A4A" w:rsidRPr="0096447F" w:rsidRDefault="00AE6AA4"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614356" w:rsidRPr="0096447F">
        <w:rPr>
          <w:rFonts w:asciiTheme="majorBidi" w:hAnsiTheme="majorBidi" w:cstheme="majorBidi"/>
          <w:sz w:val="24"/>
          <w:szCs w:val="24"/>
          <w:lang w:val="es-ES"/>
        </w:rPr>
        <w:t>2013/10/</w:t>
      </w:r>
      <w:r w:rsidR="009B2E30" w:rsidRPr="0096447F">
        <w:rPr>
          <w:rFonts w:asciiTheme="majorBidi" w:hAnsiTheme="majorBidi" w:cstheme="majorBidi"/>
          <w:sz w:val="24"/>
          <w:szCs w:val="24"/>
          <w:lang w:val="es-ES"/>
        </w:rPr>
        <w:t xml:space="preserve">20: F. Magaña, “Asesinan a la dirigente de la OCSS Rocío Mesino frente a su familia”,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 20</w:t>
      </w:r>
      <w:r w:rsidR="00614356" w:rsidRPr="0096447F">
        <w:rPr>
          <w:rFonts w:asciiTheme="majorBidi" w:hAnsiTheme="majorBidi" w:cstheme="majorBidi"/>
          <w:sz w:val="24"/>
          <w:szCs w:val="24"/>
          <w:lang w:val="es-ES"/>
        </w:rPr>
        <w:t xml:space="preserve"> de octubre de </w:t>
      </w:r>
      <w:r w:rsidR="004D1A4A" w:rsidRPr="0096447F">
        <w:rPr>
          <w:rFonts w:asciiTheme="majorBidi" w:hAnsiTheme="majorBidi" w:cstheme="majorBidi"/>
          <w:sz w:val="24"/>
          <w:szCs w:val="24"/>
          <w:lang w:val="es-ES"/>
        </w:rPr>
        <w:t>2013</w:t>
      </w:r>
      <w:r w:rsidR="009B2E30" w:rsidRPr="0096447F">
        <w:rPr>
          <w:rFonts w:asciiTheme="majorBidi" w:hAnsiTheme="majorBidi" w:cstheme="majorBidi"/>
          <w:sz w:val="24"/>
          <w:szCs w:val="24"/>
          <w:lang w:val="es-ES"/>
        </w:rPr>
        <w:t>.</w:t>
      </w:r>
    </w:p>
    <w:p w:rsidR="004D1A4A"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614356" w:rsidRPr="0096447F">
        <w:rPr>
          <w:rFonts w:asciiTheme="majorBidi" w:hAnsiTheme="majorBidi" w:cstheme="majorBidi"/>
          <w:sz w:val="24"/>
          <w:szCs w:val="24"/>
          <w:lang w:val="es-ES"/>
        </w:rPr>
        <w:t>2013/10/</w:t>
      </w:r>
      <w:r w:rsidRPr="0096447F">
        <w:rPr>
          <w:rFonts w:asciiTheme="majorBidi" w:hAnsiTheme="majorBidi" w:cstheme="majorBidi"/>
          <w:sz w:val="24"/>
          <w:szCs w:val="24"/>
          <w:lang w:val="es-ES"/>
        </w:rPr>
        <w:t xml:space="preserve">23:  F. Magaña, “Rechaza la familia Mesino la versión oficial de que el asesinato está relacionado con el crimen organizado”,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23</w:t>
      </w:r>
      <w:r w:rsidR="00614356" w:rsidRPr="0096447F">
        <w:rPr>
          <w:rFonts w:asciiTheme="majorBidi" w:hAnsiTheme="majorBidi" w:cstheme="majorBidi"/>
          <w:sz w:val="24"/>
          <w:szCs w:val="24"/>
          <w:lang w:val="es-ES"/>
        </w:rPr>
        <w:t xml:space="preserve"> de octubre de </w:t>
      </w:r>
      <w:r w:rsidRPr="0096447F">
        <w:rPr>
          <w:rFonts w:asciiTheme="majorBidi" w:hAnsiTheme="majorBidi" w:cstheme="majorBidi"/>
          <w:sz w:val="24"/>
          <w:szCs w:val="24"/>
          <w:lang w:val="es-ES"/>
        </w:rPr>
        <w:t>2013.</w:t>
      </w:r>
    </w:p>
    <w:p w:rsidR="004D1A4A" w:rsidRPr="0096447F" w:rsidRDefault="00AE6AA4"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614356" w:rsidRPr="0096447F">
        <w:rPr>
          <w:rFonts w:asciiTheme="majorBidi" w:hAnsiTheme="majorBidi" w:cstheme="majorBidi"/>
          <w:sz w:val="24"/>
          <w:szCs w:val="24"/>
          <w:lang w:val="es-ES"/>
        </w:rPr>
        <w:t>2013/11/</w:t>
      </w:r>
      <w:r w:rsidR="009B2E30" w:rsidRPr="0096447F">
        <w:rPr>
          <w:rFonts w:asciiTheme="majorBidi" w:hAnsiTheme="majorBidi" w:cstheme="majorBidi"/>
          <w:sz w:val="24"/>
          <w:szCs w:val="24"/>
          <w:lang w:val="es-ES"/>
        </w:rPr>
        <w:t>18</w:t>
      </w:r>
      <w:r w:rsidR="006C5169">
        <w:rPr>
          <w:rFonts w:asciiTheme="majorBidi" w:hAnsiTheme="majorBidi" w:cstheme="majorBidi"/>
          <w:sz w:val="24"/>
          <w:szCs w:val="24"/>
          <w:lang w:val="es-ES"/>
        </w:rPr>
        <w:t>-a</w:t>
      </w:r>
      <w:r w:rsidR="009B2E30" w:rsidRPr="0096447F">
        <w:rPr>
          <w:rFonts w:asciiTheme="majorBidi" w:hAnsiTheme="majorBidi" w:cstheme="majorBidi"/>
          <w:sz w:val="24"/>
          <w:szCs w:val="24"/>
          <w:lang w:val="es-ES"/>
        </w:rPr>
        <w:t xml:space="preserve">: F. Magaña, “Unió a familiares de desaparecidos de Atoyac la demanda de reparación integral del daño”,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 18</w:t>
      </w:r>
      <w:r w:rsidR="00614356" w:rsidRPr="0096447F">
        <w:rPr>
          <w:rFonts w:asciiTheme="majorBidi" w:hAnsiTheme="majorBidi" w:cstheme="majorBidi"/>
          <w:sz w:val="24"/>
          <w:szCs w:val="24"/>
          <w:lang w:val="es-ES"/>
        </w:rPr>
        <w:t xml:space="preserve"> de noviembre de </w:t>
      </w:r>
      <w:r w:rsidR="009B2E30" w:rsidRPr="0096447F">
        <w:rPr>
          <w:rFonts w:asciiTheme="majorBidi" w:hAnsiTheme="majorBidi" w:cstheme="majorBidi"/>
          <w:sz w:val="24"/>
          <w:szCs w:val="24"/>
          <w:lang w:val="es-ES"/>
        </w:rPr>
        <w:t>2013.</w:t>
      </w:r>
    </w:p>
    <w:p w:rsidR="004D1A4A"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614356" w:rsidRPr="0096447F">
        <w:rPr>
          <w:rFonts w:asciiTheme="majorBidi" w:hAnsiTheme="majorBidi" w:cstheme="majorBidi"/>
          <w:sz w:val="24"/>
          <w:szCs w:val="24"/>
          <w:lang w:val="es-ES"/>
        </w:rPr>
        <w:t>2013/11/</w:t>
      </w:r>
      <w:r w:rsidRPr="0096447F">
        <w:rPr>
          <w:rFonts w:asciiTheme="majorBidi" w:hAnsiTheme="majorBidi" w:cstheme="majorBidi"/>
          <w:sz w:val="24"/>
          <w:szCs w:val="24"/>
          <w:lang w:val="es-ES"/>
        </w:rPr>
        <w:t>18</w:t>
      </w:r>
      <w:r w:rsidR="006C5169">
        <w:rPr>
          <w:rFonts w:asciiTheme="majorBidi" w:hAnsiTheme="majorBidi" w:cstheme="majorBidi"/>
          <w:sz w:val="24"/>
          <w:szCs w:val="24"/>
          <w:lang w:val="es-ES"/>
        </w:rPr>
        <w:t>-b</w:t>
      </w:r>
      <w:r w:rsidR="004D1A4A" w:rsidRPr="0096447F">
        <w:rPr>
          <w:rFonts w:asciiTheme="majorBidi" w:hAnsiTheme="majorBidi" w:cstheme="majorBidi"/>
          <w:sz w:val="24"/>
          <w:szCs w:val="24"/>
          <w:lang w:val="es-ES"/>
        </w:rPr>
        <w:t xml:space="preserve">: F. Magaña, “Los dos líderes ejecutados encabezaban la formación de la Policía Comunitaria en El Paraíso, confirman”, en </w:t>
      </w:r>
      <w:r w:rsidR="004D1A4A" w:rsidRPr="0096447F">
        <w:rPr>
          <w:rFonts w:asciiTheme="majorBidi" w:hAnsiTheme="majorBidi" w:cstheme="majorBidi"/>
          <w:i/>
          <w:sz w:val="24"/>
          <w:szCs w:val="24"/>
          <w:lang w:val="es-ES"/>
        </w:rPr>
        <w:t>El Sur</w:t>
      </w:r>
      <w:r w:rsidR="004D1A4A" w:rsidRPr="0096447F">
        <w:rPr>
          <w:rFonts w:asciiTheme="majorBidi" w:hAnsiTheme="majorBidi" w:cstheme="majorBidi"/>
          <w:sz w:val="24"/>
          <w:szCs w:val="24"/>
          <w:lang w:val="es-ES"/>
        </w:rPr>
        <w:t>, 18</w:t>
      </w:r>
      <w:r w:rsidR="00614356" w:rsidRPr="0096447F">
        <w:rPr>
          <w:rFonts w:asciiTheme="majorBidi" w:hAnsiTheme="majorBidi" w:cstheme="majorBidi"/>
          <w:sz w:val="24"/>
          <w:szCs w:val="24"/>
          <w:lang w:val="es-ES"/>
        </w:rPr>
        <w:t xml:space="preserve"> de noviembre de </w:t>
      </w:r>
      <w:r w:rsidR="004D1A4A" w:rsidRPr="0096447F">
        <w:rPr>
          <w:rFonts w:asciiTheme="majorBidi" w:hAnsiTheme="majorBidi" w:cstheme="majorBidi"/>
          <w:sz w:val="24"/>
          <w:szCs w:val="24"/>
          <w:lang w:val="es-ES"/>
        </w:rPr>
        <w:t>2013.</w:t>
      </w:r>
    </w:p>
    <w:p w:rsidR="00614356" w:rsidRPr="0096447F" w:rsidRDefault="00AE6AA4"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614356" w:rsidRPr="0096447F">
        <w:rPr>
          <w:rFonts w:asciiTheme="majorBidi" w:hAnsiTheme="majorBidi" w:cstheme="majorBidi"/>
          <w:sz w:val="24"/>
          <w:szCs w:val="24"/>
          <w:lang w:val="es-ES"/>
        </w:rPr>
        <w:t>2013/11/</w:t>
      </w:r>
      <w:r w:rsidR="009B2E30" w:rsidRPr="0096447F">
        <w:rPr>
          <w:rFonts w:asciiTheme="majorBidi" w:hAnsiTheme="majorBidi" w:cstheme="majorBidi"/>
          <w:sz w:val="24"/>
          <w:szCs w:val="24"/>
          <w:lang w:val="es-ES"/>
        </w:rPr>
        <w:t xml:space="preserve">21: L. Chávez, “Asesinan a los líderes de El Paraíso un día antes de formar la autodefensa, dice Bruno Plácido”,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 21</w:t>
      </w:r>
      <w:r w:rsidR="00614356" w:rsidRPr="0096447F">
        <w:rPr>
          <w:rFonts w:asciiTheme="majorBidi" w:hAnsiTheme="majorBidi" w:cstheme="majorBidi"/>
          <w:sz w:val="24"/>
          <w:szCs w:val="24"/>
          <w:lang w:val="es-ES"/>
        </w:rPr>
        <w:t xml:space="preserve"> de noviembre de 2013</w:t>
      </w:r>
      <w:r w:rsidR="009B2E30" w:rsidRPr="0096447F">
        <w:rPr>
          <w:rFonts w:asciiTheme="majorBidi" w:hAnsiTheme="majorBidi" w:cstheme="majorBidi"/>
          <w:sz w:val="24"/>
          <w:szCs w:val="24"/>
          <w:lang w:val="es-ES"/>
        </w:rPr>
        <w:t>.</w:t>
      </w:r>
    </w:p>
    <w:p w:rsidR="004D1A4A" w:rsidRPr="0096447F" w:rsidRDefault="00614356"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El Sur 2013/12/</w:t>
      </w:r>
      <w:r w:rsidR="004D1A4A" w:rsidRPr="0096447F">
        <w:rPr>
          <w:rFonts w:asciiTheme="majorBidi" w:hAnsiTheme="majorBidi" w:cstheme="majorBidi"/>
          <w:sz w:val="24"/>
          <w:szCs w:val="24"/>
          <w:lang w:val="es-ES"/>
        </w:rPr>
        <w:t>03:</w:t>
      </w:r>
      <w:r w:rsidR="009B2E30" w:rsidRPr="0096447F">
        <w:rPr>
          <w:rFonts w:asciiTheme="majorBidi" w:hAnsiTheme="majorBidi" w:cstheme="majorBidi"/>
          <w:sz w:val="24"/>
          <w:szCs w:val="24"/>
          <w:lang w:val="es-ES"/>
        </w:rPr>
        <w:t xml:space="preserve"> L. Chávez, “Marchan 5 mil maestros y activistas en la capital; buscan ‘contener la hostilidad’ del gobierno”,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w:t>
      </w:r>
      <w:r w:rsidRPr="0096447F">
        <w:rPr>
          <w:rFonts w:asciiTheme="majorBidi" w:hAnsiTheme="majorBidi" w:cstheme="majorBidi"/>
          <w:sz w:val="24"/>
          <w:szCs w:val="24"/>
          <w:lang w:val="es-ES"/>
        </w:rPr>
        <w:t xml:space="preserve"> </w:t>
      </w:r>
      <w:r w:rsidR="009B2E30" w:rsidRPr="0096447F">
        <w:rPr>
          <w:rFonts w:asciiTheme="majorBidi" w:hAnsiTheme="majorBidi" w:cstheme="majorBidi"/>
          <w:sz w:val="24"/>
          <w:szCs w:val="24"/>
          <w:lang w:val="es-ES"/>
        </w:rPr>
        <w:t>3</w:t>
      </w:r>
      <w:r w:rsidRPr="0096447F">
        <w:rPr>
          <w:rFonts w:asciiTheme="majorBidi" w:hAnsiTheme="majorBidi" w:cstheme="majorBidi"/>
          <w:sz w:val="24"/>
          <w:szCs w:val="24"/>
          <w:lang w:val="es-ES"/>
        </w:rPr>
        <w:t xml:space="preserve"> de diciembre de </w:t>
      </w:r>
      <w:r w:rsidR="009B2E30" w:rsidRPr="0096447F">
        <w:rPr>
          <w:rFonts w:asciiTheme="majorBidi" w:hAnsiTheme="majorBidi" w:cstheme="majorBidi"/>
          <w:sz w:val="24"/>
          <w:szCs w:val="24"/>
          <w:lang w:val="es-ES"/>
        </w:rPr>
        <w:t>2013.</w:t>
      </w:r>
    </w:p>
    <w:p w:rsidR="004D1A4A"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46045F" w:rsidRPr="0096447F">
        <w:rPr>
          <w:rFonts w:asciiTheme="majorBidi" w:hAnsiTheme="majorBidi" w:cstheme="majorBidi"/>
          <w:sz w:val="24"/>
          <w:szCs w:val="24"/>
          <w:lang w:val="es-ES"/>
        </w:rPr>
        <w:t>2014/01/</w:t>
      </w:r>
      <w:r w:rsidRPr="0096447F">
        <w:rPr>
          <w:rFonts w:asciiTheme="majorBidi" w:hAnsiTheme="majorBidi" w:cstheme="majorBidi"/>
          <w:sz w:val="24"/>
          <w:szCs w:val="24"/>
          <w:lang w:val="es-ES"/>
        </w:rPr>
        <w:t xml:space="preserve">13: F. Magaña, “Recibirán reparación del daño 275 familiares de víctimas de la guerra sucia en Atoyac”,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13</w:t>
      </w:r>
      <w:r w:rsidR="0046045F" w:rsidRPr="0096447F">
        <w:rPr>
          <w:rFonts w:asciiTheme="majorBidi" w:hAnsiTheme="majorBidi" w:cstheme="majorBidi"/>
          <w:sz w:val="24"/>
          <w:szCs w:val="24"/>
          <w:lang w:val="es-ES"/>
        </w:rPr>
        <w:t xml:space="preserve"> de enero de </w:t>
      </w:r>
      <w:r w:rsidRPr="0096447F">
        <w:rPr>
          <w:rFonts w:asciiTheme="majorBidi" w:hAnsiTheme="majorBidi" w:cstheme="majorBidi"/>
          <w:sz w:val="24"/>
          <w:szCs w:val="24"/>
          <w:lang w:val="es-ES"/>
        </w:rPr>
        <w:t>2014.</w:t>
      </w:r>
    </w:p>
    <w:p w:rsidR="004D1A4A" w:rsidRPr="0096447F" w:rsidRDefault="004D1A4A"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46045F" w:rsidRPr="0096447F">
        <w:rPr>
          <w:rFonts w:asciiTheme="majorBidi" w:hAnsiTheme="majorBidi" w:cstheme="majorBidi"/>
          <w:sz w:val="24"/>
          <w:szCs w:val="24"/>
          <w:lang w:val="es-ES"/>
        </w:rPr>
        <w:t>2014/01/</w:t>
      </w:r>
      <w:r w:rsidRPr="0096447F">
        <w:rPr>
          <w:rFonts w:asciiTheme="majorBidi" w:hAnsiTheme="majorBidi" w:cstheme="majorBidi"/>
          <w:sz w:val="24"/>
          <w:szCs w:val="24"/>
          <w:lang w:val="es-ES"/>
        </w:rPr>
        <w:t xml:space="preserve">30: Z. Cervantes, “Sufren agresión en la carretera a Iguala dos integrantes de la Comisión de la Verdad”, en </w:t>
      </w:r>
      <w:r w:rsidRPr="0096447F">
        <w:rPr>
          <w:rFonts w:asciiTheme="majorBidi" w:hAnsiTheme="majorBidi" w:cstheme="majorBidi"/>
          <w:i/>
          <w:sz w:val="24"/>
          <w:szCs w:val="24"/>
          <w:lang w:val="es-ES"/>
        </w:rPr>
        <w:t>El Sur</w:t>
      </w:r>
      <w:r w:rsidRPr="0096447F">
        <w:rPr>
          <w:rFonts w:asciiTheme="majorBidi" w:hAnsiTheme="majorBidi" w:cstheme="majorBidi"/>
          <w:sz w:val="24"/>
          <w:szCs w:val="24"/>
          <w:lang w:val="es-ES"/>
        </w:rPr>
        <w:t>, 30</w:t>
      </w:r>
      <w:r w:rsidR="0046045F" w:rsidRPr="0096447F">
        <w:rPr>
          <w:rFonts w:asciiTheme="majorBidi" w:hAnsiTheme="majorBidi" w:cstheme="majorBidi"/>
          <w:sz w:val="24"/>
          <w:szCs w:val="24"/>
          <w:lang w:val="es-ES"/>
        </w:rPr>
        <w:t xml:space="preserve"> de enero de </w:t>
      </w:r>
      <w:r w:rsidRPr="0096447F">
        <w:rPr>
          <w:rFonts w:asciiTheme="majorBidi" w:hAnsiTheme="majorBidi" w:cstheme="majorBidi"/>
          <w:sz w:val="24"/>
          <w:szCs w:val="24"/>
          <w:lang w:val="es-ES"/>
        </w:rPr>
        <w:t>2014.</w:t>
      </w:r>
    </w:p>
    <w:p w:rsidR="004D1A4A" w:rsidRPr="0096447F"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46045F" w:rsidRPr="0096447F">
        <w:rPr>
          <w:rFonts w:asciiTheme="majorBidi" w:hAnsiTheme="majorBidi" w:cstheme="majorBidi"/>
          <w:sz w:val="24"/>
          <w:szCs w:val="24"/>
          <w:lang w:val="es-ES"/>
        </w:rPr>
        <w:t>2014/03/</w:t>
      </w:r>
      <w:r w:rsidR="004D1A4A" w:rsidRPr="0096447F">
        <w:rPr>
          <w:rFonts w:asciiTheme="majorBidi" w:hAnsiTheme="majorBidi" w:cstheme="majorBidi"/>
          <w:sz w:val="24"/>
          <w:szCs w:val="24"/>
          <w:lang w:val="es-ES"/>
        </w:rPr>
        <w:t xml:space="preserve">28: Z. Cervantes, “Obstaculiza el Estado mexicano el trabajo de la COMVERDAD, denuncian ante la CIDH”, en </w:t>
      </w:r>
      <w:r w:rsidR="004D1A4A" w:rsidRPr="0096447F">
        <w:rPr>
          <w:rFonts w:asciiTheme="majorBidi" w:hAnsiTheme="majorBidi" w:cstheme="majorBidi"/>
          <w:i/>
          <w:sz w:val="24"/>
          <w:szCs w:val="24"/>
          <w:lang w:val="es-ES"/>
        </w:rPr>
        <w:t>El Sur</w:t>
      </w:r>
      <w:r w:rsidR="004D1A4A" w:rsidRPr="0096447F">
        <w:rPr>
          <w:rFonts w:asciiTheme="majorBidi" w:hAnsiTheme="majorBidi" w:cstheme="majorBidi"/>
          <w:sz w:val="24"/>
          <w:szCs w:val="24"/>
          <w:lang w:val="es-ES"/>
        </w:rPr>
        <w:t>, 28</w:t>
      </w:r>
      <w:r w:rsidR="0046045F" w:rsidRPr="0096447F">
        <w:rPr>
          <w:rFonts w:asciiTheme="majorBidi" w:hAnsiTheme="majorBidi" w:cstheme="majorBidi"/>
          <w:sz w:val="24"/>
          <w:szCs w:val="24"/>
          <w:lang w:val="es-ES"/>
        </w:rPr>
        <w:t xml:space="preserve"> de marzo de </w:t>
      </w:r>
      <w:r w:rsidR="004D1A4A" w:rsidRPr="0096447F">
        <w:rPr>
          <w:rFonts w:asciiTheme="majorBidi" w:hAnsiTheme="majorBidi" w:cstheme="majorBidi"/>
          <w:sz w:val="24"/>
          <w:szCs w:val="24"/>
          <w:lang w:val="es-ES"/>
        </w:rPr>
        <w:t>2014.</w:t>
      </w:r>
    </w:p>
    <w:p w:rsidR="004D1A4A" w:rsidRPr="0096447F" w:rsidRDefault="00AE6AA4" w:rsidP="008B0972">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lastRenderedPageBreak/>
        <w:t xml:space="preserve">El Sur </w:t>
      </w:r>
      <w:r w:rsidR="0046045F" w:rsidRPr="0096447F">
        <w:rPr>
          <w:rFonts w:asciiTheme="majorBidi" w:hAnsiTheme="majorBidi" w:cstheme="majorBidi"/>
          <w:sz w:val="24"/>
          <w:szCs w:val="24"/>
          <w:lang w:val="es-ES"/>
        </w:rPr>
        <w:t>2014/04/</w:t>
      </w:r>
      <w:r w:rsidR="004D1A4A" w:rsidRPr="0096447F">
        <w:rPr>
          <w:rFonts w:asciiTheme="majorBidi" w:hAnsiTheme="majorBidi" w:cstheme="majorBidi"/>
          <w:sz w:val="24"/>
          <w:szCs w:val="24"/>
          <w:lang w:val="es-ES"/>
        </w:rPr>
        <w:t>01</w:t>
      </w:r>
      <w:r w:rsidR="0046045F" w:rsidRPr="0096447F">
        <w:rPr>
          <w:rFonts w:asciiTheme="majorBidi" w:hAnsiTheme="majorBidi" w:cstheme="majorBidi"/>
          <w:sz w:val="24"/>
          <w:szCs w:val="24"/>
          <w:lang w:val="es-ES"/>
        </w:rPr>
        <w:t>:</w:t>
      </w:r>
      <w:r w:rsidR="004D1A4A" w:rsidRPr="0096447F">
        <w:rPr>
          <w:rFonts w:asciiTheme="majorBidi" w:hAnsiTheme="majorBidi" w:cstheme="majorBidi"/>
          <w:sz w:val="24"/>
          <w:szCs w:val="24"/>
          <w:lang w:val="es-ES"/>
        </w:rPr>
        <w:t xml:space="preserve"> L. Chávez, “Amenazan a una integrante de la </w:t>
      </w:r>
      <w:proofErr w:type="spellStart"/>
      <w:r w:rsidR="004D1A4A" w:rsidRPr="0096447F">
        <w:rPr>
          <w:rFonts w:asciiTheme="majorBidi" w:hAnsiTheme="majorBidi" w:cstheme="majorBidi"/>
          <w:sz w:val="24"/>
          <w:szCs w:val="24"/>
          <w:lang w:val="es-ES"/>
        </w:rPr>
        <w:t>Comverdad</w:t>
      </w:r>
      <w:proofErr w:type="spellEnd"/>
      <w:r w:rsidR="004D1A4A" w:rsidRPr="0096447F">
        <w:rPr>
          <w:rFonts w:asciiTheme="majorBidi" w:hAnsiTheme="majorBidi" w:cstheme="majorBidi"/>
          <w:sz w:val="24"/>
          <w:szCs w:val="24"/>
          <w:lang w:val="es-ES"/>
        </w:rPr>
        <w:t xml:space="preserve"> y les roban una camioneta oficial, denuncian”, en </w:t>
      </w:r>
      <w:r w:rsidR="004D1A4A" w:rsidRPr="0096447F">
        <w:rPr>
          <w:rFonts w:asciiTheme="majorBidi" w:hAnsiTheme="majorBidi" w:cstheme="majorBidi"/>
          <w:i/>
          <w:sz w:val="24"/>
          <w:szCs w:val="24"/>
          <w:lang w:val="es-ES"/>
        </w:rPr>
        <w:t>El Sur</w:t>
      </w:r>
      <w:r w:rsidR="004D1A4A" w:rsidRPr="0096447F">
        <w:rPr>
          <w:rFonts w:asciiTheme="majorBidi" w:hAnsiTheme="majorBidi" w:cstheme="majorBidi"/>
          <w:sz w:val="24"/>
          <w:szCs w:val="24"/>
          <w:lang w:val="es-ES"/>
        </w:rPr>
        <w:t>,</w:t>
      </w:r>
      <w:r w:rsidR="0046045F" w:rsidRPr="0096447F">
        <w:rPr>
          <w:rFonts w:asciiTheme="majorBidi" w:hAnsiTheme="majorBidi" w:cstheme="majorBidi"/>
          <w:sz w:val="24"/>
          <w:szCs w:val="24"/>
          <w:lang w:val="es-ES"/>
        </w:rPr>
        <w:t xml:space="preserve"> </w:t>
      </w:r>
      <w:r w:rsidR="004D1A4A" w:rsidRPr="0096447F">
        <w:rPr>
          <w:rFonts w:asciiTheme="majorBidi" w:hAnsiTheme="majorBidi" w:cstheme="majorBidi"/>
          <w:sz w:val="24"/>
          <w:szCs w:val="24"/>
          <w:lang w:val="es-ES"/>
        </w:rPr>
        <w:t>1</w:t>
      </w:r>
      <w:r w:rsidR="0046045F" w:rsidRPr="0096447F">
        <w:rPr>
          <w:rFonts w:asciiTheme="majorBidi" w:hAnsiTheme="majorBidi" w:cstheme="majorBidi"/>
          <w:sz w:val="24"/>
          <w:szCs w:val="24"/>
          <w:lang w:val="es-ES"/>
        </w:rPr>
        <w:t xml:space="preserve">º de abril de </w:t>
      </w:r>
      <w:r w:rsidR="008B0972">
        <w:rPr>
          <w:rFonts w:asciiTheme="majorBidi" w:hAnsiTheme="majorBidi" w:cstheme="majorBidi"/>
          <w:sz w:val="24"/>
          <w:szCs w:val="24"/>
          <w:lang w:val="es-ES"/>
        </w:rPr>
        <w:t>2014.</w:t>
      </w:r>
    </w:p>
    <w:p w:rsidR="004D1A4A" w:rsidRPr="0096447F" w:rsidRDefault="00AE6AA4"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46045F" w:rsidRPr="0096447F">
        <w:rPr>
          <w:rFonts w:asciiTheme="majorBidi" w:hAnsiTheme="majorBidi" w:cstheme="majorBidi"/>
          <w:sz w:val="24"/>
          <w:szCs w:val="24"/>
          <w:lang w:val="es-ES"/>
        </w:rPr>
        <w:t>2014/08/</w:t>
      </w:r>
      <w:r w:rsidR="009B2E30" w:rsidRPr="0096447F">
        <w:rPr>
          <w:rFonts w:asciiTheme="majorBidi" w:hAnsiTheme="majorBidi" w:cstheme="majorBidi"/>
          <w:sz w:val="24"/>
          <w:szCs w:val="24"/>
          <w:lang w:val="es-ES"/>
        </w:rPr>
        <w:t>29</w:t>
      </w:r>
      <w:r w:rsidR="004D1A4A" w:rsidRPr="0096447F">
        <w:rPr>
          <w:rFonts w:asciiTheme="majorBidi" w:hAnsiTheme="majorBidi" w:cstheme="majorBidi"/>
          <w:sz w:val="24"/>
          <w:szCs w:val="24"/>
          <w:lang w:val="es-ES"/>
        </w:rPr>
        <w:t>:</w:t>
      </w:r>
      <w:r w:rsidR="009B2E30" w:rsidRPr="0096447F">
        <w:rPr>
          <w:rFonts w:asciiTheme="majorBidi" w:hAnsiTheme="majorBidi" w:cstheme="majorBidi"/>
          <w:sz w:val="24"/>
          <w:szCs w:val="24"/>
          <w:lang w:val="es-ES"/>
        </w:rPr>
        <w:t xml:space="preserve"> V. Cardona, “Descartan que sean humanos los restos óseos hallados en el ex cuartel militar de Atoyac”, en </w:t>
      </w:r>
      <w:r w:rsidR="009B2E30" w:rsidRPr="0096447F">
        <w:rPr>
          <w:rFonts w:asciiTheme="majorBidi" w:hAnsiTheme="majorBidi" w:cstheme="majorBidi"/>
          <w:i/>
          <w:sz w:val="24"/>
          <w:szCs w:val="24"/>
          <w:lang w:val="es-ES"/>
        </w:rPr>
        <w:t>El Sur</w:t>
      </w:r>
      <w:r w:rsidR="009B2E30" w:rsidRPr="0096447F">
        <w:rPr>
          <w:rFonts w:asciiTheme="majorBidi" w:hAnsiTheme="majorBidi" w:cstheme="majorBidi"/>
          <w:sz w:val="24"/>
          <w:szCs w:val="24"/>
          <w:lang w:val="es-ES"/>
        </w:rPr>
        <w:t>, 29</w:t>
      </w:r>
      <w:r w:rsidR="0046045F" w:rsidRPr="0096447F">
        <w:rPr>
          <w:rFonts w:asciiTheme="majorBidi" w:hAnsiTheme="majorBidi" w:cstheme="majorBidi"/>
          <w:sz w:val="24"/>
          <w:szCs w:val="24"/>
          <w:lang w:val="es-ES"/>
        </w:rPr>
        <w:t xml:space="preserve"> de agosto de </w:t>
      </w:r>
      <w:r w:rsidR="009B2E30" w:rsidRPr="0096447F">
        <w:rPr>
          <w:rFonts w:asciiTheme="majorBidi" w:hAnsiTheme="majorBidi" w:cstheme="majorBidi"/>
          <w:sz w:val="24"/>
          <w:szCs w:val="24"/>
          <w:lang w:val="es-ES"/>
        </w:rPr>
        <w:t>2014</w:t>
      </w:r>
      <w:r w:rsidR="004D1A4A" w:rsidRPr="0096447F">
        <w:rPr>
          <w:rFonts w:asciiTheme="majorBidi" w:hAnsiTheme="majorBidi" w:cstheme="majorBidi"/>
          <w:sz w:val="24"/>
          <w:szCs w:val="24"/>
          <w:lang w:val="es-ES"/>
        </w:rPr>
        <w:t>.</w:t>
      </w:r>
    </w:p>
    <w:p w:rsidR="009B2E30" w:rsidRDefault="009B2E30"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El Sur </w:t>
      </w:r>
      <w:r w:rsidR="0046045F" w:rsidRPr="0096447F">
        <w:rPr>
          <w:rFonts w:asciiTheme="majorBidi" w:hAnsiTheme="majorBidi" w:cstheme="majorBidi"/>
          <w:sz w:val="24"/>
          <w:szCs w:val="24"/>
          <w:lang w:val="es-ES"/>
        </w:rPr>
        <w:t>2014/09/</w:t>
      </w:r>
      <w:r w:rsidRPr="0096447F">
        <w:rPr>
          <w:rFonts w:asciiTheme="majorBidi" w:hAnsiTheme="majorBidi" w:cstheme="majorBidi"/>
          <w:sz w:val="24"/>
          <w:szCs w:val="24"/>
          <w:lang w:val="es-ES"/>
        </w:rPr>
        <w:t xml:space="preserve">05: F. Magaña, “Detienen a chofer de Norma Mesino por homicidio de su hermana Rocío Mesino”, en </w:t>
      </w:r>
      <w:r w:rsidRPr="0096447F">
        <w:rPr>
          <w:rFonts w:asciiTheme="majorBidi" w:hAnsiTheme="majorBidi" w:cstheme="majorBidi"/>
          <w:i/>
          <w:sz w:val="24"/>
          <w:szCs w:val="24"/>
          <w:lang w:val="es-ES"/>
        </w:rPr>
        <w:t>El Sur</w:t>
      </w:r>
      <w:r w:rsidR="0046045F" w:rsidRPr="0096447F">
        <w:rPr>
          <w:rFonts w:asciiTheme="majorBidi" w:hAnsiTheme="majorBidi" w:cstheme="majorBidi"/>
          <w:sz w:val="24"/>
          <w:szCs w:val="24"/>
          <w:lang w:val="es-ES"/>
        </w:rPr>
        <w:t xml:space="preserve">, </w:t>
      </w:r>
      <w:r w:rsidRPr="0096447F">
        <w:rPr>
          <w:rFonts w:asciiTheme="majorBidi" w:hAnsiTheme="majorBidi" w:cstheme="majorBidi"/>
          <w:sz w:val="24"/>
          <w:szCs w:val="24"/>
          <w:lang w:val="es-ES"/>
        </w:rPr>
        <w:t>5</w:t>
      </w:r>
      <w:r w:rsidR="0046045F" w:rsidRPr="0096447F">
        <w:rPr>
          <w:rFonts w:asciiTheme="majorBidi" w:hAnsiTheme="majorBidi" w:cstheme="majorBidi"/>
          <w:sz w:val="24"/>
          <w:szCs w:val="24"/>
          <w:lang w:val="es-ES"/>
        </w:rPr>
        <w:t xml:space="preserve"> de septiembre de </w:t>
      </w:r>
      <w:r w:rsidRPr="0096447F">
        <w:rPr>
          <w:rFonts w:asciiTheme="majorBidi" w:hAnsiTheme="majorBidi" w:cstheme="majorBidi"/>
          <w:sz w:val="24"/>
          <w:szCs w:val="24"/>
          <w:lang w:val="es-ES"/>
        </w:rPr>
        <w:t>2014.</w:t>
      </w:r>
    </w:p>
    <w:p w:rsidR="005E3FB2" w:rsidRPr="0096447F" w:rsidRDefault="005E3FB2" w:rsidP="00C12C9C">
      <w:pPr>
        <w:spacing w:after="0" w:line="480" w:lineRule="auto"/>
        <w:jc w:val="both"/>
        <w:rPr>
          <w:rFonts w:asciiTheme="majorBidi" w:hAnsiTheme="majorBidi" w:cstheme="majorBidi"/>
          <w:b/>
          <w:sz w:val="24"/>
          <w:szCs w:val="24"/>
          <w:lang w:val="es-MX"/>
        </w:rPr>
      </w:pPr>
      <w:r w:rsidRPr="0096447F">
        <w:rPr>
          <w:rFonts w:asciiTheme="majorBidi" w:hAnsiTheme="majorBidi" w:cstheme="majorBidi"/>
          <w:b/>
          <w:i/>
          <w:sz w:val="24"/>
          <w:szCs w:val="24"/>
          <w:lang w:val="es-ES"/>
        </w:rPr>
        <w:t>Trinchera. Política y Cultura</w:t>
      </w:r>
      <w:r w:rsidR="007C2A23" w:rsidRPr="0096447F">
        <w:rPr>
          <w:rFonts w:asciiTheme="majorBidi" w:hAnsiTheme="majorBidi" w:cstheme="majorBidi"/>
          <w:b/>
          <w:sz w:val="24"/>
          <w:szCs w:val="24"/>
          <w:lang w:val="es-ES"/>
        </w:rPr>
        <w:t>, Chilpancingo de Los B</w:t>
      </w:r>
      <w:r w:rsidRPr="0096447F">
        <w:rPr>
          <w:rFonts w:asciiTheme="majorBidi" w:hAnsiTheme="majorBidi" w:cstheme="majorBidi"/>
          <w:b/>
          <w:sz w:val="24"/>
          <w:szCs w:val="24"/>
          <w:lang w:val="es-ES"/>
        </w:rPr>
        <w:t>ravo</w:t>
      </w:r>
      <w:r w:rsidR="007C2A23" w:rsidRPr="0096447F">
        <w:rPr>
          <w:rFonts w:asciiTheme="majorBidi" w:hAnsiTheme="majorBidi" w:cstheme="majorBidi"/>
          <w:b/>
          <w:sz w:val="24"/>
          <w:szCs w:val="24"/>
          <w:lang w:val="es-ES"/>
        </w:rPr>
        <w:t xml:space="preserve"> (semanario)</w:t>
      </w:r>
    </w:p>
    <w:p w:rsidR="005E3FB2" w:rsidRPr="0096447F" w:rsidRDefault="005E3FB2"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2010/04/27: Z. Cervantes, “Guerrero: Bajo el influjo </w:t>
      </w:r>
      <w:proofErr w:type="gramStart"/>
      <w:r w:rsidRPr="0096447F">
        <w:rPr>
          <w:rFonts w:asciiTheme="majorBidi" w:hAnsiTheme="majorBidi" w:cstheme="majorBidi"/>
          <w:sz w:val="24"/>
          <w:szCs w:val="24"/>
          <w:lang w:val="es-ES"/>
        </w:rPr>
        <w:t>de la narco</w:t>
      </w:r>
      <w:proofErr w:type="gramEnd"/>
      <w:r w:rsidRPr="0096447F">
        <w:rPr>
          <w:rFonts w:asciiTheme="majorBidi" w:hAnsiTheme="majorBidi" w:cstheme="majorBidi"/>
          <w:sz w:val="24"/>
          <w:szCs w:val="24"/>
          <w:lang w:val="es-ES"/>
        </w:rPr>
        <w:t xml:space="preserve"> violencia”, en </w:t>
      </w:r>
      <w:r w:rsidRPr="0096447F">
        <w:rPr>
          <w:rFonts w:asciiTheme="majorBidi" w:hAnsiTheme="majorBidi" w:cstheme="majorBidi"/>
          <w:i/>
          <w:sz w:val="24"/>
          <w:szCs w:val="24"/>
          <w:lang w:val="es-ES"/>
        </w:rPr>
        <w:t>Trinchera. Política y cultura</w:t>
      </w:r>
      <w:r w:rsidRPr="0096447F">
        <w:rPr>
          <w:rFonts w:asciiTheme="majorBidi" w:hAnsiTheme="majorBidi" w:cstheme="majorBidi"/>
          <w:sz w:val="24"/>
          <w:szCs w:val="24"/>
          <w:lang w:val="es-ES"/>
        </w:rPr>
        <w:t>, 27 de abril de 2010.</w:t>
      </w:r>
    </w:p>
    <w:p w:rsidR="00781FAE" w:rsidRPr="0096447F" w:rsidRDefault="00781FAE" w:rsidP="00C12C9C">
      <w:pPr>
        <w:spacing w:after="0" w:line="480" w:lineRule="auto"/>
        <w:jc w:val="both"/>
        <w:rPr>
          <w:rFonts w:asciiTheme="majorBidi" w:hAnsiTheme="majorBidi" w:cstheme="majorBidi"/>
          <w:b/>
          <w:bCs/>
          <w:i/>
          <w:iCs/>
          <w:sz w:val="24"/>
          <w:szCs w:val="24"/>
          <w:lang w:val="es-ES"/>
        </w:rPr>
      </w:pPr>
      <w:r w:rsidRPr="0096447F">
        <w:rPr>
          <w:rFonts w:asciiTheme="majorBidi" w:hAnsiTheme="majorBidi" w:cstheme="majorBidi"/>
          <w:b/>
          <w:bCs/>
          <w:i/>
          <w:iCs/>
          <w:sz w:val="24"/>
          <w:szCs w:val="24"/>
          <w:lang w:val="es-ES"/>
        </w:rPr>
        <w:t>La Jornada</w:t>
      </w:r>
    </w:p>
    <w:p w:rsidR="00285C6F" w:rsidRPr="00285C6F" w:rsidRDefault="00EA6538" w:rsidP="00C12C9C">
      <w:pPr>
        <w:spacing w:after="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Jornada El Sur </w:t>
      </w:r>
      <w:r w:rsidR="00285C6F" w:rsidRPr="00285C6F">
        <w:rPr>
          <w:rFonts w:ascii="Times New Roman" w:hAnsi="Times New Roman" w:cs="Times New Roman"/>
          <w:sz w:val="24"/>
          <w:szCs w:val="24"/>
          <w:lang w:val="es-ES"/>
        </w:rPr>
        <w:t>2000/01/23: N. Bello, “Liberan a Miguel Ángel Serafín, uno de los presos políticos de Acapulco</w:t>
      </w:r>
      <w:r w:rsidR="00EF4F43">
        <w:rPr>
          <w:rFonts w:ascii="Times New Roman" w:hAnsi="Times New Roman" w:cs="Times New Roman"/>
          <w:sz w:val="24"/>
          <w:szCs w:val="24"/>
          <w:lang w:val="es-ES"/>
        </w:rPr>
        <w:t>”, 23 de enero de 2000.</w:t>
      </w:r>
    </w:p>
    <w:p w:rsidR="00285C6F" w:rsidRDefault="00EA6538" w:rsidP="00C12C9C">
      <w:pPr>
        <w:spacing w:after="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Jornada El Sur </w:t>
      </w:r>
      <w:r w:rsidR="00285C6F" w:rsidRPr="00285C6F">
        <w:rPr>
          <w:rFonts w:ascii="Times New Roman" w:hAnsi="Times New Roman" w:cs="Times New Roman"/>
          <w:sz w:val="24"/>
          <w:szCs w:val="24"/>
          <w:lang w:val="es-ES"/>
        </w:rPr>
        <w:t>2000/03/07: V. Cardona, “El pueblo se alarmó por la destrucción y se levantó contra la tala”, 7 de marzo de 2000.</w:t>
      </w:r>
    </w:p>
    <w:p w:rsidR="00EA6538" w:rsidRPr="00EA6538" w:rsidRDefault="00EA6538" w:rsidP="00C12C9C">
      <w:pPr>
        <w:spacing w:after="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Jornada El Sur </w:t>
      </w:r>
      <w:r w:rsidRPr="00EA6538">
        <w:rPr>
          <w:rFonts w:ascii="Times New Roman" w:hAnsi="Times New Roman" w:cs="Times New Roman"/>
          <w:sz w:val="24"/>
          <w:szCs w:val="24"/>
          <w:lang w:val="es-ES"/>
        </w:rPr>
        <w:t>2000/09/11: V. Cardona, “En Atoyac, reunión plural de familiares de desaparecidos”, 11 de septiembre de 2000.</w:t>
      </w:r>
    </w:p>
    <w:p w:rsidR="00EA6538" w:rsidRDefault="00EA6538" w:rsidP="00C12C9C">
      <w:pPr>
        <w:spacing w:after="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 Jornada El Sur 2000/09/25</w:t>
      </w:r>
      <w:r w:rsidRPr="00EA6538">
        <w:rPr>
          <w:rFonts w:ascii="Times New Roman" w:hAnsi="Times New Roman" w:cs="Times New Roman"/>
          <w:sz w:val="24"/>
          <w:szCs w:val="24"/>
          <w:lang w:val="es-ES"/>
        </w:rPr>
        <w:t>: V. Cardona, “Forman una comisión de la verdad para esclarecer las desapariciones”, 25 de septiembre de 2000.</w:t>
      </w:r>
    </w:p>
    <w:p w:rsidR="00781FAE" w:rsidRPr="0096447F" w:rsidRDefault="00781FAE"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La Jornada </w:t>
      </w:r>
      <w:r w:rsidR="007C2A23" w:rsidRPr="0096447F">
        <w:rPr>
          <w:rFonts w:asciiTheme="majorBidi" w:hAnsiTheme="majorBidi" w:cstheme="majorBidi"/>
          <w:sz w:val="24"/>
          <w:szCs w:val="24"/>
          <w:lang w:val="es-ES"/>
        </w:rPr>
        <w:t>2007/02/</w:t>
      </w:r>
      <w:r w:rsidRPr="0096447F">
        <w:rPr>
          <w:rFonts w:asciiTheme="majorBidi" w:hAnsiTheme="majorBidi" w:cstheme="majorBidi"/>
          <w:sz w:val="24"/>
          <w:szCs w:val="24"/>
          <w:lang w:val="es-ES"/>
        </w:rPr>
        <w:t xml:space="preserve">11: E. Olivares, “¡Ahí están, lo prometido es deuda!, dice la PGR al entregar osamentas de la guerra sucia”, en </w:t>
      </w:r>
      <w:r w:rsidRPr="0096447F">
        <w:rPr>
          <w:rFonts w:asciiTheme="majorBidi" w:hAnsiTheme="majorBidi" w:cstheme="majorBidi"/>
          <w:i/>
          <w:sz w:val="24"/>
          <w:szCs w:val="24"/>
          <w:lang w:val="es-ES"/>
        </w:rPr>
        <w:t>La Jornada</w:t>
      </w:r>
      <w:r w:rsidRPr="0096447F">
        <w:rPr>
          <w:rFonts w:asciiTheme="majorBidi" w:hAnsiTheme="majorBidi" w:cstheme="majorBidi"/>
          <w:sz w:val="24"/>
          <w:szCs w:val="24"/>
          <w:lang w:val="es-ES"/>
        </w:rPr>
        <w:t>, 11</w:t>
      </w:r>
      <w:r w:rsidR="007C2A23" w:rsidRPr="0096447F">
        <w:rPr>
          <w:rFonts w:asciiTheme="majorBidi" w:hAnsiTheme="majorBidi" w:cstheme="majorBidi"/>
          <w:sz w:val="24"/>
          <w:szCs w:val="24"/>
          <w:lang w:val="es-ES"/>
        </w:rPr>
        <w:t xml:space="preserve"> de febrero de </w:t>
      </w:r>
      <w:r w:rsidRPr="0096447F">
        <w:rPr>
          <w:rFonts w:asciiTheme="majorBidi" w:hAnsiTheme="majorBidi" w:cstheme="majorBidi"/>
          <w:sz w:val="24"/>
          <w:szCs w:val="24"/>
          <w:lang w:val="es-ES"/>
        </w:rPr>
        <w:t>2007.</w:t>
      </w:r>
    </w:p>
    <w:p w:rsidR="00636CFF" w:rsidRPr="0096447F" w:rsidRDefault="00636CFF" w:rsidP="00C12C9C">
      <w:pPr>
        <w:spacing w:after="0" w:line="480" w:lineRule="auto"/>
        <w:jc w:val="both"/>
        <w:rPr>
          <w:rFonts w:asciiTheme="majorBidi" w:hAnsiTheme="majorBidi" w:cstheme="majorBidi"/>
          <w:sz w:val="24"/>
          <w:szCs w:val="24"/>
          <w:lang w:val="es-ES"/>
        </w:rPr>
      </w:pPr>
      <w:r w:rsidRPr="0096447F">
        <w:rPr>
          <w:rFonts w:asciiTheme="majorBidi" w:hAnsiTheme="majorBidi" w:cstheme="majorBidi"/>
          <w:sz w:val="24"/>
          <w:szCs w:val="24"/>
          <w:lang w:val="es-ES"/>
        </w:rPr>
        <w:t xml:space="preserve">La Jornada </w:t>
      </w:r>
      <w:r w:rsidR="007C2A23" w:rsidRPr="0096447F">
        <w:rPr>
          <w:rFonts w:asciiTheme="majorBidi" w:hAnsiTheme="majorBidi" w:cstheme="majorBidi"/>
          <w:sz w:val="24"/>
          <w:szCs w:val="24"/>
          <w:lang w:val="es-ES"/>
        </w:rPr>
        <w:t>2008/09/</w:t>
      </w:r>
      <w:r w:rsidRPr="0096447F">
        <w:rPr>
          <w:rFonts w:asciiTheme="majorBidi" w:hAnsiTheme="majorBidi" w:cstheme="majorBidi"/>
          <w:sz w:val="24"/>
          <w:szCs w:val="24"/>
          <w:lang w:val="es-ES"/>
        </w:rPr>
        <w:t xml:space="preserve">30: E. Olivares, “Es posible aclarar los periodos oscuros del país: Carlos Montemayor”, en </w:t>
      </w:r>
      <w:r w:rsidRPr="0096447F">
        <w:rPr>
          <w:rFonts w:asciiTheme="majorBidi" w:hAnsiTheme="majorBidi" w:cstheme="majorBidi"/>
          <w:i/>
          <w:sz w:val="24"/>
          <w:szCs w:val="24"/>
          <w:lang w:val="es-ES"/>
        </w:rPr>
        <w:t>La Jornada</w:t>
      </w:r>
      <w:r w:rsidRPr="0096447F">
        <w:rPr>
          <w:rFonts w:asciiTheme="majorBidi" w:hAnsiTheme="majorBidi" w:cstheme="majorBidi"/>
          <w:sz w:val="24"/>
          <w:szCs w:val="24"/>
          <w:lang w:val="es-ES"/>
        </w:rPr>
        <w:t>, 30</w:t>
      </w:r>
      <w:r w:rsidR="007C2A23" w:rsidRPr="0096447F">
        <w:rPr>
          <w:rFonts w:asciiTheme="majorBidi" w:hAnsiTheme="majorBidi" w:cstheme="majorBidi"/>
          <w:sz w:val="24"/>
          <w:szCs w:val="24"/>
          <w:lang w:val="es-ES"/>
        </w:rPr>
        <w:t xml:space="preserve"> de septiembre de </w:t>
      </w:r>
      <w:r w:rsidRPr="0096447F">
        <w:rPr>
          <w:rFonts w:asciiTheme="majorBidi" w:hAnsiTheme="majorBidi" w:cstheme="majorBidi"/>
          <w:sz w:val="24"/>
          <w:szCs w:val="24"/>
          <w:lang w:val="es-ES"/>
        </w:rPr>
        <w:t>2008.</w:t>
      </w:r>
    </w:p>
    <w:p w:rsidR="00B315F9" w:rsidRPr="0096447F" w:rsidRDefault="00B315F9" w:rsidP="00C12C9C">
      <w:pPr>
        <w:spacing w:after="0" w:line="480" w:lineRule="auto"/>
        <w:jc w:val="both"/>
        <w:rPr>
          <w:rFonts w:asciiTheme="majorBidi" w:hAnsiTheme="majorBidi" w:cstheme="majorBidi"/>
          <w:sz w:val="24"/>
          <w:szCs w:val="24"/>
          <w:shd w:val="clear" w:color="auto" w:fill="FFFFFF"/>
          <w:lang w:val="es-ES"/>
        </w:rPr>
      </w:pPr>
      <w:r w:rsidRPr="0096447F">
        <w:rPr>
          <w:rFonts w:asciiTheme="majorBidi" w:hAnsiTheme="majorBidi" w:cstheme="majorBidi"/>
          <w:sz w:val="24"/>
          <w:szCs w:val="24"/>
          <w:lang w:val="es-ES"/>
        </w:rPr>
        <w:t xml:space="preserve">La Jornada </w:t>
      </w:r>
      <w:r w:rsidR="007C2A23" w:rsidRPr="0096447F">
        <w:rPr>
          <w:rFonts w:asciiTheme="majorBidi" w:hAnsiTheme="majorBidi" w:cstheme="majorBidi"/>
          <w:sz w:val="24"/>
          <w:szCs w:val="24"/>
          <w:lang w:val="es-ES"/>
        </w:rPr>
        <w:t>2009/07/</w:t>
      </w:r>
      <w:r w:rsidRPr="0096447F">
        <w:rPr>
          <w:rFonts w:asciiTheme="majorBidi" w:hAnsiTheme="majorBidi" w:cstheme="majorBidi"/>
          <w:sz w:val="24"/>
          <w:szCs w:val="24"/>
          <w:lang w:val="es-ES"/>
        </w:rPr>
        <w:t xml:space="preserve">09: G. León y A, Muñoz, “Mantiene el Estado su estructura de impunidad, reviran a Gómez </w:t>
      </w:r>
      <w:proofErr w:type="spellStart"/>
      <w:r w:rsidRPr="0096447F">
        <w:rPr>
          <w:rFonts w:asciiTheme="majorBidi" w:hAnsiTheme="majorBidi" w:cstheme="majorBidi"/>
          <w:sz w:val="24"/>
          <w:szCs w:val="24"/>
          <w:lang w:val="es-ES"/>
        </w:rPr>
        <w:t>Mont</w:t>
      </w:r>
      <w:proofErr w:type="spellEnd"/>
      <w:r w:rsidRPr="0096447F">
        <w:rPr>
          <w:rFonts w:asciiTheme="majorBidi" w:hAnsiTheme="majorBidi" w:cstheme="majorBidi"/>
          <w:sz w:val="24"/>
          <w:szCs w:val="24"/>
          <w:lang w:val="es-ES"/>
        </w:rPr>
        <w:t xml:space="preserve"> hijos de Rosendo Radilla”, en </w:t>
      </w:r>
      <w:r w:rsidRPr="0096447F">
        <w:rPr>
          <w:rFonts w:asciiTheme="majorBidi" w:hAnsiTheme="majorBidi" w:cstheme="majorBidi"/>
          <w:i/>
          <w:sz w:val="24"/>
          <w:szCs w:val="24"/>
          <w:lang w:val="es-ES"/>
        </w:rPr>
        <w:t>La Jornada</w:t>
      </w:r>
      <w:r w:rsidR="007C2A23" w:rsidRPr="0096447F">
        <w:rPr>
          <w:rFonts w:asciiTheme="majorBidi" w:hAnsiTheme="majorBidi" w:cstheme="majorBidi"/>
          <w:sz w:val="24"/>
          <w:szCs w:val="24"/>
          <w:lang w:val="es-ES"/>
        </w:rPr>
        <w:t xml:space="preserve">, </w:t>
      </w:r>
      <w:r w:rsidRPr="0096447F">
        <w:rPr>
          <w:rFonts w:asciiTheme="majorBidi" w:hAnsiTheme="majorBidi" w:cstheme="majorBidi"/>
          <w:sz w:val="24"/>
          <w:szCs w:val="24"/>
          <w:lang w:val="es-ES"/>
        </w:rPr>
        <w:t>9</w:t>
      </w:r>
      <w:r w:rsidR="007C2A23" w:rsidRPr="0096447F">
        <w:rPr>
          <w:rFonts w:asciiTheme="majorBidi" w:hAnsiTheme="majorBidi" w:cstheme="majorBidi"/>
          <w:sz w:val="24"/>
          <w:szCs w:val="24"/>
          <w:lang w:val="es-ES"/>
        </w:rPr>
        <w:t xml:space="preserve"> de julio </w:t>
      </w:r>
      <w:proofErr w:type="gramStart"/>
      <w:r w:rsidR="007C2A23" w:rsidRPr="0096447F">
        <w:rPr>
          <w:rFonts w:asciiTheme="majorBidi" w:hAnsiTheme="majorBidi" w:cstheme="majorBidi"/>
          <w:sz w:val="24"/>
          <w:szCs w:val="24"/>
          <w:lang w:val="es-ES"/>
        </w:rPr>
        <w:t>de</w:t>
      </w:r>
      <w:r w:rsidR="00D8224D">
        <w:rPr>
          <w:rFonts w:asciiTheme="majorBidi" w:hAnsiTheme="majorBidi" w:cstheme="majorBidi"/>
          <w:sz w:val="24"/>
          <w:szCs w:val="24"/>
          <w:lang w:val="es-ES"/>
        </w:rPr>
        <w:t xml:space="preserve"> </w:t>
      </w:r>
      <w:r w:rsidR="007C2A23" w:rsidRPr="0096447F">
        <w:rPr>
          <w:rFonts w:asciiTheme="majorBidi" w:hAnsiTheme="majorBidi" w:cstheme="majorBidi"/>
          <w:sz w:val="24"/>
          <w:szCs w:val="24"/>
          <w:lang w:val="es-ES"/>
        </w:rPr>
        <w:t xml:space="preserve"> </w:t>
      </w:r>
      <w:r w:rsidRPr="0096447F">
        <w:rPr>
          <w:rFonts w:asciiTheme="majorBidi" w:hAnsiTheme="majorBidi" w:cstheme="majorBidi"/>
          <w:sz w:val="24"/>
          <w:szCs w:val="24"/>
          <w:lang w:val="es-ES"/>
        </w:rPr>
        <w:t>2009</w:t>
      </w:r>
      <w:proofErr w:type="gramEnd"/>
      <w:r w:rsidRPr="0096447F">
        <w:rPr>
          <w:rFonts w:asciiTheme="majorBidi" w:hAnsiTheme="majorBidi" w:cstheme="majorBidi"/>
          <w:sz w:val="24"/>
          <w:szCs w:val="24"/>
          <w:lang w:val="es-ES"/>
        </w:rPr>
        <w:t>.</w:t>
      </w:r>
      <w:r w:rsidR="00DB168A" w:rsidRPr="0096447F">
        <w:rPr>
          <w:rFonts w:asciiTheme="majorBidi" w:hAnsiTheme="majorBidi" w:cstheme="majorBidi"/>
          <w:sz w:val="24"/>
          <w:szCs w:val="24"/>
          <w:shd w:val="clear" w:color="auto" w:fill="FFFFFF"/>
          <w:lang w:val="es-ES"/>
        </w:rPr>
        <w:t xml:space="preserve"> </w:t>
      </w:r>
    </w:p>
    <w:sectPr w:rsidR="00B315F9" w:rsidRPr="0096447F" w:rsidSect="002618B2">
      <w:footerReference w:type="default" r:id="rId13"/>
      <w:endnotePr>
        <w:numFmt w:val="decimal"/>
      </w:endnotePr>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459" w:rsidRDefault="00283459" w:rsidP="00103893">
      <w:pPr>
        <w:spacing w:after="0" w:line="240" w:lineRule="auto"/>
      </w:pPr>
      <w:r>
        <w:separator/>
      </w:r>
    </w:p>
  </w:endnote>
  <w:endnote w:type="continuationSeparator" w:id="0">
    <w:p w:rsidR="00283459" w:rsidRDefault="00283459" w:rsidP="00103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rPr>
      <w:id w:val="-1043287980"/>
      <w:docPartObj>
        <w:docPartGallery w:val="Page Numbers (Bottom of Page)"/>
        <w:docPartUnique/>
      </w:docPartObj>
    </w:sdtPr>
    <w:sdtContent>
      <w:p w:rsidR="00283459" w:rsidRPr="00650F77" w:rsidRDefault="00283459">
        <w:pPr>
          <w:pStyle w:val="Piedepgina"/>
          <w:jc w:val="center"/>
          <w:rPr>
            <w:rFonts w:asciiTheme="majorBidi" w:hAnsiTheme="majorBidi" w:cstheme="majorBidi"/>
          </w:rPr>
        </w:pPr>
        <w:r w:rsidRPr="00650F77">
          <w:rPr>
            <w:rFonts w:asciiTheme="majorBidi" w:hAnsiTheme="majorBidi" w:cstheme="majorBidi"/>
          </w:rPr>
          <w:fldChar w:fldCharType="begin"/>
        </w:r>
        <w:r w:rsidRPr="00650F77">
          <w:rPr>
            <w:rFonts w:asciiTheme="majorBidi" w:hAnsiTheme="majorBidi" w:cstheme="majorBidi"/>
          </w:rPr>
          <w:instrText>PAGE   \* MERGEFORMAT</w:instrText>
        </w:r>
        <w:r w:rsidRPr="00650F77">
          <w:rPr>
            <w:rFonts w:asciiTheme="majorBidi" w:hAnsiTheme="majorBidi" w:cstheme="majorBidi"/>
          </w:rPr>
          <w:fldChar w:fldCharType="separate"/>
        </w:r>
        <w:r w:rsidR="00D8224D" w:rsidRPr="00D8224D">
          <w:rPr>
            <w:rFonts w:asciiTheme="majorBidi" w:hAnsiTheme="majorBidi" w:cstheme="majorBidi"/>
            <w:noProof/>
            <w:lang w:val="es-ES"/>
          </w:rPr>
          <w:t>31</w:t>
        </w:r>
        <w:r w:rsidRPr="00650F77">
          <w:rPr>
            <w:rFonts w:asciiTheme="majorBidi" w:hAnsiTheme="majorBidi" w:cstheme="majorBidi"/>
          </w:rPr>
          <w:fldChar w:fldCharType="end"/>
        </w:r>
      </w:p>
    </w:sdtContent>
  </w:sdt>
  <w:p w:rsidR="00283459" w:rsidRDefault="002834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459" w:rsidRDefault="00283459" w:rsidP="00103893">
      <w:pPr>
        <w:spacing w:after="0" w:line="240" w:lineRule="auto"/>
      </w:pPr>
      <w:r>
        <w:separator/>
      </w:r>
    </w:p>
  </w:footnote>
  <w:footnote w:type="continuationSeparator" w:id="0">
    <w:p w:rsidR="00283459" w:rsidRDefault="00283459" w:rsidP="00103893">
      <w:pPr>
        <w:spacing w:after="0" w:line="240" w:lineRule="auto"/>
      </w:pPr>
      <w:r>
        <w:continuationSeparator/>
      </w:r>
    </w:p>
  </w:footnote>
  <w:footnote w:id="1">
    <w:p w:rsidR="00283459" w:rsidRPr="002D2430" w:rsidRDefault="00283459">
      <w:pPr>
        <w:pStyle w:val="Textonotapie"/>
        <w:rPr>
          <w:rFonts w:asciiTheme="majorBidi" w:hAnsiTheme="majorBidi" w:cstheme="majorBidi"/>
        </w:rPr>
      </w:pPr>
      <w:r w:rsidRPr="002D2430">
        <w:rPr>
          <w:rStyle w:val="Refdenotaalpie"/>
          <w:rFonts w:asciiTheme="majorBidi" w:hAnsiTheme="majorBidi" w:cstheme="majorBidi"/>
        </w:rPr>
        <w:footnoteRef/>
      </w:r>
      <w:r>
        <w:rPr>
          <w:rFonts w:asciiTheme="majorBidi" w:hAnsiTheme="majorBidi" w:cstheme="majorBidi"/>
        </w:rPr>
        <w:t xml:space="preserve"> Este trabajo se deriva de una investigación doctoral inédita, desarrollada entre 2012 y 2016 en el marco del Programa de Doctorado en Ciencia Social con Especialidad en Sociología, Centro de Estudios Sociológicos, El Colegio de México.</w:t>
      </w:r>
      <w:r w:rsidRPr="002D2430">
        <w:rPr>
          <w:rFonts w:asciiTheme="majorBidi" w:hAnsiTheme="majorBidi" w:cstheme="majorBidi"/>
        </w:rPr>
        <w:t xml:space="preserve"> </w:t>
      </w:r>
    </w:p>
  </w:footnote>
  <w:footnote w:id="2">
    <w:p w:rsidR="00283459" w:rsidRPr="00447C19" w:rsidRDefault="00283459">
      <w:pPr>
        <w:pStyle w:val="Textonotapie"/>
        <w:rPr>
          <w:rFonts w:asciiTheme="majorBidi" w:hAnsiTheme="majorBidi" w:cstheme="majorBidi"/>
        </w:rPr>
      </w:pPr>
      <w:r w:rsidRPr="00447C19">
        <w:rPr>
          <w:rStyle w:val="Refdenotaalpie"/>
          <w:rFonts w:asciiTheme="majorBidi" w:hAnsiTheme="majorBidi" w:cstheme="majorBidi"/>
        </w:rPr>
        <w:footnoteRef/>
      </w:r>
      <w:r w:rsidRPr="00447C19">
        <w:rPr>
          <w:rFonts w:asciiTheme="majorBidi" w:hAnsiTheme="majorBidi" w:cstheme="majorBidi"/>
        </w:rPr>
        <w:t xml:space="preserve"> </w:t>
      </w:r>
      <w:r>
        <w:rPr>
          <w:rFonts w:asciiTheme="majorBidi" w:hAnsiTheme="majorBidi" w:cstheme="majorBidi"/>
        </w:rPr>
        <w:t>Asociación de Familiares de Detenidos y Desaparecidos de México, surgida a fines de la década de 1970.</w:t>
      </w:r>
    </w:p>
  </w:footnote>
  <w:footnote w:id="3">
    <w:p w:rsidR="00283459" w:rsidRPr="009B655A" w:rsidRDefault="00283459" w:rsidP="00986370">
      <w:pPr>
        <w:pStyle w:val="Textonotapie"/>
        <w:jc w:val="both"/>
      </w:pPr>
      <w:r w:rsidRPr="00A362C3">
        <w:rPr>
          <w:rStyle w:val="Refdenotaalpie"/>
          <w:rFonts w:ascii="Times New Roman" w:hAnsi="Times New Roman" w:cs="Times New Roman"/>
        </w:rPr>
        <w:footnoteRef/>
      </w:r>
      <w:r w:rsidRPr="009B655A">
        <w:rPr>
          <w:rFonts w:ascii="Times New Roman" w:hAnsi="Times New Roman" w:cs="Times New Roman"/>
        </w:rPr>
        <w:t xml:space="preserve"> Hilda Navarrete narró este proceso (Coyuca de Benítez, </w:t>
      </w:r>
      <w:r>
        <w:rPr>
          <w:rFonts w:ascii="Times New Roman" w:hAnsi="Times New Roman" w:cs="Times New Roman"/>
        </w:rPr>
        <w:t>2014/12/0</w:t>
      </w:r>
      <w:r w:rsidRPr="009B655A">
        <w:rPr>
          <w:rFonts w:ascii="Times New Roman" w:hAnsi="Times New Roman" w:cs="Times New Roman"/>
        </w:rPr>
        <w:t>8).</w:t>
      </w:r>
    </w:p>
  </w:footnote>
  <w:footnote w:id="4">
    <w:p w:rsidR="00283459" w:rsidRPr="00F9450E" w:rsidRDefault="00283459" w:rsidP="00F9450E">
      <w:pPr>
        <w:pStyle w:val="Textonotapie"/>
        <w:jc w:val="both"/>
        <w:rPr>
          <w:rFonts w:asciiTheme="majorBidi" w:hAnsiTheme="majorBidi" w:cstheme="majorBidi"/>
        </w:rPr>
      </w:pPr>
      <w:r w:rsidRPr="00F9450E">
        <w:rPr>
          <w:rStyle w:val="Refdenotaalpie"/>
          <w:rFonts w:asciiTheme="majorBidi" w:hAnsiTheme="majorBidi" w:cstheme="majorBidi"/>
        </w:rPr>
        <w:footnoteRef/>
      </w:r>
      <w:r w:rsidRPr="00F9450E">
        <w:rPr>
          <w:rFonts w:asciiTheme="majorBidi" w:hAnsiTheme="majorBidi" w:cstheme="majorBidi"/>
        </w:rPr>
        <w:t xml:space="preserve"> </w:t>
      </w:r>
      <w:r>
        <w:rPr>
          <w:rFonts w:asciiTheme="majorBidi" w:hAnsiTheme="majorBidi" w:cstheme="majorBidi"/>
        </w:rPr>
        <w:t xml:space="preserve">De acuerdo con Merino, </w:t>
      </w:r>
      <w:proofErr w:type="spellStart"/>
      <w:r>
        <w:rPr>
          <w:rFonts w:asciiTheme="majorBidi" w:hAnsiTheme="majorBidi" w:cstheme="majorBidi"/>
        </w:rPr>
        <w:t>Zarkin</w:t>
      </w:r>
      <w:proofErr w:type="spellEnd"/>
      <w:r>
        <w:rPr>
          <w:rFonts w:asciiTheme="majorBidi" w:hAnsiTheme="majorBidi" w:cstheme="majorBidi"/>
        </w:rPr>
        <w:t xml:space="preserve"> y Fierro (Merino et al., 2015), se publicaron cifras oficiales en 2013 y en 2014; las segundas resultaron de una “depuración”, al cotejarse con registros estatales de personas localizadas vivas o muertas, y arrojaron que 12930 personas desaparecieron entre 2006 y 2012, en todos los estados del país.</w:t>
      </w:r>
    </w:p>
  </w:footnote>
  <w:footnote w:id="5">
    <w:p w:rsidR="00283459" w:rsidRPr="0036153C" w:rsidRDefault="00283459" w:rsidP="00986370">
      <w:pPr>
        <w:pStyle w:val="Textonotapie"/>
        <w:jc w:val="both"/>
        <w:rPr>
          <w:rFonts w:ascii="Times New Roman" w:hAnsi="Times New Roman" w:cs="Times New Roman"/>
        </w:rPr>
      </w:pPr>
      <w:r w:rsidRPr="004F7104">
        <w:rPr>
          <w:rStyle w:val="Refdenotaalpie"/>
          <w:rFonts w:ascii="Times New Roman" w:hAnsi="Times New Roman" w:cs="Times New Roman"/>
        </w:rPr>
        <w:footnoteRef/>
      </w:r>
      <w:r w:rsidRPr="0036153C">
        <w:rPr>
          <w:rFonts w:ascii="Times New Roman" w:hAnsi="Times New Roman" w:cs="Times New Roman"/>
        </w:rPr>
        <w:t xml:space="preserve"> Se trató de José Luis Sotelo y Juan Lucena (</w:t>
      </w:r>
      <w:r>
        <w:rPr>
          <w:rFonts w:ascii="Times New Roman" w:hAnsi="Times New Roman" w:cs="Times New Roman"/>
        </w:rPr>
        <w:t xml:space="preserve">El Sur </w:t>
      </w:r>
      <w:r w:rsidR="006C5169">
        <w:rPr>
          <w:rFonts w:ascii="Times New Roman" w:hAnsi="Times New Roman" w:cs="Times New Roman"/>
        </w:rPr>
        <w:t>2013/11/</w:t>
      </w:r>
      <w:r>
        <w:rPr>
          <w:rFonts w:ascii="Times New Roman" w:hAnsi="Times New Roman" w:cs="Times New Roman"/>
        </w:rPr>
        <w:t>18</w:t>
      </w:r>
      <w:r w:rsidR="006C5169">
        <w:rPr>
          <w:rFonts w:ascii="Times New Roman" w:hAnsi="Times New Roman" w:cs="Times New Roman"/>
        </w:rPr>
        <w:t>-b</w:t>
      </w:r>
      <w:r>
        <w:rPr>
          <w:rFonts w:ascii="Times New Roman" w:hAnsi="Times New Roman" w:cs="Times New Roman"/>
        </w:rPr>
        <w:t xml:space="preserve"> y 2</w:t>
      </w:r>
      <w:r w:rsidR="006C5169">
        <w:rPr>
          <w:rFonts w:ascii="Times New Roman" w:hAnsi="Times New Roman" w:cs="Times New Roman"/>
        </w:rPr>
        <w:t>013/11/2</w:t>
      </w:r>
      <w:r>
        <w:rPr>
          <w:rFonts w:ascii="Times New Roman" w:hAnsi="Times New Roman" w:cs="Times New Roman"/>
        </w:rPr>
        <w:t>1)</w:t>
      </w:r>
      <w:r w:rsidRPr="0036153C">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893"/>
    <w:rsid w:val="00000D20"/>
    <w:rsid w:val="00003211"/>
    <w:rsid w:val="00006AF1"/>
    <w:rsid w:val="00007B5E"/>
    <w:rsid w:val="00014BFE"/>
    <w:rsid w:val="00016181"/>
    <w:rsid w:val="000174C3"/>
    <w:rsid w:val="00022DFE"/>
    <w:rsid w:val="00026D83"/>
    <w:rsid w:val="00041FCA"/>
    <w:rsid w:val="00047F43"/>
    <w:rsid w:val="000506AD"/>
    <w:rsid w:val="00053C8E"/>
    <w:rsid w:val="000554FB"/>
    <w:rsid w:val="000613B5"/>
    <w:rsid w:val="00064AFE"/>
    <w:rsid w:val="00064EA2"/>
    <w:rsid w:val="000708B9"/>
    <w:rsid w:val="0007413E"/>
    <w:rsid w:val="00074384"/>
    <w:rsid w:val="00076F65"/>
    <w:rsid w:val="00077922"/>
    <w:rsid w:val="00096145"/>
    <w:rsid w:val="000A0D54"/>
    <w:rsid w:val="000A232E"/>
    <w:rsid w:val="000B20BB"/>
    <w:rsid w:val="000B252D"/>
    <w:rsid w:val="000B5623"/>
    <w:rsid w:val="000C45B5"/>
    <w:rsid w:val="000C700C"/>
    <w:rsid w:val="000E5616"/>
    <w:rsid w:val="000E632C"/>
    <w:rsid w:val="000E6D82"/>
    <w:rsid w:val="000F06D3"/>
    <w:rsid w:val="000F2F89"/>
    <w:rsid w:val="000F6F41"/>
    <w:rsid w:val="00100083"/>
    <w:rsid w:val="00103893"/>
    <w:rsid w:val="0010704D"/>
    <w:rsid w:val="00112923"/>
    <w:rsid w:val="00112AC9"/>
    <w:rsid w:val="001140A5"/>
    <w:rsid w:val="0011451B"/>
    <w:rsid w:val="00115D57"/>
    <w:rsid w:val="00116C84"/>
    <w:rsid w:val="00117E9D"/>
    <w:rsid w:val="00126FDA"/>
    <w:rsid w:val="00127927"/>
    <w:rsid w:val="001448FF"/>
    <w:rsid w:val="00146AC8"/>
    <w:rsid w:val="00167E82"/>
    <w:rsid w:val="00190C0B"/>
    <w:rsid w:val="00193BAE"/>
    <w:rsid w:val="00195C46"/>
    <w:rsid w:val="00197E7E"/>
    <w:rsid w:val="001A1C1A"/>
    <w:rsid w:val="001B07FE"/>
    <w:rsid w:val="001C7394"/>
    <w:rsid w:val="001D462D"/>
    <w:rsid w:val="001D6B50"/>
    <w:rsid w:val="001D7C07"/>
    <w:rsid w:val="001E0116"/>
    <w:rsid w:val="001E1509"/>
    <w:rsid w:val="001E50C1"/>
    <w:rsid w:val="001F1458"/>
    <w:rsid w:val="001F7D5F"/>
    <w:rsid w:val="0020698E"/>
    <w:rsid w:val="0022040A"/>
    <w:rsid w:val="0022360A"/>
    <w:rsid w:val="00224D8D"/>
    <w:rsid w:val="00225F31"/>
    <w:rsid w:val="00233E83"/>
    <w:rsid w:val="0023443B"/>
    <w:rsid w:val="00243BA6"/>
    <w:rsid w:val="00261240"/>
    <w:rsid w:val="00261732"/>
    <w:rsid w:val="002618B2"/>
    <w:rsid w:val="00267445"/>
    <w:rsid w:val="00275C68"/>
    <w:rsid w:val="00276DE4"/>
    <w:rsid w:val="002828BC"/>
    <w:rsid w:val="00283459"/>
    <w:rsid w:val="00283FD9"/>
    <w:rsid w:val="00285C6F"/>
    <w:rsid w:val="00286090"/>
    <w:rsid w:val="002A0DBB"/>
    <w:rsid w:val="002A7D80"/>
    <w:rsid w:val="002B308F"/>
    <w:rsid w:val="002B5AA2"/>
    <w:rsid w:val="002C2CA3"/>
    <w:rsid w:val="002D2430"/>
    <w:rsid w:val="002D4269"/>
    <w:rsid w:val="002E62A4"/>
    <w:rsid w:val="002E6F98"/>
    <w:rsid w:val="00302FB3"/>
    <w:rsid w:val="00304DDB"/>
    <w:rsid w:val="003060A3"/>
    <w:rsid w:val="00317976"/>
    <w:rsid w:val="00323496"/>
    <w:rsid w:val="00333C64"/>
    <w:rsid w:val="00342955"/>
    <w:rsid w:val="003435D4"/>
    <w:rsid w:val="00351911"/>
    <w:rsid w:val="0036153C"/>
    <w:rsid w:val="00370578"/>
    <w:rsid w:val="003721C7"/>
    <w:rsid w:val="00372F72"/>
    <w:rsid w:val="003A1298"/>
    <w:rsid w:val="003A1CDC"/>
    <w:rsid w:val="003B6284"/>
    <w:rsid w:val="003C34EF"/>
    <w:rsid w:val="003C4281"/>
    <w:rsid w:val="003D2EDA"/>
    <w:rsid w:val="003D3138"/>
    <w:rsid w:val="003D5F22"/>
    <w:rsid w:val="003D7337"/>
    <w:rsid w:val="003E06BB"/>
    <w:rsid w:val="00415DB9"/>
    <w:rsid w:val="00426385"/>
    <w:rsid w:val="00430A9A"/>
    <w:rsid w:val="00431E01"/>
    <w:rsid w:val="0043306E"/>
    <w:rsid w:val="00445CBF"/>
    <w:rsid w:val="0044712C"/>
    <w:rsid w:val="00447C19"/>
    <w:rsid w:val="00455EEF"/>
    <w:rsid w:val="0046045F"/>
    <w:rsid w:val="0046101A"/>
    <w:rsid w:val="00470428"/>
    <w:rsid w:val="004740E0"/>
    <w:rsid w:val="004764BE"/>
    <w:rsid w:val="00481A29"/>
    <w:rsid w:val="00486EEF"/>
    <w:rsid w:val="004920F5"/>
    <w:rsid w:val="00496BC0"/>
    <w:rsid w:val="004A117B"/>
    <w:rsid w:val="004B456D"/>
    <w:rsid w:val="004B7614"/>
    <w:rsid w:val="004C0EA6"/>
    <w:rsid w:val="004C60C1"/>
    <w:rsid w:val="004D1A4A"/>
    <w:rsid w:val="004D2F27"/>
    <w:rsid w:val="004E7A57"/>
    <w:rsid w:val="005021D8"/>
    <w:rsid w:val="00504BAB"/>
    <w:rsid w:val="00504F56"/>
    <w:rsid w:val="00520546"/>
    <w:rsid w:val="00527938"/>
    <w:rsid w:val="005400AE"/>
    <w:rsid w:val="00540E19"/>
    <w:rsid w:val="00543D74"/>
    <w:rsid w:val="00547092"/>
    <w:rsid w:val="00547331"/>
    <w:rsid w:val="005627DC"/>
    <w:rsid w:val="00563A99"/>
    <w:rsid w:val="00564C00"/>
    <w:rsid w:val="00565188"/>
    <w:rsid w:val="005758F2"/>
    <w:rsid w:val="00580FAD"/>
    <w:rsid w:val="005839F8"/>
    <w:rsid w:val="00585BFF"/>
    <w:rsid w:val="00585C1B"/>
    <w:rsid w:val="0059604B"/>
    <w:rsid w:val="005A1EB0"/>
    <w:rsid w:val="005A557E"/>
    <w:rsid w:val="005A6F57"/>
    <w:rsid w:val="005C5879"/>
    <w:rsid w:val="005D7887"/>
    <w:rsid w:val="005E0F25"/>
    <w:rsid w:val="005E3FB2"/>
    <w:rsid w:val="005F6434"/>
    <w:rsid w:val="006017E5"/>
    <w:rsid w:val="0060385F"/>
    <w:rsid w:val="00610059"/>
    <w:rsid w:val="00612940"/>
    <w:rsid w:val="00614356"/>
    <w:rsid w:val="00615728"/>
    <w:rsid w:val="00616EF0"/>
    <w:rsid w:val="00623B74"/>
    <w:rsid w:val="00636CFF"/>
    <w:rsid w:val="006376DB"/>
    <w:rsid w:val="0064063A"/>
    <w:rsid w:val="006419B3"/>
    <w:rsid w:val="00650F77"/>
    <w:rsid w:val="00656A95"/>
    <w:rsid w:val="006608E2"/>
    <w:rsid w:val="00666946"/>
    <w:rsid w:val="00677E0A"/>
    <w:rsid w:val="006966E4"/>
    <w:rsid w:val="006A28B2"/>
    <w:rsid w:val="006B2DCD"/>
    <w:rsid w:val="006B5BA4"/>
    <w:rsid w:val="006C5169"/>
    <w:rsid w:val="006D6EC7"/>
    <w:rsid w:val="006E2FEB"/>
    <w:rsid w:val="006F3614"/>
    <w:rsid w:val="006F50AC"/>
    <w:rsid w:val="006F6508"/>
    <w:rsid w:val="00721FCD"/>
    <w:rsid w:val="00736A4E"/>
    <w:rsid w:val="00740D99"/>
    <w:rsid w:val="00741F0A"/>
    <w:rsid w:val="007456E5"/>
    <w:rsid w:val="00747944"/>
    <w:rsid w:val="00754826"/>
    <w:rsid w:val="0076562B"/>
    <w:rsid w:val="007678EF"/>
    <w:rsid w:val="00776DFA"/>
    <w:rsid w:val="00781162"/>
    <w:rsid w:val="00781FAE"/>
    <w:rsid w:val="00790D7B"/>
    <w:rsid w:val="007A2C67"/>
    <w:rsid w:val="007B1E5B"/>
    <w:rsid w:val="007C2A23"/>
    <w:rsid w:val="007C2B51"/>
    <w:rsid w:val="007C571C"/>
    <w:rsid w:val="007C6736"/>
    <w:rsid w:val="007C71E7"/>
    <w:rsid w:val="007C748B"/>
    <w:rsid w:val="007D2FF4"/>
    <w:rsid w:val="007D4B1C"/>
    <w:rsid w:val="007D6DB3"/>
    <w:rsid w:val="007E1BB2"/>
    <w:rsid w:val="007F2235"/>
    <w:rsid w:val="0080553A"/>
    <w:rsid w:val="00814648"/>
    <w:rsid w:val="0081553D"/>
    <w:rsid w:val="00816E11"/>
    <w:rsid w:val="008213D1"/>
    <w:rsid w:val="008355C4"/>
    <w:rsid w:val="008438DD"/>
    <w:rsid w:val="008503A3"/>
    <w:rsid w:val="008526FC"/>
    <w:rsid w:val="008574E9"/>
    <w:rsid w:val="0087129B"/>
    <w:rsid w:val="00871CF0"/>
    <w:rsid w:val="008746C0"/>
    <w:rsid w:val="00887974"/>
    <w:rsid w:val="008A1445"/>
    <w:rsid w:val="008B0972"/>
    <w:rsid w:val="008B1DB6"/>
    <w:rsid w:val="008C324C"/>
    <w:rsid w:val="008C686E"/>
    <w:rsid w:val="008C7C11"/>
    <w:rsid w:val="008D6B1C"/>
    <w:rsid w:val="008E667F"/>
    <w:rsid w:val="008F0848"/>
    <w:rsid w:val="008F17F7"/>
    <w:rsid w:val="008F3C0B"/>
    <w:rsid w:val="00903FDD"/>
    <w:rsid w:val="00915707"/>
    <w:rsid w:val="00916FEF"/>
    <w:rsid w:val="009219F4"/>
    <w:rsid w:val="009232DA"/>
    <w:rsid w:val="00934A73"/>
    <w:rsid w:val="00940938"/>
    <w:rsid w:val="0094658E"/>
    <w:rsid w:val="00954A83"/>
    <w:rsid w:val="00955BC9"/>
    <w:rsid w:val="00962730"/>
    <w:rsid w:val="0096447F"/>
    <w:rsid w:val="00965CAB"/>
    <w:rsid w:val="00983707"/>
    <w:rsid w:val="00986076"/>
    <w:rsid w:val="00986370"/>
    <w:rsid w:val="0099548E"/>
    <w:rsid w:val="00996764"/>
    <w:rsid w:val="00997C64"/>
    <w:rsid w:val="009A25AC"/>
    <w:rsid w:val="009B100B"/>
    <w:rsid w:val="009B2E30"/>
    <w:rsid w:val="009B655A"/>
    <w:rsid w:val="009C10E8"/>
    <w:rsid w:val="009C19DE"/>
    <w:rsid w:val="009D2CF0"/>
    <w:rsid w:val="009F4252"/>
    <w:rsid w:val="009F4403"/>
    <w:rsid w:val="00A0246A"/>
    <w:rsid w:val="00A0334A"/>
    <w:rsid w:val="00A062F1"/>
    <w:rsid w:val="00A072C5"/>
    <w:rsid w:val="00A1086F"/>
    <w:rsid w:val="00A117A9"/>
    <w:rsid w:val="00A22736"/>
    <w:rsid w:val="00A30B52"/>
    <w:rsid w:val="00A43141"/>
    <w:rsid w:val="00A522D3"/>
    <w:rsid w:val="00A568EF"/>
    <w:rsid w:val="00A57FD1"/>
    <w:rsid w:val="00A7524A"/>
    <w:rsid w:val="00A8167E"/>
    <w:rsid w:val="00A8245B"/>
    <w:rsid w:val="00A97A25"/>
    <w:rsid w:val="00AA0E1F"/>
    <w:rsid w:val="00AB61B3"/>
    <w:rsid w:val="00AB6218"/>
    <w:rsid w:val="00AB6539"/>
    <w:rsid w:val="00AB6FEB"/>
    <w:rsid w:val="00AC78D3"/>
    <w:rsid w:val="00AD33B4"/>
    <w:rsid w:val="00AD602E"/>
    <w:rsid w:val="00AE0B69"/>
    <w:rsid w:val="00AE6AA4"/>
    <w:rsid w:val="00AE74FD"/>
    <w:rsid w:val="00AF5A52"/>
    <w:rsid w:val="00B01D82"/>
    <w:rsid w:val="00B20838"/>
    <w:rsid w:val="00B26B73"/>
    <w:rsid w:val="00B315F9"/>
    <w:rsid w:val="00B36FCE"/>
    <w:rsid w:val="00B41623"/>
    <w:rsid w:val="00B501E2"/>
    <w:rsid w:val="00B525F3"/>
    <w:rsid w:val="00B60400"/>
    <w:rsid w:val="00B703A7"/>
    <w:rsid w:val="00B74C8A"/>
    <w:rsid w:val="00BA246A"/>
    <w:rsid w:val="00BA2F5E"/>
    <w:rsid w:val="00BA370B"/>
    <w:rsid w:val="00BB7BC3"/>
    <w:rsid w:val="00BC21E9"/>
    <w:rsid w:val="00BC2810"/>
    <w:rsid w:val="00BD070D"/>
    <w:rsid w:val="00BE22DA"/>
    <w:rsid w:val="00BF51E5"/>
    <w:rsid w:val="00C0439E"/>
    <w:rsid w:val="00C12C9C"/>
    <w:rsid w:val="00C12CC0"/>
    <w:rsid w:val="00C23AE8"/>
    <w:rsid w:val="00C34891"/>
    <w:rsid w:val="00C35FFE"/>
    <w:rsid w:val="00C37DB4"/>
    <w:rsid w:val="00C449EB"/>
    <w:rsid w:val="00C5297C"/>
    <w:rsid w:val="00C534F4"/>
    <w:rsid w:val="00C55B67"/>
    <w:rsid w:val="00C71081"/>
    <w:rsid w:val="00C84F16"/>
    <w:rsid w:val="00C85C14"/>
    <w:rsid w:val="00C908E3"/>
    <w:rsid w:val="00C97E22"/>
    <w:rsid w:val="00CA5940"/>
    <w:rsid w:val="00CA6B28"/>
    <w:rsid w:val="00CB2E81"/>
    <w:rsid w:val="00CE2FCC"/>
    <w:rsid w:val="00D0242A"/>
    <w:rsid w:val="00D14E13"/>
    <w:rsid w:val="00D15EA9"/>
    <w:rsid w:val="00D1627E"/>
    <w:rsid w:val="00D22FAB"/>
    <w:rsid w:val="00D23A38"/>
    <w:rsid w:val="00D2667A"/>
    <w:rsid w:val="00D379E5"/>
    <w:rsid w:val="00D4271F"/>
    <w:rsid w:val="00D657EF"/>
    <w:rsid w:val="00D65DC9"/>
    <w:rsid w:val="00D66962"/>
    <w:rsid w:val="00D70211"/>
    <w:rsid w:val="00D736C5"/>
    <w:rsid w:val="00D8224D"/>
    <w:rsid w:val="00D8596E"/>
    <w:rsid w:val="00D8646C"/>
    <w:rsid w:val="00DA3529"/>
    <w:rsid w:val="00DA41E3"/>
    <w:rsid w:val="00DB168A"/>
    <w:rsid w:val="00DB5BCD"/>
    <w:rsid w:val="00DD1CFB"/>
    <w:rsid w:val="00DD69AE"/>
    <w:rsid w:val="00DD719F"/>
    <w:rsid w:val="00DF06AC"/>
    <w:rsid w:val="00DF43B6"/>
    <w:rsid w:val="00DF7E53"/>
    <w:rsid w:val="00E1623B"/>
    <w:rsid w:val="00E218B3"/>
    <w:rsid w:val="00E30882"/>
    <w:rsid w:val="00E3251D"/>
    <w:rsid w:val="00E348A6"/>
    <w:rsid w:val="00E406E3"/>
    <w:rsid w:val="00E40D3A"/>
    <w:rsid w:val="00E45FB0"/>
    <w:rsid w:val="00E46BFE"/>
    <w:rsid w:val="00E537EC"/>
    <w:rsid w:val="00E6535A"/>
    <w:rsid w:val="00E7520B"/>
    <w:rsid w:val="00E92A52"/>
    <w:rsid w:val="00EA0C08"/>
    <w:rsid w:val="00EA1485"/>
    <w:rsid w:val="00EA6538"/>
    <w:rsid w:val="00EB6EF1"/>
    <w:rsid w:val="00ED445C"/>
    <w:rsid w:val="00EE4375"/>
    <w:rsid w:val="00EE7AD7"/>
    <w:rsid w:val="00EF23E0"/>
    <w:rsid w:val="00EF257B"/>
    <w:rsid w:val="00EF4F43"/>
    <w:rsid w:val="00F00B5B"/>
    <w:rsid w:val="00F06218"/>
    <w:rsid w:val="00F22C89"/>
    <w:rsid w:val="00F23CAA"/>
    <w:rsid w:val="00F258C3"/>
    <w:rsid w:val="00F30772"/>
    <w:rsid w:val="00F36496"/>
    <w:rsid w:val="00F502DB"/>
    <w:rsid w:val="00F56C86"/>
    <w:rsid w:val="00F717D0"/>
    <w:rsid w:val="00F7459F"/>
    <w:rsid w:val="00F75BE3"/>
    <w:rsid w:val="00F777C2"/>
    <w:rsid w:val="00F851B7"/>
    <w:rsid w:val="00F9450E"/>
    <w:rsid w:val="00F94994"/>
    <w:rsid w:val="00F978E7"/>
    <w:rsid w:val="00FA6505"/>
    <w:rsid w:val="00FB038C"/>
    <w:rsid w:val="00FC0529"/>
    <w:rsid w:val="00FD2AFC"/>
    <w:rsid w:val="00FE5984"/>
    <w:rsid w:val="00FF0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4069"/>
  <w15:chartTrackingRefBased/>
  <w15:docId w15:val="{BCFC8111-F78D-45E4-9718-E81F325E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103893"/>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103893"/>
    <w:rPr>
      <w:sz w:val="20"/>
      <w:szCs w:val="20"/>
      <w:lang w:val="es-ES"/>
    </w:rPr>
  </w:style>
  <w:style w:type="character" w:styleId="Refdenotaalpie">
    <w:name w:val="footnote reference"/>
    <w:basedOn w:val="Fuentedeprrafopredeter"/>
    <w:uiPriority w:val="99"/>
    <w:unhideWhenUsed/>
    <w:rsid w:val="00103893"/>
    <w:rPr>
      <w:vertAlign w:val="superscript"/>
    </w:rPr>
  </w:style>
  <w:style w:type="character" w:styleId="Hipervnculo">
    <w:name w:val="Hyperlink"/>
    <w:uiPriority w:val="99"/>
    <w:unhideWhenUsed/>
    <w:rsid w:val="00986370"/>
    <w:rPr>
      <w:color w:val="0000FF"/>
      <w:u w:val="single"/>
    </w:rPr>
  </w:style>
  <w:style w:type="character" w:styleId="CitaHTML">
    <w:name w:val="HTML Cite"/>
    <w:basedOn w:val="Fuentedeprrafopredeter"/>
    <w:uiPriority w:val="99"/>
    <w:semiHidden/>
    <w:unhideWhenUsed/>
    <w:rsid w:val="00986370"/>
    <w:rPr>
      <w:i/>
      <w:iCs/>
    </w:rPr>
  </w:style>
  <w:style w:type="paragraph" w:styleId="Encabezado">
    <w:name w:val="header"/>
    <w:basedOn w:val="Normal"/>
    <w:link w:val="EncabezadoCar"/>
    <w:uiPriority w:val="99"/>
    <w:unhideWhenUsed/>
    <w:rsid w:val="00650F7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50F77"/>
  </w:style>
  <w:style w:type="paragraph" w:styleId="Piedepgina">
    <w:name w:val="footer"/>
    <w:basedOn w:val="Normal"/>
    <w:link w:val="PiedepginaCar"/>
    <w:uiPriority w:val="99"/>
    <w:unhideWhenUsed/>
    <w:rsid w:val="00650F7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50F77"/>
  </w:style>
  <w:style w:type="paragraph" w:styleId="Textonotaalfinal">
    <w:name w:val="endnote text"/>
    <w:basedOn w:val="Normal"/>
    <w:link w:val="TextonotaalfinalCar"/>
    <w:uiPriority w:val="99"/>
    <w:semiHidden/>
    <w:unhideWhenUsed/>
    <w:rsid w:val="000A232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A232E"/>
    <w:rPr>
      <w:sz w:val="20"/>
      <w:szCs w:val="20"/>
    </w:rPr>
  </w:style>
  <w:style w:type="character" w:styleId="Refdenotaalfinal">
    <w:name w:val="endnote reference"/>
    <w:basedOn w:val="Fuentedeprrafopredeter"/>
    <w:uiPriority w:val="99"/>
    <w:semiHidden/>
    <w:unhideWhenUsed/>
    <w:rsid w:val="000A2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9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wu.edu/~nsarchiv/NSAEBB/NSAEBB180/index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wu.edu/~nsarchiv/NSAEBB/NSAEBB180/index2.htm" TargetMode="External"/><Relationship Id="rId12" Type="http://schemas.openxmlformats.org/officeDocument/2006/relationships/hyperlink" Target="https://www.youtube.com/watch?v=qKvNqKvplZ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4QoAYmw8Kg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rteidh.or.cr/docs/casos/articulos/seriec_209_esp.doc" TargetMode="External"/><Relationship Id="rId4" Type="http://schemas.openxmlformats.org/officeDocument/2006/relationships/webSettings" Target="webSettings.xml"/><Relationship Id="rId9" Type="http://schemas.openxmlformats.org/officeDocument/2006/relationships/hyperlink" Target="http://www.nexos.com.mx/?p=238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AE521-E9D1-461E-8217-131A4690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11902</TotalTime>
  <Pages>36</Pages>
  <Words>10773</Words>
  <Characters>61409</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Libertad Arguello Cabrera</dc:creator>
  <cp:keywords/>
  <dc:description/>
  <cp:lastModifiedBy>Libertad Arguello Cabrera</cp:lastModifiedBy>
  <cp:revision>100</cp:revision>
  <dcterms:created xsi:type="dcterms:W3CDTF">2017-02-04T07:18:00Z</dcterms:created>
  <dcterms:modified xsi:type="dcterms:W3CDTF">2017-05-30T22:16:00Z</dcterms:modified>
</cp:coreProperties>
</file>